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92789A" w14:textId="55B47887" w:rsidR="00127DF8" w:rsidRPr="002B309F" w:rsidRDefault="006D2E0A" w:rsidP="00F617B4">
      <w:pPr>
        <w:spacing w:line="276" w:lineRule="auto"/>
        <w:rPr>
          <w:rFonts w:asciiTheme="majorHAnsi" w:hAnsiTheme="majorHAnsi" w:cs="Arial"/>
          <w:b/>
          <w:color w:val="548DD4" w:themeColor="text2" w:themeTint="99"/>
          <w:sz w:val="32"/>
          <w:szCs w:val="32"/>
        </w:rPr>
      </w:pPr>
      <w:r w:rsidRPr="002B309F">
        <w:rPr>
          <w:rFonts w:asciiTheme="majorHAnsi" w:hAnsiTheme="majorHAnsi" w:cs="Arial"/>
          <w:b/>
          <w:color w:val="548DD4" w:themeColor="text2" w:themeTint="99"/>
          <w:sz w:val="32"/>
          <w:szCs w:val="32"/>
        </w:rPr>
        <w:t xml:space="preserve">Comparing modeled and LiDAR-derived snow water equivalent spatial </w:t>
      </w:r>
      <w:r w:rsidR="00DF2626" w:rsidRPr="002B309F">
        <w:rPr>
          <w:rFonts w:asciiTheme="majorHAnsi" w:hAnsiTheme="majorHAnsi" w:cs="Arial"/>
          <w:b/>
          <w:color w:val="548DD4" w:themeColor="text2" w:themeTint="99"/>
          <w:sz w:val="32"/>
          <w:szCs w:val="32"/>
        </w:rPr>
        <w:t>datasets</w:t>
      </w:r>
    </w:p>
    <w:p w14:paraId="36450F7D" w14:textId="77777777" w:rsidR="00127DF8" w:rsidRPr="002B309F" w:rsidRDefault="00127DF8" w:rsidP="00F617B4">
      <w:pPr>
        <w:spacing w:line="276" w:lineRule="auto"/>
        <w:rPr>
          <w:rFonts w:asciiTheme="majorHAnsi" w:hAnsiTheme="majorHAnsi" w:cs="Arial"/>
        </w:rPr>
      </w:pPr>
    </w:p>
    <w:p w14:paraId="59150C99" w14:textId="77777777" w:rsidR="00A778B0" w:rsidRPr="002B309F" w:rsidRDefault="00A778B0" w:rsidP="00A778B0">
      <w:pPr>
        <w:spacing w:before="360" w:after="240"/>
        <w:outlineLvl w:val="3"/>
        <w:rPr>
          <w:rFonts w:asciiTheme="majorHAnsi" w:eastAsia="Times New Roman" w:hAnsiTheme="majorHAnsi" w:cs="Segoe UI"/>
          <w:b/>
          <w:bCs/>
          <w:color w:val="333333"/>
        </w:rPr>
      </w:pPr>
      <w:r w:rsidRPr="002B309F">
        <w:rPr>
          <w:rFonts w:asciiTheme="majorHAnsi" w:eastAsia="Times New Roman" w:hAnsiTheme="majorHAnsi" w:cs="Segoe UI"/>
          <w:b/>
          <w:bCs/>
          <w:color w:val="333333"/>
        </w:rPr>
        <w:t>The problem</w:t>
      </w:r>
    </w:p>
    <w:p w14:paraId="17913FBF" w14:textId="5B7C7357" w:rsidR="00A778B0" w:rsidRPr="002B309F" w:rsidRDefault="00A778B0" w:rsidP="00A778B0">
      <w:pPr>
        <w:spacing w:after="240"/>
        <w:rPr>
          <w:rFonts w:asciiTheme="majorHAnsi" w:eastAsia="Times New Roman" w:hAnsiTheme="majorHAnsi" w:cs="Segoe UI"/>
          <w:color w:val="333333"/>
        </w:rPr>
      </w:pPr>
      <w:r w:rsidRPr="002B309F">
        <w:rPr>
          <w:rFonts w:asciiTheme="majorHAnsi" w:eastAsia="Times New Roman" w:hAnsiTheme="majorHAnsi" w:cs="Segoe UI"/>
          <w:color w:val="333333"/>
        </w:rPr>
        <w:t>Many geospatial problems require an assessment of the spatial variability of environmental data. This is often used to explore the errors between modeled and observed geospatial fields. For example, we often need to know not only the mean difference between datasets, but how those differences vary across the landscape. In addition, just examining the spatial statistics in a geophysical field may reveal things about land surface physical processes.</w:t>
      </w:r>
    </w:p>
    <w:p w14:paraId="13EC7AEE" w14:textId="77777777" w:rsidR="00A778B0" w:rsidRPr="002B309F" w:rsidRDefault="00A778B0" w:rsidP="00A778B0">
      <w:pPr>
        <w:spacing w:before="360" w:after="240"/>
        <w:outlineLvl w:val="3"/>
        <w:rPr>
          <w:rFonts w:asciiTheme="majorHAnsi" w:eastAsia="Times New Roman" w:hAnsiTheme="majorHAnsi" w:cs="Segoe UI"/>
          <w:b/>
          <w:bCs/>
          <w:color w:val="333333"/>
        </w:rPr>
      </w:pPr>
      <w:r w:rsidRPr="002B309F">
        <w:rPr>
          <w:rFonts w:asciiTheme="majorHAnsi" w:eastAsia="Times New Roman" w:hAnsiTheme="majorHAnsi" w:cs="Segoe UI"/>
          <w:b/>
          <w:bCs/>
          <w:color w:val="333333"/>
        </w:rPr>
        <w:t>Application Example</w:t>
      </w:r>
    </w:p>
    <w:p w14:paraId="0F627B47" w14:textId="77777777" w:rsidR="00A778B0" w:rsidRPr="002B309F" w:rsidRDefault="00A778B0" w:rsidP="00F617B4">
      <w:pPr>
        <w:spacing w:line="276" w:lineRule="auto"/>
        <w:rPr>
          <w:rFonts w:asciiTheme="majorHAnsi" w:hAnsiTheme="majorHAnsi" w:cs="Arial"/>
          <w:b/>
        </w:rPr>
      </w:pPr>
    </w:p>
    <w:p w14:paraId="1828D791" w14:textId="40BB9369" w:rsidR="0008765F" w:rsidRPr="002B309F" w:rsidRDefault="00054A53" w:rsidP="00134549">
      <w:pPr>
        <w:rPr>
          <w:rFonts w:asciiTheme="majorHAnsi" w:hAnsiTheme="majorHAnsi"/>
        </w:rPr>
      </w:pPr>
      <w:r w:rsidRPr="002B309F">
        <w:rPr>
          <w:rFonts w:asciiTheme="majorHAnsi" w:hAnsiTheme="majorHAnsi"/>
          <w:color w:val="000000"/>
          <w:spacing w:val="1"/>
        </w:rPr>
        <w:t>The Sierra Nevada Mountain snowpack provides water for California’s cities and agriculture, and has been under substantial stress in the past</w:t>
      </w:r>
      <w:r w:rsidR="00717DF0" w:rsidRPr="002B309F">
        <w:rPr>
          <w:rFonts w:asciiTheme="majorHAnsi" w:hAnsiTheme="majorHAnsi"/>
          <w:color w:val="000000"/>
          <w:spacing w:val="1"/>
        </w:rPr>
        <w:t xml:space="preserve"> recent</w:t>
      </w:r>
      <w:r w:rsidRPr="002B309F">
        <w:rPr>
          <w:rFonts w:asciiTheme="majorHAnsi" w:hAnsiTheme="majorHAnsi"/>
          <w:color w:val="000000"/>
          <w:spacing w:val="1"/>
        </w:rPr>
        <w:t xml:space="preserve"> years due to both increased air temperatures and reduced precipitation. E</w:t>
      </w:r>
      <w:r w:rsidR="005454C1" w:rsidRPr="002B309F">
        <w:rPr>
          <w:rFonts w:asciiTheme="majorHAnsi" w:hAnsiTheme="majorHAnsi"/>
          <w:color w:val="000000"/>
          <w:spacing w:val="1"/>
        </w:rPr>
        <w:t>stimating total snow water equivalent (SWE)</w:t>
      </w:r>
      <w:r w:rsidRPr="002B309F">
        <w:rPr>
          <w:rFonts w:asciiTheme="majorHAnsi" w:hAnsiTheme="majorHAnsi"/>
          <w:color w:val="000000"/>
          <w:spacing w:val="1"/>
        </w:rPr>
        <w:t xml:space="preserve"> stored in the snowpack is critical to support spatially distributed hydrologic forecasts and water management. </w:t>
      </w:r>
      <w:r w:rsidRPr="002B309F">
        <w:rPr>
          <w:rFonts w:asciiTheme="majorHAnsi" w:eastAsia="Calibri" w:hAnsiTheme="majorHAnsi" w:cs="Times New Roman"/>
        </w:rPr>
        <w:t>In 2013 the NASA Airborne Snow Observatory</w:t>
      </w:r>
      <w:r w:rsidR="00242FD5" w:rsidRPr="002B309F">
        <w:rPr>
          <w:rFonts w:asciiTheme="majorHAnsi" w:eastAsia="Calibri" w:hAnsiTheme="majorHAnsi" w:cs="Times New Roman"/>
        </w:rPr>
        <w:t xml:space="preserve"> (</w:t>
      </w:r>
      <w:r w:rsidR="00937FC2" w:rsidRPr="002B309F">
        <w:rPr>
          <w:rFonts w:asciiTheme="majorHAnsi" w:eastAsia="Calibri" w:hAnsiTheme="majorHAnsi" w:cs="Times New Roman"/>
        </w:rPr>
        <w:t xml:space="preserve">ASO), </w:t>
      </w:r>
      <w:r w:rsidR="00242FD5" w:rsidRPr="002B309F">
        <w:rPr>
          <w:rFonts w:asciiTheme="majorHAnsi" w:eastAsia="Calibri" w:hAnsiTheme="majorHAnsi" w:cs="Times New Roman"/>
        </w:rPr>
        <w:t>an airborne</w:t>
      </w:r>
      <w:r w:rsidR="00937FC2" w:rsidRPr="002B309F">
        <w:rPr>
          <w:rFonts w:asciiTheme="majorHAnsi" w:eastAsia="Calibri" w:hAnsiTheme="majorHAnsi" w:cs="Times New Roman"/>
        </w:rPr>
        <w:t xml:space="preserve"> LiDAR system,</w:t>
      </w:r>
      <w:r w:rsidR="00242FD5" w:rsidRPr="002B309F">
        <w:rPr>
          <w:rFonts w:asciiTheme="majorHAnsi" w:eastAsia="Calibri" w:hAnsiTheme="majorHAnsi" w:cs="Times New Roman"/>
        </w:rPr>
        <w:t xml:space="preserve"> </w:t>
      </w:r>
      <w:r w:rsidRPr="002B309F">
        <w:rPr>
          <w:rFonts w:asciiTheme="majorHAnsi" w:eastAsia="Calibri" w:hAnsiTheme="majorHAnsi" w:cs="Times New Roman"/>
        </w:rPr>
        <w:t>began</w:t>
      </w:r>
      <w:r w:rsidR="006C3085" w:rsidRPr="002B309F">
        <w:rPr>
          <w:rFonts w:asciiTheme="majorHAnsi" w:eastAsia="Calibri" w:hAnsiTheme="majorHAnsi" w:cs="Times New Roman"/>
        </w:rPr>
        <w:t xml:space="preserve"> flying </w:t>
      </w:r>
      <w:r w:rsidR="00242FD5" w:rsidRPr="002B309F">
        <w:rPr>
          <w:rFonts w:asciiTheme="majorHAnsi" w:eastAsia="Calibri" w:hAnsiTheme="majorHAnsi" w:cs="Times New Roman"/>
        </w:rPr>
        <w:t xml:space="preserve">over </w:t>
      </w:r>
      <w:r w:rsidR="006C3085" w:rsidRPr="002B309F">
        <w:rPr>
          <w:rFonts w:asciiTheme="majorHAnsi" w:eastAsia="Calibri" w:hAnsiTheme="majorHAnsi" w:cs="Times New Roman"/>
        </w:rPr>
        <w:t>the Tuolumne watershed (</w:t>
      </w:r>
      <w:r w:rsidR="00434572" w:rsidRPr="002B309F">
        <w:rPr>
          <w:rFonts w:asciiTheme="majorHAnsi" w:eastAsia="Calibri" w:hAnsiTheme="majorHAnsi" w:cs="Times New Roman"/>
        </w:rPr>
        <w:t>1190 K</w:t>
      </w:r>
      <w:r w:rsidR="006C3085" w:rsidRPr="002B309F">
        <w:rPr>
          <w:rFonts w:asciiTheme="majorHAnsi" w:eastAsia="Calibri" w:hAnsiTheme="majorHAnsi" w:cs="Times New Roman"/>
        </w:rPr>
        <w:t>m</w:t>
      </w:r>
      <w:r w:rsidR="006C3085" w:rsidRPr="002B309F">
        <w:rPr>
          <w:rFonts w:asciiTheme="majorHAnsi" w:eastAsia="Calibri" w:hAnsiTheme="majorHAnsi" w:cs="Times New Roman"/>
          <w:vertAlign w:val="superscript"/>
        </w:rPr>
        <w:t>2</w:t>
      </w:r>
      <w:r w:rsidR="006C3085" w:rsidRPr="002B309F">
        <w:rPr>
          <w:rFonts w:asciiTheme="majorHAnsi" w:eastAsia="Calibri" w:hAnsiTheme="majorHAnsi" w:cs="Times New Roman"/>
        </w:rPr>
        <w:t>)</w:t>
      </w:r>
      <w:r w:rsidR="006C3085" w:rsidRPr="002B309F">
        <w:rPr>
          <w:rFonts w:asciiTheme="majorHAnsi" w:eastAsia="Times New Roman" w:hAnsiTheme="majorHAnsi" w:cs="Segoe UI"/>
        </w:rPr>
        <w:t xml:space="preserve">, </w:t>
      </w:r>
      <w:r w:rsidR="00937FC2" w:rsidRPr="002B309F">
        <w:rPr>
          <w:rFonts w:asciiTheme="majorHAnsi" w:eastAsia="Times New Roman" w:hAnsiTheme="majorHAnsi" w:cs="Segoe UI"/>
        </w:rPr>
        <w:t xml:space="preserve">the </w:t>
      </w:r>
      <w:r w:rsidR="006C3085" w:rsidRPr="002B309F">
        <w:rPr>
          <w:rFonts w:asciiTheme="majorHAnsi" w:eastAsia="Times New Roman" w:hAnsiTheme="majorHAnsi" w:cs="Segoe UI"/>
          <w:color w:val="333333"/>
        </w:rPr>
        <w:t>source of San Francisco water supply,</w:t>
      </w:r>
      <w:r w:rsidR="006C3085" w:rsidRPr="002B309F">
        <w:rPr>
          <w:rFonts w:asciiTheme="majorHAnsi" w:eastAsia="Calibri" w:hAnsiTheme="majorHAnsi" w:cs="Times New Roman"/>
        </w:rPr>
        <w:t xml:space="preserve"> </w:t>
      </w:r>
      <w:r w:rsidRPr="002B309F">
        <w:rPr>
          <w:rFonts w:asciiTheme="majorHAnsi" w:eastAsia="Calibri" w:hAnsiTheme="majorHAnsi" w:cs="Times New Roman"/>
        </w:rPr>
        <w:t xml:space="preserve">weekly during the </w:t>
      </w:r>
      <w:r w:rsidR="00242FD5" w:rsidRPr="002B309F">
        <w:rPr>
          <w:rFonts w:asciiTheme="majorHAnsi" w:eastAsia="Calibri" w:hAnsiTheme="majorHAnsi" w:cs="Times New Roman"/>
        </w:rPr>
        <w:t xml:space="preserve">snow </w:t>
      </w:r>
      <w:r w:rsidRPr="002B309F">
        <w:rPr>
          <w:rFonts w:asciiTheme="majorHAnsi" w:eastAsia="Calibri" w:hAnsiTheme="majorHAnsi" w:cs="Times New Roman"/>
        </w:rPr>
        <w:t>ablation season.</w:t>
      </w:r>
      <w:r w:rsidR="005454C1" w:rsidRPr="002B309F">
        <w:rPr>
          <w:rFonts w:asciiTheme="majorHAnsi" w:eastAsia="Calibri" w:hAnsiTheme="majorHAnsi" w:cs="Times New Roman"/>
        </w:rPr>
        <w:t xml:space="preserve"> </w:t>
      </w:r>
      <w:r w:rsidR="00242FD5" w:rsidRPr="002B309F">
        <w:rPr>
          <w:rFonts w:asciiTheme="majorHAnsi" w:eastAsia="Calibri" w:hAnsiTheme="majorHAnsi" w:cs="Times New Roman"/>
        </w:rPr>
        <w:t xml:space="preserve">NASA </w:t>
      </w:r>
      <w:r w:rsidR="005454C1" w:rsidRPr="002B309F">
        <w:rPr>
          <w:rFonts w:asciiTheme="majorHAnsi" w:eastAsia="Calibri" w:hAnsiTheme="majorHAnsi" w:cs="Times New Roman"/>
        </w:rPr>
        <w:t xml:space="preserve">processed the </w:t>
      </w:r>
      <w:r w:rsidR="00634B19" w:rsidRPr="002B309F">
        <w:rPr>
          <w:rFonts w:asciiTheme="majorHAnsi" w:eastAsia="Calibri" w:hAnsiTheme="majorHAnsi" w:cs="Times New Roman"/>
        </w:rPr>
        <w:t>high resolution (1-3m) raw LiDAR-</w:t>
      </w:r>
      <w:r w:rsidR="005454C1" w:rsidRPr="002B309F">
        <w:rPr>
          <w:rFonts w:asciiTheme="majorHAnsi" w:eastAsia="Calibri" w:hAnsiTheme="majorHAnsi" w:cs="Times New Roman"/>
        </w:rPr>
        <w:t xml:space="preserve">derived snow depth to </w:t>
      </w:r>
      <w:r w:rsidR="00242FD5" w:rsidRPr="002B309F">
        <w:rPr>
          <w:rFonts w:asciiTheme="majorHAnsi" w:eastAsia="Calibri" w:hAnsiTheme="majorHAnsi" w:cs="Times New Roman"/>
        </w:rPr>
        <w:t xml:space="preserve">obtain </w:t>
      </w:r>
      <w:r w:rsidR="00634B19" w:rsidRPr="002B309F">
        <w:rPr>
          <w:rFonts w:asciiTheme="majorHAnsi" w:eastAsia="Calibri" w:hAnsiTheme="majorHAnsi" w:cs="Times New Roman"/>
        </w:rPr>
        <w:t xml:space="preserve">50-m </w:t>
      </w:r>
      <w:r w:rsidR="00242FD5" w:rsidRPr="002B309F">
        <w:rPr>
          <w:rFonts w:asciiTheme="majorHAnsi" w:eastAsia="Calibri" w:hAnsiTheme="majorHAnsi" w:cs="Times New Roman"/>
        </w:rPr>
        <w:t xml:space="preserve">resolution </w:t>
      </w:r>
      <w:r w:rsidR="005454C1" w:rsidRPr="002B309F">
        <w:rPr>
          <w:rFonts w:asciiTheme="majorHAnsi" w:eastAsia="Calibri" w:hAnsiTheme="majorHAnsi" w:cs="Times New Roman"/>
        </w:rPr>
        <w:t xml:space="preserve">SWE (data available at </w:t>
      </w:r>
      <w:r w:rsidR="006C3085" w:rsidRPr="002B309F">
        <w:rPr>
          <w:rFonts w:asciiTheme="majorHAnsi" w:eastAsia="Calibri" w:hAnsiTheme="majorHAnsi" w:cs="Times New Roman"/>
        </w:rPr>
        <w:t>http://aso.jpl.nasa.gov/</w:t>
      </w:r>
      <w:r w:rsidR="005454C1" w:rsidRPr="002B309F">
        <w:rPr>
          <w:rFonts w:asciiTheme="majorHAnsi" w:eastAsia="Calibri" w:hAnsiTheme="majorHAnsi" w:cs="Times New Roman"/>
        </w:rPr>
        <w:t>)</w:t>
      </w:r>
      <w:r w:rsidR="00A778B0" w:rsidRPr="002B309F">
        <w:rPr>
          <w:rFonts w:asciiTheme="majorHAnsi" w:eastAsia="Calibri" w:hAnsiTheme="majorHAnsi" w:cs="Times New Roman"/>
        </w:rPr>
        <w:t xml:space="preserve">. This </w:t>
      </w:r>
      <w:r w:rsidR="00434572" w:rsidRPr="002B309F">
        <w:rPr>
          <w:rFonts w:asciiTheme="majorHAnsi" w:eastAsia="Calibri" w:hAnsiTheme="majorHAnsi" w:cs="Times New Roman"/>
        </w:rPr>
        <w:t>transformed</w:t>
      </w:r>
      <w:r w:rsidR="00242FD5" w:rsidRPr="002B309F">
        <w:rPr>
          <w:rFonts w:asciiTheme="majorHAnsi" w:eastAsia="Calibri" w:hAnsiTheme="majorHAnsi" w:cs="Times New Roman"/>
        </w:rPr>
        <w:t xml:space="preserve"> SWE </w:t>
      </w:r>
      <w:r w:rsidR="00A778B0" w:rsidRPr="002B309F">
        <w:rPr>
          <w:rFonts w:asciiTheme="majorHAnsi" w:eastAsia="Calibri" w:hAnsiTheme="majorHAnsi" w:cs="Times New Roman"/>
        </w:rPr>
        <w:t xml:space="preserve">dataset </w:t>
      </w:r>
      <w:r w:rsidR="00937FC2" w:rsidRPr="002B309F">
        <w:rPr>
          <w:rFonts w:asciiTheme="majorHAnsi" w:eastAsia="Calibri" w:hAnsiTheme="majorHAnsi" w:cs="Times New Roman"/>
        </w:rPr>
        <w:t>can be compared to representations of SWE in</w:t>
      </w:r>
      <w:r w:rsidR="00634B19" w:rsidRPr="002B309F">
        <w:rPr>
          <w:rFonts w:asciiTheme="majorHAnsi" w:eastAsia="Calibri" w:hAnsiTheme="majorHAnsi" w:cs="Times New Roman"/>
        </w:rPr>
        <w:t xml:space="preserve"> </w:t>
      </w:r>
      <w:r w:rsidR="00A778B0" w:rsidRPr="002B309F">
        <w:rPr>
          <w:rFonts w:asciiTheme="majorHAnsi" w:eastAsia="Calibri" w:hAnsiTheme="majorHAnsi" w:cs="Times New Roman"/>
        </w:rPr>
        <w:t>distributed hydrologic model</w:t>
      </w:r>
      <w:r w:rsidR="00937FC2" w:rsidRPr="002B309F">
        <w:rPr>
          <w:rFonts w:asciiTheme="majorHAnsi" w:eastAsia="Calibri" w:hAnsiTheme="majorHAnsi" w:cs="Times New Roman"/>
        </w:rPr>
        <w:t xml:space="preserve">s and aid in evaluating model performance </w:t>
      </w:r>
      <w:r w:rsidR="007D1F2D" w:rsidRPr="002B309F">
        <w:rPr>
          <w:rFonts w:asciiTheme="majorHAnsi" w:eastAsia="Calibri" w:hAnsiTheme="majorHAnsi" w:cs="Times New Roman"/>
        </w:rPr>
        <w:t>(Figure 1)</w:t>
      </w:r>
      <w:r w:rsidR="00A778B0" w:rsidRPr="002B309F">
        <w:rPr>
          <w:rFonts w:asciiTheme="majorHAnsi" w:eastAsia="Calibri" w:hAnsiTheme="majorHAnsi" w:cs="Times New Roman"/>
        </w:rPr>
        <w:t xml:space="preserve">. </w:t>
      </w:r>
      <w:r w:rsidR="00891FAF" w:rsidRPr="002B309F">
        <w:rPr>
          <w:rFonts w:asciiTheme="majorHAnsi" w:eastAsia="Calibri" w:hAnsiTheme="majorHAnsi" w:cs="Times New Roman"/>
        </w:rPr>
        <w:t xml:space="preserve">We use </w:t>
      </w:r>
      <w:r w:rsidR="00937FC2" w:rsidRPr="002B309F">
        <w:rPr>
          <w:rFonts w:asciiTheme="majorHAnsi" w:eastAsia="Calibri" w:hAnsiTheme="majorHAnsi" w:cs="Times New Roman"/>
        </w:rPr>
        <w:t xml:space="preserve">the </w:t>
      </w:r>
      <w:r w:rsidR="00891FAF" w:rsidRPr="002B309F">
        <w:rPr>
          <w:rFonts w:asciiTheme="majorHAnsi" w:eastAsia="Calibri" w:hAnsiTheme="majorHAnsi" w:cs="Times New Roman"/>
        </w:rPr>
        <w:t>Distributed Hydrology Soil Vegetation Model (DHSVM</w:t>
      </w:r>
      <w:r w:rsidR="00937FC2" w:rsidRPr="002B309F">
        <w:rPr>
          <w:rFonts w:asciiTheme="majorHAnsi" w:eastAsia="Calibri" w:hAnsiTheme="majorHAnsi" w:cs="Times New Roman"/>
        </w:rPr>
        <w:t>; http://www.hydro.washington.edu/Lettenmaier/Models/DHSVM/</w:t>
      </w:r>
      <w:r w:rsidR="00891FAF" w:rsidRPr="002B309F">
        <w:rPr>
          <w:rFonts w:asciiTheme="majorHAnsi" w:eastAsia="Calibri" w:hAnsiTheme="majorHAnsi" w:cs="Times New Roman"/>
        </w:rPr>
        <w:t>) run at 90-m resolution.</w:t>
      </w:r>
      <w:r w:rsidR="00891FAF" w:rsidRPr="002B309F">
        <w:rPr>
          <w:rFonts w:asciiTheme="majorHAnsi" w:hAnsiTheme="majorHAnsi"/>
          <w:color w:val="000000"/>
          <w:spacing w:val="1"/>
        </w:rPr>
        <w:t xml:space="preserve"> </w:t>
      </w:r>
      <w:r w:rsidR="0067198D" w:rsidRPr="002B309F">
        <w:rPr>
          <w:rFonts w:asciiTheme="majorHAnsi" w:hAnsiTheme="majorHAnsi"/>
        </w:rPr>
        <w:t>DHSVM explicitly includes topographic shading, fully-distributed energy balanc</w:t>
      </w:r>
      <w:r w:rsidR="00891FAF" w:rsidRPr="002B309F">
        <w:rPr>
          <w:rFonts w:asciiTheme="majorHAnsi" w:hAnsiTheme="majorHAnsi"/>
        </w:rPr>
        <w:t xml:space="preserve">e </w:t>
      </w:r>
      <w:r w:rsidR="0067198D" w:rsidRPr="002B309F">
        <w:rPr>
          <w:rFonts w:asciiTheme="majorHAnsi" w:hAnsiTheme="majorHAnsi"/>
        </w:rPr>
        <w:t>and forest-snow-interaction algorithms</w:t>
      </w:r>
      <w:r w:rsidR="00891FAF" w:rsidRPr="002B309F">
        <w:rPr>
          <w:rFonts w:asciiTheme="majorHAnsi" w:hAnsiTheme="majorHAnsi"/>
        </w:rPr>
        <w:t>.</w:t>
      </w:r>
      <w:r w:rsidR="007D1F2D" w:rsidRPr="002B309F">
        <w:rPr>
          <w:rFonts w:asciiTheme="majorHAnsi" w:hAnsiTheme="majorHAnsi"/>
        </w:rPr>
        <w:t xml:space="preserve"> </w:t>
      </w:r>
      <w:r w:rsidR="003D2EBE" w:rsidRPr="002B309F">
        <w:rPr>
          <w:rFonts w:asciiTheme="majorHAnsi" w:hAnsiTheme="majorHAnsi"/>
        </w:rPr>
        <w:t>We use distributed meteorological data from the Weather Research model (WRF) as input to the hydrologic model. Precipitation at the WRF nodes are further down</w:t>
      </w:r>
      <w:r w:rsidR="00416058" w:rsidRPr="002B309F">
        <w:rPr>
          <w:rFonts w:asciiTheme="majorHAnsi" w:hAnsiTheme="majorHAnsi"/>
        </w:rPr>
        <w:t xml:space="preserve">scaled </w:t>
      </w:r>
      <w:r w:rsidR="00717DF0" w:rsidRPr="002B309F">
        <w:rPr>
          <w:rFonts w:asciiTheme="majorHAnsi" w:hAnsiTheme="majorHAnsi"/>
        </w:rPr>
        <w:t xml:space="preserve">at the model scale </w:t>
      </w:r>
      <w:r w:rsidR="00416058" w:rsidRPr="002B309F">
        <w:rPr>
          <w:rFonts w:asciiTheme="majorHAnsi" w:hAnsiTheme="majorHAnsi"/>
        </w:rPr>
        <w:t xml:space="preserve">using PRISM-derived weights </w:t>
      </w:r>
      <w:r w:rsidR="00D451DB" w:rsidRPr="002B309F">
        <w:rPr>
          <w:rFonts w:asciiTheme="majorHAnsi" w:hAnsiTheme="majorHAnsi"/>
        </w:rPr>
        <w:t>(</w:t>
      </w:r>
      <w:hyperlink r:id="rId6" w:history="1">
        <w:r w:rsidR="00DF2626" w:rsidRPr="002B309F">
          <w:rPr>
            <w:rStyle w:val="Hyperlink"/>
            <w:rFonts w:asciiTheme="majorHAnsi" w:hAnsiTheme="majorHAnsi"/>
          </w:rPr>
          <w:t>http://www.prism.oregonstate.edu/</w:t>
        </w:r>
      </w:hyperlink>
      <w:r w:rsidR="00D451DB" w:rsidRPr="002B309F">
        <w:rPr>
          <w:rFonts w:asciiTheme="majorHAnsi" w:hAnsiTheme="majorHAnsi"/>
        </w:rPr>
        <w:t>)</w:t>
      </w:r>
      <w:r w:rsidR="003D2EBE" w:rsidRPr="002B309F">
        <w:rPr>
          <w:rFonts w:asciiTheme="majorHAnsi" w:hAnsiTheme="majorHAnsi"/>
        </w:rPr>
        <w:t>.</w:t>
      </w:r>
    </w:p>
    <w:p w14:paraId="3091808C" w14:textId="77777777" w:rsidR="00DF2626" w:rsidRPr="002B309F" w:rsidRDefault="00DF2626" w:rsidP="00F617B4">
      <w:pPr>
        <w:spacing w:line="276" w:lineRule="auto"/>
        <w:rPr>
          <w:rFonts w:asciiTheme="majorHAnsi" w:hAnsiTheme="majorHAnsi"/>
        </w:rPr>
      </w:pPr>
    </w:p>
    <w:p w14:paraId="1E889DE2" w14:textId="77777777" w:rsidR="00DF2626" w:rsidRPr="002B309F" w:rsidRDefault="00DF2626" w:rsidP="00DF2626">
      <w:pPr>
        <w:pStyle w:val="NormalWeb"/>
        <w:shd w:val="clear" w:color="auto" w:fill="FFFFFF"/>
        <w:spacing w:before="0" w:beforeAutospacing="0" w:after="480" w:afterAutospacing="0"/>
        <w:ind w:right="375"/>
        <w:rPr>
          <w:rFonts w:asciiTheme="majorHAnsi" w:hAnsiTheme="majorHAnsi" w:cs="Arial"/>
          <w:color w:val="000000"/>
          <w:spacing w:val="1"/>
          <w:sz w:val="24"/>
          <w:szCs w:val="24"/>
        </w:rPr>
      </w:pPr>
      <w:r w:rsidRPr="002B309F">
        <w:rPr>
          <w:rFonts w:asciiTheme="majorHAnsi" w:hAnsiTheme="majorHAnsi"/>
          <w:noProof/>
        </w:rPr>
        <w:lastRenderedPageBreak/>
        <w:drawing>
          <wp:inline distT="0" distB="0" distL="0" distR="0" wp14:anchorId="5FA59012" wp14:editId="6D94E6DE">
            <wp:extent cx="5343525" cy="4162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3525" cy="4162425"/>
                    </a:xfrm>
                    <a:prstGeom prst="rect">
                      <a:avLst/>
                    </a:prstGeom>
                  </pic:spPr>
                </pic:pic>
              </a:graphicData>
            </a:graphic>
          </wp:inline>
        </w:drawing>
      </w:r>
      <w:r w:rsidRPr="002B309F">
        <w:rPr>
          <w:rFonts w:asciiTheme="majorHAnsi" w:hAnsiTheme="majorHAnsi"/>
          <w:noProof/>
        </w:rPr>
        <w:t xml:space="preserve">  </w:t>
      </w:r>
    </w:p>
    <w:p w14:paraId="68820B78" w14:textId="07F2B158" w:rsidR="00F901CD" w:rsidRPr="002B309F" w:rsidRDefault="00DF2626" w:rsidP="006C3085">
      <w:pPr>
        <w:pStyle w:val="NormalWeb"/>
        <w:shd w:val="clear" w:color="auto" w:fill="FFFFFF"/>
        <w:spacing w:before="0" w:beforeAutospacing="0" w:after="480" w:afterAutospacing="0"/>
        <w:ind w:right="375"/>
        <w:rPr>
          <w:rFonts w:asciiTheme="majorHAnsi" w:hAnsiTheme="majorHAnsi" w:cs="Arial"/>
          <w:color w:val="000000"/>
          <w:spacing w:val="1"/>
          <w:sz w:val="24"/>
          <w:szCs w:val="24"/>
        </w:rPr>
      </w:pPr>
      <w:r w:rsidRPr="002B309F">
        <w:rPr>
          <w:rFonts w:asciiTheme="majorHAnsi" w:hAnsiTheme="majorHAnsi" w:cs="Arial"/>
          <w:color w:val="000000"/>
          <w:spacing w:val="1"/>
          <w:sz w:val="24"/>
          <w:szCs w:val="24"/>
        </w:rPr>
        <w:t>Figure 1. a) Hydrologic model grid representation (for each model 90-m grid cell a single value is computed) b) spatial distribution of model error for May 5</w:t>
      </w:r>
      <w:r w:rsidRPr="002B309F">
        <w:rPr>
          <w:rFonts w:asciiTheme="majorHAnsi" w:hAnsiTheme="majorHAnsi" w:cs="Arial"/>
          <w:color w:val="000000"/>
          <w:spacing w:val="1"/>
          <w:sz w:val="24"/>
          <w:szCs w:val="24"/>
          <w:vertAlign w:val="superscript"/>
        </w:rPr>
        <w:t>th</w:t>
      </w:r>
      <w:r w:rsidRPr="002B309F">
        <w:rPr>
          <w:rFonts w:asciiTheme="majorHAnsi" w:hAnsiTheme="majorHAnsi" w:cs="Arial"/>
          <w:color w:val="000000"/>
          <w:spacing w:val="1"/>
          <w:sz w:val="24"/>
          <w:szCs w:val="24"/>
        </w:rPr>
        <w:t xml:space="preserve">, 2014, c) distribution of </w:t>
      </w:r>
      <w:r w:rsidR="00140CF6" w:rsidRPr="002B309F">
        <w:rPr>
          <w:rFonts w:asciiTheme="majorHAnsi" w:hAnsiTheme="majorHAnsi" w:cs="Arial"/>
          <w:color w:val="000000"/>
          <w:spacing w:val="1"/>
          <w:sz w:val="24"/>
          <w:szCs w:val="24"/>
        </w:rPr>
        <w:t>6</w:t>
      </w:r>
      <w:r w:rsidR="009245FF" w:rsidRPr="002B309F">
        <w:rPr>
          <w:rFonts w:asciiTheme="majorHAnsi" w:hAnsiTheme="majorHAnsi" w:cs="Arial"/>
          <w:color w:val="000000"/>
          <w:spacing w:val="1"/>
          <w:sz w:val="24"/>
          <w:szCs w:val="24"/>
        </w:rPr>
        <w:t>-</w:t>
      </w:r>
      <w:r w:rsidR="00D969F3" w:rsidRPr="002B309F">
        <w:rPr>
          <w:rFonts w:asciiTheme="majorHAnsi" w:hAnsiTheme="majorHAnsi" w:cs="Arial"/>
          <w:color w:val="000000"/>
          <w:spacing w:val="1"/>
          <w:sz w:val="24"/>
          <w:szCs w:val="24"/>
        </w:rPr>
        <w:t>K</w:t>
      </w:r>
      <w:r w:rsidR="009245FF" w:rsidRPr="002B309F">
        <w:rPr>
          <w:rFonts w:asciiTheme="majorHAnsi" w:hAnsiTheme="majorHAnsi" w:cs="Arial"/>
          <w:color w:val="000000"/>
          <w:spacing w:val="1"/>
          <w:sz w:val="24"/>
          <w:szCs w:val="24"/>
        </w:rPr>
        <w:t xml:space="preserve">m </w:t>
      </w:r>
      <w:r w:rsidRPr="002B309F">
        <w:rPr>
          <w:rFonts w:asciiTheme="majorHAnsi" w:hAnsiTheme="majorHAnsi" w:cs="Arial"/>
          <w:color w:val="000000"/>
          <w:spacing w:val="1"/>
          <w:sz w:val="24"/>
          <w:szCs w:val="24"/>
        </w:rPr>
        <w:t>WRF nodes across the watershed, and d) 800-m PRISM precipitation climatology.</w:t>
      </w:r>
    </w:p>
    <w:p w14:paraId="3B9A8745" w14:textId="56A1D26F" w:rsidR="00AC4114" w:rsidRPr="002B309F" w:rsidRDefault="002C68B5" w:rsidP="00F901CD">
      <w:pPr>
        <w:pStyle w:val="NormalWeb"/>
        <w:shd w:val="clear" w:color="auto" w:fill="FFFFFF"/>
        <w:spacing w:before="0" w:beforeAutospacing="0" w:after="0" w:afterAutospacing="0" w:line="276" w:lineRule="auto"/>
        <w:ind w:right="374"/>
        <w:rPr>
          <w:rFonts w:asciiTheme="majorHAnsi" w:hAnsiTheme="majorHAnsi" w:cs="Arial"/>
          <w:b/>
          <w:color w:val="000000"/>
          <w:spacing w:val="1"/>
          <w:sz w:val="24"/>
          <w:szCs w:val="24"/>
        </w:rPr>
      </w:pPr>
      <w:r w:rsidRPr="002B309F">
        <w:rPr>
          <w:rFonts w:asciiTheme="majorHAnsi" w:hAnsiTheme="majorHAnsi" w:cs="Arial"/>
          <w:b/>
          <w:color w:val="000000"/>
          <w:spacing w:val="1"/>
          <w:sz w:val="24"/>
          <w:szCs w:val="24"/>
        </w:rPr>
        <w:t xml:space="preserve">Sample </w:t>
      </w:r>
      <w:r w:rsidR="00AC4114" w:rsidRPr="002B309F">
        <w:rPr>
          <w:rFonts w:asciiTheme="majorHAnsi" w:hAnsiTheme="majorHAnsi" w:cs="Arial"/>
          <w:b/>
          <w:color w:val="000000"/>
          <w:spacing w:val="1"/>
          <w:sz w:val="24"/>
          <w:szCs w:val="24"/>
        </w:rPr>
        <w:t>Data</w:t>
      </w:r>
    </w:p>
    <w:p w14:paraId="2699FF20" w14:textId="77777777" w:rsidR="00940CA6" w:rsidRPr="002B309F" w:rsidRDefault="00940CA6" w:rsidP="00F901CD">
      <w:pPr>
        <w:pStyle w:val="NormalWeb"/>
        <w:shd w:val="clear" w:color="auto" w:fill="FFFFFF"/>
        <w:spacing w:before="0" w:beforeAutospacing="0" w:after="0" w:afterAutospacing="0" w:line="276" w:lineRule="auto"/>
        <w:ind w:right="374"/>
        <w:rPr>
          <w:rFonts w:asciiTheme="majorHAnsi" w:hAnsiTheme="majorHAnsi" w:cs="Arial"/>
          <w:b/>
          <w:color w:val="000000"/>
          <w:spacing w:val="1"/>
          <w:sz w:val="24"/>
          <w:szCs w:val="24"/>
        </w:rPr>
      </w:pPr>
    </w:p>
    <w:p w14:paraId="5ECA0D10" w14:textId="10913756" w:rsidR="0076796A" w:rsidRPr="002B309F" w:rsidRDefault="0076796A" w:rsidP="00134549">
      <w:pPr>
        <w:spacing w:after="240"/>
        <w:rPr>
          <w:rFonts w:asciiTheme="majorHAnsi" w:eastAsia="Times New Roman" w:hAnsiTheme="majorHAnsi" w:cs="Segoe UI"/>
          <w:color w:val="333333"/>
        </w:rPr>
      </w:pPr>
      <w:r w:rsidRPr="002B309F">
        <w:rPr>
          <w:rFonts w:asciiTheme="majorHAnsi" w:eastAsia="Times New Roman" w:hAnsiTheme="majorHAnsi" w:cs="Segoe UI"/>
          <w:color w:val="333333"/>
        </w:rPr>
        <w:t>The data provided consist of the following, all located over the Tuolumne River watershed</w:t>
      </w:r>
      <w:r w:rsidR="00937FC2" w:rsidRPr="002B309F">
        <w:rPr>
          <w:rFonts w:asciiTheme="majorHAnsi" w:eastAsia="Times New Roman" w:hAnsiTheme="majorHAnsi" w:cs="Segoe UI"/>
          <w:color w:val="333333"/>
        </w:rPr>
        <w:t>:</w:t>
      </w:r>
    </w:p>
    <w:p w14:paraId="7BC716E3" w14:textId="12F175E6" w:rsidR="0076796A" w:rsidRPr="002B309F" w:rsidRDefault="00937FC2" w:rsidP="00134549">
      <w:pPr>
        <w:pStyle w:val="ListParagraph"/>
        <w:numPr>
          <w:ilvl w:val="0"/>
          <w:numId w:val="5"/>
        </w:numPr>
        <w:spacing w:after="240"/>
        <w:rPr>
          <w:rFonts w:asciiTheme="majorHAnsi" w:eastAsia="Times New Roman" w:hAnsiTheme="majorHAnsi" w:cs="Segoe UI"/>
          <w:color w:val="333333"/>
        </w:rPr>
      </w:pPr>
      <w:r w:rsidRPr="002B309F">
        <w:rPr>
          <w:rFonts w:asciiTheme="majorHAnsi" w:eastAsia="Times New Roman" w:hAnsiTheme="majorHAnsi" w:cs="Segoe UI"/>
          <w:color w:val="333333"/>
        </w:rPr>
        <w:t>DHSVM-</w:t>
      </w:r>
      <w:r w:rsidR="0076796A" w:rsidRPr="002B309F">
        <w:rPr>
          <w:rFonts w:asciiTheme="majorHAnsi" w:eastAsia="Times New Roman" w:hAnsiTheme="majorHAnsi" w:cs="Segoe UI"/>
          <w:color w:val="333333"/>
        </w:rPr>
        <w:t>modeled SWE on 11 days in 2014 (geotiff)</w:t>
      </w:r>
    </w:p>
    <w:p w14:paraId="1FC5EB4B" w14:textId="4AA39674" w:rsidR="0076796A" w:rsidRPr="002B309F" w:rsidRDefault="0076796A" w:rsidP="00134549">
      <w:pPr>
        <w:numPr>
          <w:ilvl w:val="0"/>
          <w:numId w:val="4"/>
        </w:numPr>
        <w:spacing w:before="60" w:after="100" w:afterAutospacing="1"/>
        <w:rPr>
          <w:rFonts w:asciiTheme="majorHAnsi" w:eastAsia="Times New Roman" w:hAnsiTheme="majorHAnsi" w:cs="Segoe UI"/>
          <w:color w:val="333333"/>
        </w:rPr>
      </w:pPr>
      <w:r w:rsidRPr="002B309F">
        <w:rPr>
          <w:rFonts w:asciiTheme="majorHAnsi" w:eastAsia="Times New Roman" w:hAnsiTheme="majorHAnsi" w:cs="Segoe UI"/>
          <w:color w:val="333333"/>
        </w:rPr>
        <w:t xml:space="preserve">LiDAR-derived SWE at 90-m resolution resampled from the original 50-m </w:t>
      </w:r>
      <w:r w:rsidR="00434572" w:rsidRPr="002B309F">
        <w:rPr>
          <w:rFonts w:asciiTheme="majorHAnsi" w:eastAsia="Times New Roman" w:hAnsiTheme="majorHAnsi" w:cs="Segoe UI"/>
          <w:color w:val="333333"/>
        </w:rPr>
        <w:t xml:space="preserve">to match DHSVM scale </w:t>
      </w:r>
      <w:r w:rsidRPr="002B309F">
        <w:rPr>
          <w:rFonts w:asciiTheme="majorHAnsi" w:eastAsia="Times New Roman" w:hAnsiTheme="majorHAnsi" w:cs="Segoe UI"/>
          <w:color w:val="333333"/>
        </w:rPr>
        <w:t>on the same 11 days in 2014 (geotiff)</w:t>
      </w:r>
    </w:p>
    <w:p w14:paraId="06E05439" w14:textId="7BC916F8" w:rsidR="0076796A" w:rsidRPr="002B309F" w:rsidRDefault="0076796A" w:rsidP="00134549">
      <w:pPr>
        <w:numPr>
          <w:ilvl w:val="0"/>
          <w:numId w:val="4"/>
        </w:numPr>
        <w:spacing w:before="60" w:after="100" w:afterAutospacing="1"/>
        <w:rPr>
          <w:rFonts w:asciiTheme="majorHAnsi" w:eastAsia="Times New Roman" w:hAnsiTheme="majorHAnsi" w:cs="Segoe UI"/>
          <w:color w:val="333333"/>
        </w:rPr>
      </w:pPr>
      <w:r w:rsidRPr="002B309F">
        <w:rPr>
          <w:rFonts w:asciiTheme="majorHAnsi" w:eastAsia="Times New Roman" w:hAnsiTheme="majorHAnsi" w:cs="Segoe UI"/>
          <w:color w:val="333333"/>
        </w:rPr>
        <w:t xml:space="preserve">90-m </w:t>
      </w:r>
      <w:r w:rsidR="006C3085" w:rsidRPr="002B309F">
        <w:rPr>
          <w:rFonts w:asciiTheme="majorHAnsi" w:eastAsia="Times New Roman" w:hAnsiTheme="majorHAnsi" w:cs="Segoe UI"/>
          <w:color w:val="333333"/>
        </w:rPr>
        <w:t>Digital Elevation Model</w:t>
      </w:r>
      <w:r w:rsidR="00937FC2" w:rsidRPr="002B309F">
        <w:rPr>
          <w:rFonts w:asciiTheme="majorHAnsi" w:eastAsia="Times New Roman" w:hAnsiTheme="majorHAnsi" w:cs="Segoe UI"/>
          <w:color w:val="333333"/>
        </w:rPr>
        <w:t xml:space="preserve"> (</w:t>
      </w:r>
      <w:r w:rsidR="006C3085" w:rsidRPr="002B309F">
        <w:rPr>
          <w:rFonts w:asciiTheme="majorHAnsi" w:eastAsia="Times New Roman" w:hAnsiTheme="majorHAnsi" w:cs="Segoe UI"/>
          <w:color w:val="333333"/>
        </w:rPr>
        <w:t>DEM</w:t>
      </w:r>
      <w:r w:rsidR="00937FC2" w:rsidRPr="002B309F">
        <w:rPr>
          <w:rFonts w:asciiTheme="majorHAnsi" w:eastAsia="Times New Roman" w:hAnsiTheme="majorHAnsi" w:cs="Segoe UI"/>
          <w:color w:val="333333"/>
        </w:rPr>
        <w:t>)</w:t>
      </w:r>
      <w:r w:rsidR="006C3085" w:rsidRPr="002B309F">
        <w:rPr>
          <w:rFonts w:asciiTheme="majorHAnsi" w:eastAsia="Times New Roman" w:hAnsiTheme="majorHAnsi" w:cs="Segoe UI"/>
          <w:color w:val="333333"/>
        </w:rPr>
        <w:t xml:space="preserve"> </w:t>
      </w:r>
      <w:r w:rsidRPr="002B309F">
        <w:rPr>
          <w:rFonts w:asciiTheme="majorHAnsi" w:eastAsia="Times New Roman" w:hAnsiTheme="majorHAnsi" w:cs="Segoe UI"/>
          <w:color w:val="333333"/>
        </w:rPr>
        <w:t>(geotiff)</w:t>
      </w:r>
    </w:p>
    <w:p w14:paraId="670BB61E" w14:textId="7E7DB578" w:rsidR="0076796A" w:rsidRDefault="0076796A" w:rsidP="00134549">
      <w:pPr>
        <w:numPr>
          <w:ilvl w:val="0"/>
          <w:numId w:val="4"/>
        </w:numPr>
        <w:spacing w:before="60" w:after="100" w:afterAutospacing="1"/>
        <w:rPr>
          <w:rFonts w:asciiTheme="majorHAnsi" w:eastAsia="Times New Roman" w:hAnsiTheme="majorHAnsi" w:cs="Segoe UI"/>
          <w:color w:val="333333"/>
        </w:rPr>
      </w:pPr>
      <w:r w:rsidRPr="002B309F">
        <w:rPr>
          <w:rFonts w:asciiTheme="majorHAnsi" w:eastAsia="Times New Roman" w:hAnsiTheme="majorHAnsi" w:cs="Segoe UI"/>
          <w:color w:val="333333"/>
        </w:rPr>
        <w:t>90-m binary vegetation m</w:t>
      </w:r>
      <w:bookmarkStart w:id="0" w:name="_GoBack"/>
      <w:bookmarkEnd w:id="0"/>
      <w:r w:rsidRPr="002B309F">
        <w:rPr>
          <w:rFonts w:asciiTheme="majorHAnsi" w:eastAsia="Times New Roman" w:hAnsiTheme="majorHAnsi" w:cs="Segoe UI"/>
          <w:color w:val="333333"/>
        </w:rPr>
        <w:t>ap: 0 = no forest; 1 = forest (geotiff)</w:t>
      </w:r>
    </w:p>
    <w:p w14:paraId="59D2FCF3" w14:textId="68F10D91" w:rsidR="003A10E5" w:rsidRPr="003A10E5" w:rsidRDefault="003A10E5" w:rsidP="003A10E5">
      <w:pPr>
        <w:numPr>
          <w:ilvl w:val="0"/>
          <w:numId w:val="4"/>
        </w:numPr>
        <w:spacing w:before="60" w:after="100" w:afterAutospacing="1"/>
        <w:rPr>
          <w:rFonts w:asciiTheme="majorHAnsi" w:eastAsia="Times New Roman" w:hAnsiTheme="majorHAnsi" w:cs="Segoe UI"/>
          <w:color w:val="333333"/>
        </w:rPr>
      </w:pPr>
      <w:r w:rsidRPr="002B309F">
        <w:rPr>
          <w:rFonts w:asciiTheme="majorHAnsi" w:eastAsia="Times New Roman" w:hAnsiTheme="majorHAnsi" w:cs="Segoe UI"/>
          <w:color w:val="333333"/>
        </w:rPr>
        <w:t xml:space="preserve">90-m binary </w:t>
      </w:r>
      <w:r>
        <w:rPr>
          <w:rFonts w:asciiTheme="majorHAnsi" w:eastAsia="Times New Roman" w:hAnsiTheme="majorHAnsi" w:cs="Segoe UI"/>
          <w:color w:val="333333"/>
        </w:rPr>
        <w:t>watershed mask: 0 = outside basin</w:t>
      </w:r>
      <w:r w:rsidRPr="002B309F">
        <w:rPr>
          <w:rFonts w:asciiTheme="majorHAnsi" w:eastAsia="Times New Roman" w:hAnsiTheme="majorHAnsi" w:cs="Segoe UI"/>
          <w:color w:val="333333"/>
        </w:rPr>
        <w:t xml:space="preserve">; 1 = </w:t>
      </w:r>
      <w:r>
        <w:rPr>
          <w:rFonts w:asciiTheme="majorHAnsi" w:eastAsia="Times New Roman" w:hAnsiTheme="majorHAnsi" w:cs="Segoe UI"/>
          <w:color w:val="333333"/>
        </w:rPr>
        <w:t>inside basin</w:t>
      </w:r>
      <w:r w:rsidRPr="002B309F">
        <w:rPr>
          <w:rFonts w:asciiTheme="majorHAnsi" w:eastAsia="Times New Roman" w:hAnsiTheme="majorHAnsi" w:cs="Segoe UI"/>
          <w:color w:val="333333"/>
        </w:rPr>
        <w:t xml:space="preserve"> (geotiff)</w:t>
      </w:r>
    </w:p>
    <w:p w14:paraId="551AC17D" w14:textId="1AA5AC78" w:rsidR="0076796A" w:rsidRPr="002B309F" w:rsidRDefault="0076796A" w:rsidP="00134549">
      <w:pPr>
        <w:numPr>
          <w:ilvl w:val="0"/>
          <w:numId w:val="4"/>
        </w:numPr>
        <w:spacing w:before="60" w:after="100" w:afterAutospacing="1"/>
        <w:rPr>
          <w:rFonts w:asciiTheme="majorHAnsi" w:eastAsia="Times New Roman" w:hAnsiTheme="majorHAnsi" w:cs="Segoe UI"/>
          <w:color w:val="333333"/>
        </w:rPr>
      </w:pPr>
      <w:r w:rsidRPr="002B309F">
        <w:rPr>
          <w:rFonts w:asciiTheme="majorHAnsi" w:eastAsia="Times New Roman" w:hAnsiTheme="majorHAnsi" w:cs="Segoe UI"/>
          <w:color w:val="333333"/>
        </w:rPr>
        <w:t xml:space="preserve">800-m PRISM </w:t>
      </w:r>
      <w:r w:rsidR="006C3085" w:rsidRPr="002B309F">
        <w:rPr>
          <w:rFonts w:asciiTheme="majorHAnsi" w:eastAsia="Times New Roman" w:hAnsiTheme="majorHAnsi" w:cs="Segoe UI"/>
          <w:color w:val="333333"/>
        </w:rPr>
        <w:t xml:space="preserve">precipitation climatology </w:t>
      </w:r>
      <w:r w:rsidRPr="002B309F">
        <w:rPr>
          <w:rFonts w:asciiTheme="majorHAnsi" w:eastAsia="Times New Roman" w:hAnsiTheme="majorHAnsi" w:cs="Segoe UI"/>
          <w:color w:val="333333"/>
        </w:rPr>
        <w:t>(geotiff)</w:t>
      </w:r>
    </w:p>
    <w:p w14:paraId="37A7AD5D" w14:textId="6E019FF4" w:rsidR="0076796A" w:rsidRPr="002B309F" w:rsidRDefault="00434572" w:rsidP="00134549">
      <w:pPr>
        <w:numPr>
          <w:ilvl w:val="0"/>
          <w:numId w:val="4"/>
        </w:numPr>
        <w:spacing w:before="60" w:after="100" w:afterAutospacing="1"/>
        <w:rPr>
          <w:rFonts w:asciiTheme="majorHAnsi" w:eastAsia="Times New Roman" w:hAnsiTheme="majorHAnsi" w:cs="Segoe UI"/>
          <w:color w:val="333333"/>
        </w:rPr>
      </w:pPr>
      <w:r w:rsidRPr="002B309F">
        <w:rPr>
          <w:rFonts w:asciiTheme="majorHAnsi" w:eastAsia="Times New Roman" w:hAnsiTheme="majorHAnsi" w:cs="Segoe UI"/>
          <w:color w:val="333333"/>
        </w:rPr>
        <w:lastRenderedPageBreak/>
        <w:t>6</w:t>
      </w:r>
      <w:r w:rsidR="006C3085" w:rsidRPr="002B309F">
        <w:rPr>
          <w:rFonts w:asciiTheme="majorHAnsi" w:eastAsia="Times New Roman" w:hAnsiTheme="majorHAnsi" w:cs="Segoe UI"/>
          <w:color w:val="333333"/>
        </w:rPr>
        <w:t>-</w:t>
      </w:r>
      <w:r w:rsidR="00D969F3" w:rsidRPr="002B309F">
        <w:rPr>
          <w:rFonts w:asciiTheme="majorHAnsi" w:eastAsia="Times New Roman" w:hAnsiTheme="majorHAnsi" w:cs="Segoe UI"/>
          <w:color w:val="333333"/>
        </w:rPr>
        <w:t>K</w:t>
      </w:r>
      <w:r w:rsidR="00937FC2" w:rsidRPr="002B309F">
        <w:rPr>
          <w:rFonts w:asciiTheme="majorHAnsi" w:eastAsia="Times New Roman" w:hAnsiTheme="majorHAnsi" w:cs="Segoe UI"/>
          <w:color w:val="333333"/>
        </w:rPr>
        <w:t xml:space="preserve">m </w:t>
      </w:r>
      <w:r w:rsidR="0076796A" w:rsidRPr="002B309F">
        <w:rPr>
          <w:rFonts w:asciiTheme="majorHAnsi" w:eastAsia="Times New Roman" w:hAnsiTheme="majorHAnsi" w:cs="Segoe UI"/>
          <w:color w:val="333333"/>
        </w:rPr>
        <w:t>WRF meteorology (netcdf)</w:t>
      </w:r>
    </w:p>
    <w:p w14:paraId="28C4CFAE" w14:textId="77777777" w:rsidR="00FB2D81" w:rsidRPr="002B309F" w:rsidRDefault="00FB2D81" w:rsidP="00FB2D81">
      <w:pPr>
        <w:spacing w:before="360" w:after="240"/>
        <w:outlineLvl w:val="3"/>
        <w:rPr>
          <w:rFonts w:asciiTheme="majorHAnsi" w:eastAsia="Times New Roman" w:hAnsiTheme="majorHAnsi" w:cs="Segoe UI"/>
          <w:b/>
          <w:bCs/>
          <w:color w:val="333333"/>
        </w:rPr>
      </w:pPr>
      <w:r w:rsidRPr="002B309F">
        <w:rPr>
          <w:rFonts w:asciiTheme="majorHAnsi" w:eastAsia="Times New Roman" w:hAnsiTheme="majorHAnsi" w:cs="Segoe UI"/>
          <w:b/>
          <w:bCs/>
          <w:color w:val="333333"/>
        </w:rPr>
        <w:t>Existing methods</w:t>
      </w:r>
    </w:p>
    <w:p w14:paraId="57640A2D" w14:textId="42DD00ED" w:rsidR="00FB2D81" w:rsidRPr="002B309F" w:rsidRDefault="00FB2D81" w:rsidP="006C3085">
      <w:pPr>
        <w:spacing w:after="240"/>
        <w:rPr>
          <w:rFonts w:asciiTheme="majorHAnsi" w:eastAsia="Times New Roman" w:hAnsiTheme="majorHAnsi" w:cs="Segoe UI"/>
          <w:color w:val="333333"/>
        </w:rPr>
      </w:pPr>
      <w:r w:rsidRPr="002B309F">
        <w:rPr>
          <w:rFonts w:asciiTheme="majorHAnsi" w:eastAsia="Times New Roman" w:hAnsiTheme="majorHAnsi" w:cs="Segoe UI"/>
          <w:color w:val="333333"/>
        </w:rPr>
        <w:t>This type of work is often carried out using spatial statistics tools in ArcGIS.</w:t>
      </w:r>
    </w:p>
    <w:p w14:paraId="06C74E1F" w14:textId="77777777" w:rsidR="002C68B5" w:rsidRPr="002B309F" w:rsidRDefault="002C68B5" w:rsidP="002C68B5">
      <w:pPr>
        <w:spacing w:before="360" w:after="240"/>
        <w:outlineLvl w:val="3"/>
        <w:rPr>
          <w:rFonts w:asciiTheme="majorHAnsi" w:eastAsia="Times New Roman" w:hAnsiTheme="majorHAnsi" w:cs="Segoe UI"/>
          <w:b/>
          <w:bCs/>
          <w:color w:val="333333"/>
        </w:rPr>
      </w:pPr>
      <w:r w:rsidRPr="002B309F">
        <w:rPr>
          <w:rFonts w:asciiTheme="majorHAnsi" w:eastAsia="Times New Roman" w:hAnsiTheme="majorHAnsi" w:cs="Segoe UI"/>
          <w:b/>
          <w:bCs/>
          <w:color w:val="333333"/>
        </w:rPr>
        <w:t>Research Questions</w:t>
      </w:r>
    </w:p>
    <w:p w14:paraId="60B7BE7B" w14:textId="376B6330" w:rsidR="00FB2D81" w:rsidRPr="002B309F" w:rsidRDefault="00937FC2" w:rsidP="00134549">
      <w:pPr>
        <w:spacing w:before="360" w:after="240"/>
        <w:outlineLvl w:val="3"/>
        <w:rPr>
          <w:rFonts w:asciiTheme="majorHAnsi" w:eastAsia="Times New Roman" w:hAnsiTheme="majorHAnsi" w:cs="Segoe UI"/>
          <w:b/>
          <w:bCs/>
          <w:color w:val="333333"/>
        </w:rPr>
      </w:pPr>
      <w:r w:rsidRPr="002B309F">
        <w:rPr>
          <w:rFonts w:asciiTheme="majorHAnsi" w:hAnsiTheme="majorHAnsi" w:cs="Segoe UI"/>
          <w:color w:val="333333"/>
          <w:shd w:val="clear" w:color="auto" w:fill="FFFFFF"/>
        </w:rPr>
        <w:t>P</w:t>
      </w:r>
      <w:r w:rsidR="00FB2D81" w:rsidRPr="002B309F">
        <w:rPr>
          <w:rFonts w:asciiTheme="majorHAnsi" w:hAnsiTheme="majorHAnsi" w:cs="Segoe UI"/>
          <w:color w:val="333333"/>
          <w:shd w:val="clear" w:color="auto" w:fill="FFFFFF"/>
        </w:rPr>
        <w:t xml:space="preserve">rimary question: </w:t>
      </w:r>
      <w:r w:rsidRPr="002B309F">
        <w:rPr>
          <w:rFonts w:asciiTheme="majorHAnsi" w:hAnsiTheme="majorHAnsi" w:cs="Segoe UI"/>
          <w:color w:val="333333"/>
          <w:shd w:val="clear" w:color="auto" w:fill="FFFFFF"/>
        </w:rPr>
        <w:t xml:space="preserve">What </w:t>
      </w:r>
      <w:r w:rsidR="00FB2D81" w:rsidRPr="002B309F">
        <w:rPr>
          <w:rFonts w:asciiTheme="majorHAnsi" w:hAnsiTheme="majorHAnsi" w:cs="Segoe UI"/>
          <w:color w:val="333333"/>
          <w:shd w:val="clear" w:color="auto" w:fill="FFFFFF"/>
        </w:rPr>
        <w:t>are the reasons for differences between the predicted SWE from the hydrological model versus those from the LiDAR observations?</w:t>
      </w:r>
    </w:p>
    <w:p w14:paraId="4FF1E558" w14:textId="77777777" w:rsidR="00FB2D81" w:rsidRPr="002B309F" w:rsidRDefault="00FB2D81" w:rsidP="00134549">
      <w:pPr>
        <w:spacing w:after="240"/>
        <w:rPr>
          <w:rFonts w:asciiTheme="majorHAnsi" w:eastAsia="Times New Roman" w:hAnsiTheme="majorHAnsi" w:cs="Segoe UI"/>
          <w:color w:val="333333"/>
        </w:rPr>
      </w:pPr>
      <w:r w:rsidRPr="002B309F">
        <w:rPr>
          <w:rFonts w:asciiTheme="majorHAnsi" w:eastAsia="Times New Roman" w:hAnsiTheme="majorHAnsi" w:cs="Segoe UI"/>
          <w:color w:val="333333"/>
        </w:rPr>
        <w:t>Related questions:</w:t>
      </w:r>
    </w:p>
    <w:p w14:paraId="0DF84AD9" w14:textId="1DBF7763" w:rsidR="00FB2D81" w:rsidRPr="002B309F" w:rsidRDefault="00FB2D81" w:rsidP="00134549">
      <w:pPr>
        <w:numPr>
          <w:ilvl w:val="0"/>
          <w:numId w:val="6"/>
        </w:numPr>
        <w:spacing w:before="100" w:beforeAutospacing="1" w:after="100" w:afterAutospacing="1"/>
        <w:rPr>
          <w:rFonts w:asciiTheme="majorHAnsi" w:eastAsia="Times New Roman" w:hAnsiTheme="majorHAnsi" w:cs="Segoe UI"/>
          <w:color w:val="333333"/>
        </w:rPr>
      </w:pPr>
      <w:r w:rsidRPr="002B309F">
        <w:rPr>
          <w:rFonts w:asciiTheme="majorHAnsi" w:eastAsia="Times New Roman" w:hAnsiTheme="majorHAnsi" w:cs="Segoe UI"/>
          <w:color w:val="333333"/>
        </w:rPr>
        <w:t>Examine the spatial error structure (ASO-DHSVM, Figure 1b) for 11 days. Are errors higher on specific slopes/aspects/shaded or vegetated areas?</w:t>
      </w:r>
    </w:p>
    <w:p w14:paraId="095C0D33" w14:textId="175D55D4" w:rsidR="00FB2D81" w:rsidRPr="002B309F" w:rsidRDefault="00FB2D81" w:rsidP="00134549">
      <w:pPr>
        <w:numPr>
          <w:ilvl w:val="0"/>
          <w:numId w:val="6"/>
        </w:numPr>
        <w:spacing w:before="60" w:after="100" w:afterAutospacing="1"/>
        <w:rPr>
          <w:rFonts w:asciiTheme="majorHAnsi" w:eastAsia="Times New Roman" w:hAnsiTheme="majorHAnsi" w:cs="Segoe UI"/>
          <w:color w:val="333333"/>
        </w:rPr>
      </w:pPr>
      <w:r w:rsidRPr="002B309F">
        <w:rPr>
          <w:rFonts w:asciiTheme="majorHAnsi" w:eastAsia="Times New Roman" w:hAnsiTheme="majorHAnsi" w:cs="Segoe UI"/>
          <w:color w:val="333333"/>
        </w:rPr>
        <w:t>Do certain areas of the watershed have larger errors than other</w:t>
      </w:r>
      <w:r w:rsidR="00937FC2" w:rsidRPr="002B309F">
        <w:rPr>
          <w:rFonts w:asciiTheme="majorHAnsi" w:eastAsia="Times New Roman" w:hAnsiTheme="majorHAnsi" w:cs="Segoe UI"/>
          <w:color w:val="333333"/>
        </w:rPr>
        <w:t>s</w:t>
      </w:r>
      <w:r w:rsidRPr="002B309F">
        <w:rPr>
          <w:rFonts w:asciiTheme="majorHAnsi" w:eastAsia="Times New Roman" w:hAnsiTheme="majorHAnsi" w:cs="Segoe UI"/>
          <w:color w:val="333333"/>
        </w:rPr>
        <w:t xml:space="preserve"> due to WRF-derived precipitation variability?</w:t>
      </w:r>
    </w:p>
    <w:p w14:paraId="2B731101" w14:textId="79B53FA7" w:rsidR="00FB2D81" w:rsidRPr="002B309F" w:rsidRDefault="00FB2D81" w:rsidP="00134549">
      <w:pPr>
        <w:numPr>
          <w:ilvl w:val="0"/>
          <w:numId w:val="6"/>
        </w:numPr>
        <w:spacing w:before="60" w:after="100" w:afterAutospacing="1"/>
        <w:rPr>
          <w:rFonts w:asciiTheme="majorHAnsi" w:eastAsia="Times New Roman" w:hAnsiTheme="majorHAnsi" w:cs="Segoe UI"/>
          <w:color w:val="333333"/>
        </w:rPr>
      </w:pPr>
      <w:r w:rsidRPr="002B309F">
        <w:rPr>
          <w:rFonts w:asciiTheme="majorHAnsi" w:eastAsia="Times New Roman" w:hAnsiTheme="majorHAnsi" w:cs="Segoe UI"/>
          <w:color w:val="333333"/>
        </w:rPr>
        <w:t xml:space="preserve">What metrics are useful to quantify goodness-of-fit? </w:t>
      </w:r>
    </w:p>
    <w:p w14:paraId="09E577B9" w14:textId="77777777" w:rsidR="006C3085" w:rsidRPr="002B309F" w:rsidRDefault="006C3085" w:rsidP="006C3085">
      <w:pPr>
        <w:spacing w:before="360" w:after="240"/>
        <w:outlineLvl w:val="3"/>
        <w:rPr>
          <w:rFonts w:asciiTheme="majorHAnsi" w:eastAsia="Times New Roman" w:hAnsiTheme="majorHAnsi" w:cs="Segoe UI"/>
          <w:b/>
          <w:bCs/>
          <w:color w:val="333333"/>
        </w:rPr>
      </w:pPr>
      <w:r w:rsidRPr="002B309F">
        <w:rPr>
          <w:rFonts w:asciiTheme="majorHAnsi" w:eastAsia="Times New Roman" w:hAnsiTheme="majorHAnsi" w:cs="Segoe UI"/>
          <w:b/>
          <w:bCs/>
          <w:color w:val="333333"/>
        </w:rPr>
        <w:t>Possible Methods</w:t>
      </w:r>
    </w:p>
    <w:p w14:paraId="7671CC1B" w14:textId="7E3E6C8C" w:rsidR="00EC75EE" w:rsidRPr="002B309F" w:rsidRDefault="00C3720A" w:rsidP="00134549">
      <w:pPr>
        <w:pStyle w:val="NormalWeb"/>
        <w:shd w:val="clear" w:color="auto" w:fill="FFFFFF"/>
        <w:spacing w:before="0" w:beforeAutospacing="0" w:after="480" w:afterAutospacing="0"/>
        <w:ind w:right="375"/>
        <w:rPr>
          <w:rFonts w:asciiTheme="majorHAnsi" w:hAnsiTheme="majorHAnsi" w:cs="Arial"/>
          <w:color w:val="000000"/>
          <w:spacing w:val="1"/>
          <w:sz w:val="24"/>
          <w:szCs w:val="24"/>
        </w:rPr>
      </w:pPr>
      <w:r w:rsidRPr="002B309F">
        <w:rPr>
          <w:rFonts w:asciiTheme="majorHAnsi" w:hAnsiTheme="majorHAnsi" w:cs="Arial"/>
          <w:color w:val="000000"/>
          <w:spacing w:val="1"/>
          <w:sz w:val="24"/>
          <w:szCs w:val="24"/>
        </w:rPr>
        <w:t>Identify and u</w:t>
      </w:r>
      <w:r w:rsidR="009E6E3D" w:rsidRPr="002B309F">
        <w:rPr>
          <w:rFonts w:asciiTheme="majorHAnsi" w:hAnsiTheme="majorHAnsi" w:cs="Arial"/>
          <w:color w:val="000000"/>
          <w:spacing w:val="1"/>
          <w:sz w:val="24"/>
          <w:szCs w:val="24"/>
        </w:rPr>
        <w:t xml:space="preserve">se spatial statistics and metrics </w:t>
      </w:r>
      <w:r w:rsidR="00EC75EE" w:rsidRPr="002B309F">
        <w:rPr>
          <w:rFonts w:asciiTheme="majorHAnsi" w:hAnsiTheme="majorHAnsi" w:cs="Arial"/>
          <w:color w:val="000000"/>
          <w:spacing w:val="1"/>
          <w:sz w:val="24"/>
          <w:szCs w:val="24"/>
        </w:rPr>
        <w:t xml:space="preserve">to </w:t>
      </w:r>
      <w:r w:rsidR="00E93B32" w:rsidRPr="002B309F">
        <w:rPr>
          <w:rFonts w:asciiTheme="majorHAnsi" w:hAnsiTheme="majorHAnsi" w:cs="Arial"/>
          <w:color w:val="000000"/>
          <w:spacing w:val="1"/>
          <w:sz w:val="24"/>
          <w:szCs w:val="24"/>
        </w:rPr>
        <w:t>characterize</w:t>
      </w:r>
      <w:r w:rsidR="00EC75EE" w:rsidRPr="002B309F">
        <w:rPr>
          <w:rFonts w:asciiTheme="majorHAnsi" w:hAnsiTheme="majorHAnsi" w:cs="Arial"/>
          <w:color w:val="000000"/>
          <w:spacing w:val="1"/>
          <w:sz w:val="24"/>
          <w:szCs w:val="24"/>
        </w:rPr>
        <w:t xml:space="preserve"> </w:t>
      </w:r>
      <w:r w:rsidR="006C3085" w:rsidRPr="002B309F">
        <w:rPr>
          <w:rFonts w:asciiTheme="majorHAnsi" w:hAnsiTheme="majorHAnsi" w:cs="Arial"/>
          <w:color w:val="000000"/>
          <w:spacing w:val="1"/>
          <w:sz w:val="24"/>
          <w:szCs w:val="24"/>
        </w:rPr>
        <w:t>SWE</w:t>
      </w:r>
      <w:r w:rsidR="00EC75EE" w:rsidRPr="002B309F">
        <w:rPr>
          <w:rFonts w:asciiTheme="majorHAnsi" w:hAnsiTheme="majorHAnsi" w:cs="Arial"/>
          <w:color w:val="000000"/>
          <w:spacing w:val="1"/>
          <w:sz w:val="24"/>
          <w:szCs w:val="24"/>
        </w:rPr>
        <w:t xml:space="preserve"> </w:t>
      </w:r>
      <w:r w:rsidR="00921027" w:rsidRPr="002B309F">
        <w:rPr>
          <w:rFonts w:asciiTheme="majorHAnsi" w:hAnsiTheme="majorHAnsi" w:cs="Arial"/>
          <w:color w:val="000000"/>
          <w:spacing w:val="1"/>
          <w:sz w:val="24"/>
          <w:szCs w:val="24"/>
        </w:rPr>
        <w:t xml:space="preserve">error </w:t>
      </w:r>
      <w:r w:rsidR="00EC75EE" w:rsidRPr="002B309F">
        <w:rPr>
          <w:rFonts w:asciiTheme="majorHAnsi" w:hAnsiTheme="majorHAnsi" w:cs="Arial"/>
          <w:color w:val="000000"/>
          <w:spacing w:val="1"/>
          <w:sz w:val="24"/>
          <w:szCs w:val="24"/>
        </w:rPr>
        <w:t>variability</w:t>
      </w:r>
      <w:r w:rsidRPr="002B309F">
        <w:rPr>
          <w:rStyle w:val="CommentReference"/>
          <w:rFonts w:asciiTheme="majorHAnsi" w:hAnsiTheme="majorHAnsi" w:cs="Arial"/>
          <w:sz w:val="24"/>
          <w:szCs w:val="24"/>
        </w:rPr>
        <w:t>. P</w:t>
      </w:r>
      <w:r w:rsidR="00EC75EE" w:rsidRPr="002B309F">
        <w:rPr>
          <w:rFonts w:asciiTheme="majorHAnsi" w:hAnsiTheme="majorHAnsi" w:cs="Arial"/>
          <w:color w:val="000000"/>
          <w:spacing w:val="1"/>
          <w:sz w:val="24"/>
          <w:szCs w:val="24"/>
        </w:rPr>
        <w:t xml:space="preserve">otential methods </w:t>
      </w:r>
      <w:r w:rsidR="00CF694D" w:rsidRPr="002B309F">
        <w:rPr>
          <w:rFonts w:asciiTheme="majorHAnsi" w:hAnsiTheme="majorHAnsi" w:cs="Arial"/>
          <w:color w:val="000000"/>
          <w:spacing w:val="1"/>
          <w:sz w:val="24"/>
          <w:szCs w:val="24"/>
        </w:rPr>
        <w:t xml:space="preserve">range from </w:t>
      </w:r>
      <w:r w:rsidR="006C3085" w:rsidRPr="002B309F">
        <w:rPr>
          <w:rFonts w:asciiTheme="majorHAnsi" w:hAnsiTheme="majorHAnsi" w:cs="Arial"/>
          <w:color w:val="000000"/>
          <w:spacing w:val="1"/>
          <w:sz w:val="24"/>
          <w:szCs w:val="24"/>
        </w:rPr>
        <w:t>simple data exploration techniques (</w:t>
      </w:r>
      <w:r w:rsidR="00921027" w:rsidRPr="002B309F">
        <w:rPr>
          <w:rFonts w:asciiTheme="majorHAnsi" w:hAnsiTheme="majorHAnsi" w:cs="Arial"/>
          <w:color w:val="000000"/>
          <w:spacing w:val="1"/>
          <w:sz w:val="24"/>
          <w:szCs w:val="24"/>
        </w:rPr>
        <w:t xml:space="preserve">plotting, </w:t>
      </w:r>
      <w:r w:rsidR="006C3085" w:rsidRPr="002B309F">
        <w:rPr>
          <w:rFonts w:asciiTheme="majorHAnsi" w:hAnsiTheme="majorHAnsi" w:cs="Arial"/>
          <w:color w:val="000000"/>
          <w:spacing w:val="1"/>
          <w:sz w:val="24"/>
          <w:szCs w:val="24"/>
        </w:rPr>
        <w:t>slicing</w:t>
      </w:r>
      <w:r w:rsidR="00921027" w:rsidRPr="002B309F">
        <w:rPr>
          <w:rFonts w:asciiTheme="majorHAnsi" w:hAnsiTheme="majorHAnsi" w:cs="Arial"/>
          <w:color w:val="000000"/>
          <w:spacing w:val="1"/>
          <w:sz w:val="24"/>
          <w:szCs w:val="24"/>
        </w:rPr>
        <w:t xml:space="preserve">, subsetting and </w:t>
      </w:r>
      <w:r w:rsidR="002B309F">
        <w:rPr>
          <w:rFonts w:asciiTheme="majorHAnsi" w:hAnsiTheme="majorHAnsi" w:cs="Arial"/>
          <w:color w:val="000000"/>
          <w:spacing w:val="1"/>
          <w:sz w:val="24"/>
          <w:szCs w:val="24"/>
        </w:rPr>
        <w:t>grouping</w:t>
      </w:r>
      <w:r w:rsidR="006C3085" w:rsidRPr="002B309F">
        <w:rPr>
          <w:rFonts w:asciiTheme="majorHAnsi" w:hAnsiTheme="majorHAnsi" w:cs="Arial"/>
          <w:color w:val="000000"/>
          <w:spacing w:val="1"/>
          <w:sz w:val="24"/>
          <w:szCs w:val="24"/>
        </w:rPr>
        <w:t xml:space="preserve">), </w:t>
      </w:r>
      <w:r w:rsidR="00CF694D" w:rsidRPr="002B309F">
        <w:rPr>
          <w:rFonts w:asciiTheme="majorHAnsi" w:hAnsiTheme="majorHAnsi" w:cs="Arial"/>
          <w:color w:val="000000"/>
          <w:spacing w:val="1"/>
          <w:sz w:val="24"/>
          <w:szCs w:val="24"/>
        </w:rPr>
        <w:t>moving window statistics</w:t>
      </w:r>
      <w:r w:rsidR="0038382B" w:rsidRPr="002B309F">
        <w:rPr>
          <w:rFonts w:asciiTheme="majorHAnsi" w:hAnsiTheme="majorHAnsi" w:cs="Arial"/>
          <w:color w:val="000000"/>
          <w:spacing w:val="1"/>
          <w:sz w:val="24"/>
          <w:szCs w:val="24"/>
        </w:rPr>
        <w:t xml:space="preserve"> and</w:t>
      </w:r>
      <w:r w:rsidR="00921027" w:rsidRPr="002B309F">
        <w:rPr>
          <w:rFonts w:asciiTheme="majorHAnsi" w:hAnsiTheme="majorHAnsi" w:cs="Arial"/>
          <w:color w:val="000000"/>
          <w:spacing w:val="1"/>
          <w:sz w:val="24"/>
          <w:szCs w:val="24"/>
        </w:rPr>
        <w:t xml:space="preserve"> correlation/regression</w:t>
      </w:r>
      <w:r w:rsidR="0038382B" w:rsidRPr="002B309F">
        <w:rPr>
          <w:rFonts w:asciiTheme="majorHAnsi" w:hAnsiTheme="majorHAnsi" w:cs="Arial"/>
          <w:color w:val="000000"/>
          <w:spacing w:val="1"/>
          <w:sz w:val="24"/>
          <w:szCs w:val="24"/>
        </w:rPr>
        <w:t>,</w:t>
      </w:r>
      <w:r w:rsidR="00CF694D" w:rsidRPr="002B309F">
        <w:rPr>
          <w:rFonts w:asciiTheme="majorHAnsi" w:hAnsiTheme="majorHAnsi" w:cs="Arial"/>
          <w:color w:val="000000"/>
          <w:spacing w:val="1"/>
          <w:sz w:val="24"/>
          <w:szCs w:val="24"/>
        </w:rPr>
        <w:t xml:space="preserve"> </w:t>
      </w:r>
      <w:r w:rsidR="00182961" w:rsidRPr="002B309F">
        <w:rPr>
          <w:rFonts w:asciiTheme="majorHAnsi" w:hAnsiTheme="majorHAnsi" w:cs="Arial"/>
          <w:color w:val="000000"/>
          <w:spacing w:val="1"/>
          <w:sz w:val="24"/>
          <w:szCs w:val="24"/>
        </w:rPr>
        <w:t>to</w:t>
      </w:r>
      <w:r w:rsidR="00EC75EE" w:rsidRPr="002B309F">
        <w:rPr>
          <w:rFonts w:asciiTheme="majorHAnsi" w:hAnsiTheme="majorHAnsi" w:cs="Arial"/>
          <w:color w:val="000000"/>
          <w:spacing w:val="1"/>
          <w:sz w:val="24"/>
          <w:szCs w:val="24"/>
        </w:rPr>
        <w:t xml:space="preserve"> </w:t>
      </w:r>
      <w:r w:rsidR="006C3085" w:rsidRPr="002B309F">
        <w:rPr>
          <w:rFonts w:asciiTheme="majorHAnsi" w:hAnsiTheme="majorHAnsi" w:cs="Arial"/>
          <w:color w:val="000000"/>
          <w:spacing w:val="1"/>
          <w:sz w:val="24"/>
          <w:szCs w:val="24"/>
        </w:rPr>
        <w:t xml:space="preserve">more sophisticated </w:t>
      </w:r>
      <w:r w:rsidR="000108AB" w:rsidRPr="002B309F">
        <w:rPr>
          <w:rFonts w:asciiTheme="majorHAnsi" w:hAnsiTheme="majorHAnsi" w:cs="Arial"/>
          <w:color w:val="000000"/>
          <w:spacing w:val="1"/>
          <w:sz w:val="24"/>
          <w:szCs w:val="24"/>
        </w:rPr>
        <w:t xml:space="preserve">variogram and principal component </w:t>
      </w:r>
      <w:r w:rsidR="00E93B32" w:rsidRPr="002B309F">
        <w:rPr>
          <w:rFonts w:asciiTheme="majorHAnsi" w:hAnsiTheme="majorHAnsi" w:cs="Arial"/>
          <w:color w:val="000000"/>
          <w:spacing w:val="1"/>
          <w:sz w:val="24"/>
          <w:szCs w:val="24"/>
        </w:rPr>
        <w:t xml:space="preserve">analyses. </w:t>
      </w:r>
    </w:p>
    <w:p w14:paraId="0B86C5C2" w14:textId="77777777" w:rsidR="006C3085" w:rsidRPr="002B309F" w:rsidRDefault="006C3085" w:rsidP="006C3085">
      <w:pPr>
        <w:spacing w:before="360" w:after="240"/>
        <w:outlineLvl w:val="3"/>
        <w:rPr>
          <w:rFonts w:asciiTheme="majorHAnsi" w:eastAsia="Times New Roman" w:hAnsiTheme="majorHAnsi" w:cs="Segoe UI"/>
          <w:b/>
          <w:bCs/>
          <w:color w:val="333333"/>
        </w:rPr>
      </w:pPr>
      <w:r w:rsidRPr="002B309F">
        <w:rPr>
          <w:rFonts w:asciiTheme="majorHAnsi" w:eastAsia="Times New Roman" w:hAnsiTheme="majorHAnsi" w:cs="Segoe UI"/>
          <w:b/>
          <w:bCs/>
          <w:color w:val="333333"/>
        </w:rPr>
        <w:t>Potential tools:</w:t>
      </w:r>
    </w:p>
    <w:p w14:paraId="3279305A" w14:textId="0F3C0733" w:rsidR="006C3085" w:rsidRPr="002B309F" w:rsidRDefault="006C3085" w:rsidP="00134549">
      <w:pPr>
        <w:pStyle w:val="ListParagraph"/>
        <w:numPr>
          <w:ilvl w:val="0"/>
          <w:numId w:val="8"/>
        </w:numPr>
        <w:spacing w:before="360" w:after="240"/>
        <w:outlineLvl w:val="3"/>
        <w:rPr>
          <w:rFonts w:asciiTheme="majorHAnsi" w:eastAsia="Times New Roman" w:hAnsiTheme="majorHAnsi" w:cs="Segoe UI"/>
          <w:bCs/>
        </w:rPr>
      </w:pPr>
      <w:r w:rsidRPr="002B309F">
        <w:rPr>
          <w:rFonts w:asciiTheme="majorHAnsi" w:eastAsia="Times New Roman" w:hAnsiTheme="majorHAnsi" w:cs="Segoe UI"/>
          <w:bCs/>
        </w:rPr>
        <w:t>Xarray</w:t>
      </w:r>
    </w:p>
    <w:p w14:paraId="290D0EF0" w14:textId="77777777" w:rsidR="006C3085" w:rsidRPr="002B309F" w:rsidRDefault="003A10E5" w:rsidP="00134549">
      <w:pPr>
        <w:numPr>
          <w:ilvl w:val="0"/>
          <w:numId w:val="8"/>
        </w:numPr>
        <w:spacing w:before="60" w:after="100" w:afterAutospacing="1"/>
        <w:rPr>
          <w:rFonts w:asciiTheme="majorHAnsi" w:eastAsia="Times New Roman" w:hAnsiTheme="majorHAnsi" w:cs="Segoe UI"/>
        </w:rPr>
      </w:pPr>
      <w:hyperlink r:id="rId8" w:history="1">
        <w:r w:rsidR="006C3085" w:rsidRPr="002B309F">
          <w:rPr>
            <w:rFonts w:asciiTheme="majorHAnsi" w:eastAsia="Times New Roman" w:hAnsiTheme="majorHAnsi" w:cs="Segoe UI"/>
          </w:rPr>
          <w:t>scikit-learn</w:t>
        </w:r>
      </w:hyperlink>
    </w:p>
    <w:p w14:paraId="7502C9BA" w14:textId="7861268F" w:rsidR="006C3085" w:rsidRPr="002B309F" w:rsidRDefault="006C3085" w:rsidP="00134549">
      <w:pPr>
        <w:numPr>
          <w:ilvl w:val="0"/>
          <w:numId w:val="8"/>
        </w:numPr>
        <w:spacing w:before="60" w:after="100" w:afterAutospacing="1"/>
        <w:rPr>
          <w:rFonts w:asciiTheme="majorHAnsi" w:eastAsia="Times New Roman" w:hAnsiTheme="majorHAnsi" w:cs="Segoe UI"/>
        </w:rPr>
      </w:pPr>
      <w:r w:rsidRPr="002B309F">
        <w:rPr>
          <w:rFonts w:asciiTheme="majorHAnsi" w:eastAsia="Times New Roman" w:hAnsiTheme="majorHAnsi" w:cs="Segoe UI"/>
        </w:rPr>
        <w:t xml:space="preserve">Earth System Modeling Framework Python interface: </w:t>
      </w:r>
      <w:hyperlink r:id="rId9" w:history="1">
        <w:r w:rsidRPr="002B309F">
          <w:rPr>
            <w:rFonts w:asciiTheme="majorHAnsi" w:eastAsia="Times New Roman" w:hAnsiTheme="majorHAnsi" w:cs="Segoe UI"/>
          </w:rPr>
          <w:t>ESMPy</w:t>
        </w:r>
      </w:hyperlink>
    </w:p>
    <w:p w14:paraId="42113F60" w14:textId="747C1712" w:rsidR="006C3085" w:rsidRPr="002B309F" w:rsidRDefault="00B83239" w:rsidP="00134549">
      <w:pPr>
        <w:numPr>
          <w:ilvl w:val="0"/>
          <w:numId w:val="5"/>
        </w:numPr>
        <w:spacing w:before="60" w:after="100" w:afterAutospacing="1"/>
        <w:rPr>
          <w:rFonts w:asciiTheme="majorHAnsi" w:eastAsia="Times New Roman" w:hAnsiTheme="majorHAnsi" w:cs="Segoe UI"/>
        </w:rPr>
      </w:pPr>
      <w:r w:rsidRPr="002B309F">
        <w:rPr>
          <w:rFonts w:asciiTheme="majorHAnsi" w:eastAsia="Times New Roman" w:hAnsiTheme="majorHAnsi" w:cs="Segoe UI"/>
        </w:rPr>
        <w:t xml:space="preserve">WRF data exploration and subsetting tool </w:t>
      </w:r>
    </w:p>
    <w:p w14:paraId="3B534848" w14:textId="77777777" w:rsidR="00AB4113" w:rsidRPr="002B309F" w:rsidRDefault="00AB4113" w:rsidP="00C74463">
      <w:pPr>
        <w:pStyle w:val="NormalWeb"/>
        <w:shd w:val="clear" w:color="auto" w:fill="FFFFFF"/>
        <w:spacing w:before="0" w:beforeAutospacing="0" w:after="480" w:afterAutospacing="0" w:line="276" w:lineRule="auto"/>
        <w:ind w:right="375"/>
        <w:rPr>
          <w:rFonts w:asciiTheme="majorHAnsi" w:hAnsiTheme="majorHAnsi" w:cs="Arial"/>
          <w:b/>
          <w:color w:val="000000"/>
          <w:spacing w:val="1"/>
          <w:sz w:val="24"/>
          <w:szCs w:val="24"/>
        </w:rPr>
      </w:pPr>
    </w:p>
    <w:p w14:paraId="17EAD9EC" w14:textId="3B39AEFF" w:rsidR="00587361" w:rsidRPr="002B309F" w:rsidRDefault="00F901CD" w:rsidP="00C74463">
      <w:pPr>
        <w:pStyle w:val="NormalWeb"/>
        <w:shd w:val="clear" w:color="auto" w:fill="FFFFFF"/>
        <w:spacing w:before="0" w:beforeAutospacing="0" w:after="480" w:afterAutospacing="0" w:line="276" w:lineRule="auto"/>
        <w:ind w:right="375"/>
        <w:rPr>
          <w:rFonts w:asciiTheme="majorHAnsi" w:hAnsiTheme="majorHAnsi" w:cs="Arial"/>
          <w:b/>
          <w:color w:val="000000"/>
          <w:spacing w:val="1"/>
          <w:sz w:val="24"/>
          <w:szCs w:val="24"/>
        </w:rPr>
      </w:pPr>
      <w:r w:rsidRPr="002B309F">
        <w:rPr>
          <w:rFonts w:asciiTheme="majorHAnsi" w:hAnsiTheme="majorHAnsi" w:cs="Arial"/>
          <w:b/>
          <w:color w:val="000000"/>
          <w:spacing w:val="1"/>
          <w:sz w:val="24"/>
          <w:szCs w:val="24"/>
        </w:rPr>
        <w:t xml:space="preserve">Background reading: </w:t>
      </w:r>
    </w:p>
    <w:p w14:paraId="75A0CB39" w14:textId="4FCADF36" w:rsidR="00587361" w:rsidRDefault="00587361" w:rsidP="00587361">
      <w:pPr>
        <w:numPr>
          <w:ilvl w:val="0"/>
          <w:numId w:val="9"/>
        </w:numPr>
        <w:spacing w:before="60" w:after="100" w:afterAutospacing="1"/>
        <w:rPr>
          <w:rFonts w:asciiTheme="majorHAnsi" w:eastAsia="Times New Roman" w:hAnsiTheme="majorHAnsi" w:cs="Segoe UI"/>
          <w:color w:val="333333"/>
        </w:rPr>
      </w:pPr>
      <w:r w:rsidRPr="002B309F">
        <w:rPr>
          <w:rFonts w:asciiTheme="majorHAnsi" w:eastAsia="Times New Roman" w:hAnsiTheme="majorHAnsi" w:cs="Segoe UI"/>
          <w:color w:val="333333"/>
        </w:rPr>
        <w:lastRenderedPageBreak/>
        <w:t>Revuelto, J.J. I. López-Moreno,C. Azorin-Molina, and S. M. Vicente-Serrano (2015),Canopy influence on snow depth distribution in a pine stand determined from terrestrial laser data,</w:t>
      </w:r>
      <w:r w:rsidR="00E5234C">
        <w:rPr>
          <w:rFonts w:asciiTheme="majorHAnsi" w:eastAsia="Times New Roman" w:hAnsiTheme="majorHAnsi" w:cs="Segoe UI"/>
          <w:color w:val="333333"/>
        </w:rPr>
        <w:t xml:space="preserve"> </w:t>
      </w:r>
      <w:r w:rsidRPr="002B309F">
        <w:rPr>
          <w:rFonts w:asciiTheme="majorHAnsi" w:eastAsia="Times New Roman" w:hAnsiTheme="majorHAnsi" w:cs="Segoe UI"/>
          <w:color w:val="333333"/>
        </w:rPr>
        <w:t>Water Resour. Res., 51, 3476–3489, doi:10.1002/2014WR016496.</w:t>
      </w:r>
    </w:p>
    <w:p w14:paraId="2EFB3CF6" w14:textId="77777777" w:rsidR="002B309F" w:rsidRPr="002B309F" w:rsidRDefault="002B309F" w:rsidP="002B309F">
      <w:pPr>
        <w:spacing w:before="60" w:after="100" w:afterAutospacing="1"/>
        <w:ind w:left="720"/>
        <w:rPr>
          <w:rFonts w:asciiTheme="majorHAnsi" w:eastAsia="Times New Roman" w:hAnsiTheme="majorHAnsi" w:cs="Segoe UI"/>
          <w:color w:val="333333"/>
        </w:rPr>
      </w:pPr>
    </w:p>
    <w:p w14:paraId="34A132D5" w14:textId="77777777" w:rsidR="00587361" w:rsidRPr="002B309F" w:rsidRDefault="00587361" w:rsidP="00587361">
      <w:pPr>
        <w:numPr>
          <w:ilvl w:val="0"/>
          <w:numId w:val="9"/>
        </w:numPr>
        <w:spacing w:before="60" w:after="100" w:afterAutospacing="1"/>
        <w:rPr>
          <w:rFonts w:asciiTheme="majorHAnsi" w:eastAsia="Times New Roman" w:hAnsiTheme="majorHAnsi" w:cs="Segoe UI"/>
          <w:color w:val="333333"/>
        </w:rPr>
      </w:pPr>
      <w:r w:rsidRPr="002B309F">
        <w:rPr>
          <w:rFonts w:asciiTheme="majorHAnsi" w:eastAsia="Times New Roman" w:hAnsiTheme="majorHAnsi" w:cs="Segoe UI"/>
          <w:color w:val="333333"/>
        </w:rPr>
        <w:t>Revuelto, J., J. I. Lopez-Moreno, C. Azorin-Molina, and S. M. Vicente-Serrano (2014), Topographic control of snowpack distribution in a small catchment in the central Spanish Pyrenees: Intra- and inter-annual persistence, Cryosphere, 8, 1989–2006, doi:10.5194/tc-8-1989-2014.</w:t>
      </w:r>
    </w:p>
    <w:p w14:paraId="27B6DF9E" w14:textId="77777777" w:rsidR="00587361" w:rsidRPr="002B309F" w:rsidRDefault="00587361" w:rsidP="00C74463">
      <w:pPr>
        <w:pStyle w:val="NormalWeb"/>
        <w:shd w:val="clear" w:color="auto" w:fill="FFFFFF"/>
        <w:spacing w:before="0" w:beforeAutospacing="0" w:after="480" w:afterAutospacing="0" w:line="276" w:lineRule="auto"/>
        <w:ind w:right="375"/>
        <w:rPr>
          <w:rFonts w:asciiTheme="majorHAnsi" w:hAnsiTheme="majorHAnsi" w:cs="Arial"/>
          <w:b/>
          <w:color w:val="000000"/>
          <w:spacing w:val="1"/>
          <w:sz w:val="24"/>
          <w:szCs w:val="24"/>
        </w:rPr>
      </w:pPr>
    </w:p>
    <w:sectPr w:rsidR="00587361" w:rsidRPr="002B309F" w:rsidSect="00AA69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E04DBB"/>
    <w:multiLevelType w:val="multilevel"/>
    <w:tmpl w:val="7C96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425C6"/>
    <w:multiLevelType w:val="multilevel"/>
    <w:tmpl w:val="BC964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965A0F"/>
    <w:multiLevelType w:val="multilevel"/>
    <w:tmpl w:val="7D1AE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AA08C4"/>
    <w:multiLevelType w:val="multilevel"/>
    <w:tmpl w:val="FBDE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503CEC"/>
    <w:multiLevelType w:val="hybridMultilevel"/>
    <w:tmpl w:val="F82EA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13555C"/>
    <w:multiLevelType w:val="multilevel"/>
    <w:tmpl w:val="FF1A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303879"/>
    <w:multiLevelType w:val="hybridMultilevel"/>
    <w:tmpl w:val="7EE6B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AA34A9"/>
    <w:multiLevelType w:val="hybridMultilevel"/>
    <w:tmpl w:val="95D20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FC5CBC"/>
    <w:multiLevelType w:val="hybridMultilevel"/>
    <w:tmpl w:val="0E02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3"/>
  </w:num>
  <w:num w:numId="5">
    <w:abstractNumId w:val="8"/>
  </w:num>
  <w:num w:numId="6">
    <w:abstractNumId w:val="1"/>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41F"/>
    <w:rsid w:val="000108AB"/>
    <w:rsid w:val="00043FF0"/>
    <w:rsid w:val="00054A53"/>
    <w:rsid w:val="0006061B"/>
    <w:rsid w:val="000649A7"/>
    <w:rsid w:val="0007445A"/>
    <w:rsid w:val="0008765F"/>
    <w:rsid w:val="00090BAB"/>
    <w:rsid w:val="000A5D27"/>
    <w:rsid w:val="00120658"/>
    <w:rsid w:val="00127DF8"/>
    <w:rsid w:val="00134549"/>
    <w:rsid w:val="00140CF6"/>
    <w:rsid w:val="0014241F"/>
    <w:rsid w:val="00182961"/>
    <w:rsid w:val="00185DD3"/>
    <w:rsid w:val="001968C7"/>
    <w:rsid w:val="001A2711"/>
    <w:rsid w:val="001B52EC"/>
    <w:rsid w:val="00224C4F"/>
    <w:rsid w:val="00242FD5"/>
    <w:rsid w:val="002B15BC"/>
    <w:rsid w:val="002B309F"/>
    <w:rsid w:val="002C0DD3"/>
    <w:rsid w:val="002C662A"/>
    <w:rsid w:val="002C68B5"/>
    <w:rsid w:val="002D747D"/>
    <w:rsid w:val="002F594F"/>
    <w:rsid w:val="00306560"/>
    <w:rsid w:val="00320094"/>
    <w:rsid w:val="00322C7B"/>
    <w:rsid w:val="00371131"/>
    <w:rsid w:val="00381D04"/>
    <w:rsid w:val="0038382B"/>
    <w:rsid w:val="00386938"/>
    <w:rsid w:val="0038731F"/>
    <w:rsid w:val="003A10E5"/>
    <w:rsid w:val="003D2EBE"/>
    <w:rsid w:val="00407FBF"/>
    <w:rsid w:val="00416058"/>
    <w:rsid w:val="00434572"/>
    <w:rsid w:val="0044298D"/>
    <w:rsid w:val="00454D37"/>
    <w:rsid w:val="0046024A"/>
    <w:rsid w:val="0046225C"/>
    <w:rsid w:val="00470152"/>
    <w:rsid w:val="00482865"/>
    <w:rsid w:val="0049230F"/>
    <w:rsid w:val="004A6382"/>
    <w:rsid w:val="004A70AD"/>
    <w:rsid w:val="004B5F9C"/>
    <w:rsid w:val="00500611"/>
    <w:rsid w:val="00503BF9"/>
    <w:rsid w:val="005060F9"/>
    <w:rsid w:val="005454C1"/>
    <w:rsid w:val="00547905"/>
    <w:rsid w:val="005573CB"/>
    <w:rsid w:val="0057461C"/>
    <w:rsid w:val="00587361"/>
    <w:rsid w:val="00591082"/>
    <w:rsid w:val="005947C4"/>
    <w:rsid w:val="005A19D6"/>
    <w:rsid w:val="005A7D99"/>
    <w:rsid w:val="005B540A"/>
    <w:rsid w:val="005C0F3B"/>
    <w:rsid w:val="005E7F10"/>
    <w:rsid w:val="00634B19"/>
    <w:rsid w:val="00641C66"/>
    <w:rsid w:val="00647D0C"/>
    <w:rsid w:val="00663C53"/>
    <w:rsid w:val="0067198D"/>
    <w:rsid w:val="006731D4"/>
    <w:rsid w:val="006A2BAF"/>
    <w:rsid w:val="006C3085"/>
    <w:rsid w:val="006C79E0"/>
    <w:rsid w:val="006D2E0A"/>
    <w:rsid w:val="006E0191"/>
    <w:rsid w:val="006E1510"/>
    <w:rsid w:val="007063E0"/>
    <w:rsid w:val="00717DF0"/>
    <w:rsid w:val="00744B14"/>
    <w:rsid w:val="00765E60"/>
    <w:rsid w:val="00766144"/>
    <w:rsid w:val="0076796A"/>
    <w:rsid w:val="00777361"/>
    <w:rsid w:val="007D1F2D"/>
    <w:rsid w:val="007D2695"/>
    <w:rsid w:val="008147ED"/>
    <w:rsid w:val="008364FE"/>
    <w:rsid w:val="0088366C"/>
    <w:rsid w:val="0088611A"/>
    <w:rsid w:val="00891FAF"/>
    <w:rsid w:val="008B7B4F"/>
    <w:rsid w:val="008D5A38"/>
    <w:rsid w:val="008E403E"/>
    <w:rsid w:val="00921027"/>
    <w:rsid w:val="009245FF"/>
    <w:rsid w:val="00925DAC"/>
    <w:rsid w:val="00937FC2"/>
    <w:rsid w:val="00940CA6"/>
    <w:rsid w:val="00984D1D"/>
    <w:rsid w:val="009907A9"/>
    <w:rsid w:val="0099686C"/>
    <w:rsid w:val="00996A3B"/>
    <w:rsid w:val="009E490B"/>
    <w:rsid w:val="009E6E3D"/>
    <w:rsid w:val="009F10F0"/>
    <w:rsid w:val="00A15038"/>
    <w:rsid w:val="00A72664"/>
    <w:rsid w:val="00A778B0"/>
    <w:rsid w:val="00A82418"/>
    <w:rsid w:val="00AA179B"/>
    <w:rsid w:val="00AA692A"/>
    <w:rsid w:val="00AB261E"/>
    <w:rsid w:val="00AB4113"/>
    <w:rsid w:val="00AC05FF"/>
    <w:rsid w:val="00AC4114"/>
    <w:rsid w:val="00AD6B92"/>
    <w:rsid w:val="00B02C07"/>
    <w:rsid w:val="00B2479F"/>
    <w:rsid w:val="00B3396B"/>
    <w:rsid w:val="00B83239"/>
    <w:rsid w:val="00BB777B"/>
    <w:rsid w:val="00BD010E"/>
    <w:rsid w:val="00BF44DB"/>
    <w:rsid w:val="00C076D5"/>
    <w:rsid w:val="00C3720A"/>
    <w:rsid w:val="00C70659"/>
    <w:rsid w:val="00C74463"/>
    <w:rsid w:val="00C80B67"/>
    <w:rsid w:val="00C8263B"/>
    <w:rsid w:val="00CA561C"/>
    <w:rsid w:val="00CB53DF"/>
    <w:rsid w:val="00CC0B1A"/>
    <w:rsid w:val="00CD5123"/>
    <w:rsid w:val="00CF06AA"/>
    <w:rsid w:val="00CF3B7E"/>
    <w:rsid w:val="00CF694D"/>
    <w:rsid w:val="00D030F9"/>
    <w:rsid w:val="00D134BF"/>
    <w:rsid w:val="00D41620"/>
    <w:rsid w:val="00D451DB"/>
    <w:rsid w:val="00D60582"/>
    <w:rsid w:val="00D86F8D"/>
    <w:rsid w:val="00D969F3"/>
    <w:rsid w:val="00DA19B6"/>
    <w:rsid w:val="00DD48E1"/>
    <w:rsid w:val="00DF2482"/>
    <w:rsid w:val="00DF2496"/>
    <w:rsid w:val="00DF2626"/>
    <w:rsid w:val="00E26630"/>
    <w:rsid w:val="00E26F83"/>
    <w:rsid w:val="00E47789"/>
    <w:rsid w:val="00E5234C"/>
    <w:rsid w:val="00E93B32"/>
    <w:rsid w:val="00EB2609"/>
    <w:rsid w:val="00EC75EE"/>
    <w:rsid w:val="00EE261A"/>
    <w:rsid w:val="00F30533"/>
    <w:rsid w:val="00F43643"/>
    <w:rsid w:val="00F617B4"/>
    <w:rsid w:val="00F66C49"/>
    <w:rsid w:val="00F82F35"/>
    <w:rsid w:val="00F901CD"/>
    <w:rsid w:val="00FA3587"/>
    <w:rsid w:val="00FB2D81"/>
    <w:rsid w:val="00FB79EA"/>
    <w:rsid w:val="00FC1161"/>
    <w:rsid w:val="00FC7C59"/>
    <w:rsid w:val="00FD7607"/>
    <w:rsid w:val="00FE158A"/>
    <w:rsid w:val="00FE5C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71734B"/>
  <w14:defaultImageDpi w14:val="300"/>
  <w15:docId w15:val="{77932D58-A408-4562-B308-2AAA48EBC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1FA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2C68B5"/>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0B1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C0B1A"/>
    <w:rPr>
      <w:color w:val="0000FF"/>
      <w:u w:val="single"/>
    </w:rPr>
  </w:style>
  <w:style w:type="character" w:customStyle="1" w:styleId="apple-converted-space">
    <w:name w:val="apple-converted-space"/>
    <w:basedOn w:val="DefaultParagraphFont"/>
    <w:rsid w:val="00CC0B1A"/>
  </w:style>
  <w:style w:type="character" w:styleId="FollowedHyperlink">
    <w:name w:val="FollowedHyperlink"/>
    <w:basedOn w:val="DefaultParagraphFont"/>
    <w:uiPriority w:val="99"/>
    <w:semiHidden/>
    <w:unhideWhenUsed/>
    <w:rsid w:val="00EE261A"/>
    <w:rPr>
      <w:color w:val="800080" w:themeColor="followedHyperlink"/>
      <w:u w:val="single"/>
    </w:rPr>
  </w:style>
  <w:style w:type="paragraph" w:styleId="BalloonText">
    <w:name w:val="Balloon Text"/>
    <w:basedOn w:val="Normal"/>
    <w:link w:val="BalloonTextChar"/>
    <w:uiPriority w:val="99"/>
    <w:semiHidden/>
    <w:unhideWhenUsed/>
    <w:rsid w:val="00322C7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2C7B"/>
    <w:rPr>
      <w:rFonts w:ascii="Segoe UI" w:hAnsi="Segoe UI" w:cs="Segoe UI"/>
      <w:sz w:val="18"/>
      <w:szCs w:val="18"/>
    </w:rPr>
  </w:style>
  <w:style w:type="character" w:styleId="CommentReference">
    <w:name w:val="annotation reference"/>
    <w:basedOn w:val="DefaultParagraphFont"/>
    <w:uiPriority w:val="99"/>
    <w:semiHidden/>
    <w:unhideWhenUsed/>
    <w:rsid w:val="00EC75EE"/>
    <w:rPr>
      <w:sz w:val="18"/>
      <w:szCs w:val="18"/>
    </w:rPr>
  </w:style>
  <w:style w:type="paragraph" w:styleId="CommentText">
    <w:name w:val="annotation text"/>
    <w:basedOn w:val="Normal"/>
    <w:link w:val="CommentTextChar"/>
    <w:uiPriority w:val="99"/>
    <w:semiHidden/>
    <w:unhideWhenUsed/>
    <w:rsid w:val="00EC75EE"/>
  </w:style>
  <w:style w:type="character" w:customStyle="1" w:styleId="CommentTextChar">
    <w:name w:val="Comment Text Char"/>
    <w:basedOn w:val="DefaultParagraphFont"/>
    <w:link w:val="CommentText"/>
    <w:uiPriority w:val="99"/>
    <w:semiHidden/>
    <w:rsid w:val="00EC75EE"/>
  </w:style>
  <w:style w:type="paragraph" w:styleId="CommentSubject">
    <w:name w:val="annotation subject"/>
    <w:basedOn w:val="CommentText"/>
    <w:next w:val="CommentText"/>
    <w:link w:val="CommentSubjectChar"/>
    <w:uiPriority w:val="99"/>
    <w:semiHidden/>
    <w:unhideWhenUsed/>
    <w:rsid w:val="00EC75EE"/>
    <w:rPr>
      <w:b/>
      <w:bCs/>
      <w:sz w:val="20"/>
      <w:szCs w:val="20"/>
    </w:rPr>
  </w:style>
  <w:style w:type="character" w:customStyle="1" w:styleId="CommentSubjectChar">
    <w:name w:val="Comment Subject Char"/>
    <w:basedOn w:val="CommentTextChar"/>
    <w:link w:val="CommentSubject"/>
    <w:uiPriority w:val="99"/>
    <w:semiHidden/>
    <w:rsid w:val="00EC75EE"/>
    <w:rPr>
      <w:b/>
      <w:bCs/>
      <w:sz w:val="20"/>
      <w:szCs w:val="20"/>
    </w:rPr>
  </w:style>
  <w:style w:type="character" w:styleId="Strong">
    <w:name w:val="Strong"/>
    <w:basedOn w:val="DefaultParagraphFont"/>
    <w:uiPriority w:val="22"/>
    <w:qFormat/>
    <w:rsid w:val="00C3720A"/>
    <w:rPr>
      <w:b/>
      <w:bCs/>
    </w:rPr>
  </w:style>
  <w:style w:type="character" w:styleId="Emphasis">
    <w:name w:val="Emphasis"/>
    <w:basedOn w:val="DefaultParagraphFont"/>
    <w:uiPriority w:val="20"/>
    <w:qFormat/>
    <w:rsid w:val="00C3720A"/>
    <w:rPr>
      <w:i/>
      <w:iCs/>
    </w:rPr>
  </w:style>
  <w:style w:type="character" w:customStyle="1" w:styleId="Heading4Char">
    <w:name w:val="Heading 4 Char"/>
    <w:basedOn w:val="DefaultParagraphFont"/>
    <w:link w:val="Heading4"/>
    <w:uiPriority w:val="9"/>
    <w:rsid w:val="002C68B5"/>
    <w:rPr>
      <w:rFonts w:ascii="Times New Roman" w:eastAsia="Times New Roman" w:hAnsi="Times New Roman" w:cs="Times New Roman"/>
      <w:b/>
      <w:bCs/>
    </w:rPr>
  </w:style>
  <w:style w:type="character" w:customStyle="1" w:styleId="Heading1Char">
    <w:name w:val="Heading 1 Char"/>
    <w:basedOn w:val="DefaultParagraphFont"/>
    <w:link w:val="Heading1"/>
    <w:uiPriority w:val="9"/>
    <w:rsid w:val="00891FAF"/>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76796A"/>
    <w:pPr>
      <w:ind w:left="720"/>
      <w:contextualSpacing/>
    </w:pPr>
  </w:style>
  <w:style w:type="paragraph" w:styleId="Revision">
    <w:name w:val="Revision"/>
    <w:hidden/>
    <w:uiPriority w:val="99"/>
    <w:semiHidden/>
    <w:rsid w:val="00434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6142">
      <w:bodyDiv w:val="1"/>
      <w:marLeft w:val="0"/>
      <w:marRight w:val="0"/>
      <w:marTop w:val="0"/>
      <w:marBottom w:val="0"/>
      <w:divBdr>
        <w:top w:val="none" w:sz="0" w:space="0" w:color="auto"/>
        <w:left w:val="none" w:sz="0" w:space="0" w:color="auto"/>
        <w:bottom w:val="none" w:sz="0" w:space="0" w:color="auto"/>
        <w:right w:val="none" w:sz="0" w:space="0" w:color="auto"/>
      </w:divBdr>
    </w:div>
    <w:div w:id="9989414">
      <w:bodyDiv w:val="1"/>
      <w:marLeft w:val="0"/>
      <w:marRight w:val="0"/>
      <w:marTop w:val="0"/>
      <w:marBottom w:val="0"/>
      <w:divBdr>
        <w:top w:val="none" w:sz="0" w:space="0" w:color="auto"/>
        <w:left w:val="none" w:sz="0" w:space="0" w:color="auto"/>
        <w:bottom w:val="none" w:sz="0" w:space="0" w:color="auto"/>
        <w:right w:val="none" w:sz="0" w:space="0" w:color="auto"/>
      </w:divBdr>
    </w:div>
    <w:div w:id="36199287">
      <w:bodyDiv w:val="1"/>
      <w:marLeft w:val="0"/>
      <w:marRight w:val="0"/>
      <w:marTop w:val="0"/>
      <w:marBottom w:val="0"/>
      <w:divBdr>
        <w:top w:val="none" w:sz="0" w:space="0" w:color="auto"/>
        <w:left w:val="none" w:sz="0" w:space="0" w:color="auto"/>
        <w:bottom w:val="none" w:sz="0" w:space="0" w:color="auto"/>
        <w:right w:val="none" w:sz="0" w:space="0" w:color="auto"/>
      </w:divBdr>
      <w:divsChild>
        <w:div w:id="888879522">
          <w:marLeft w:val="0"/>
          <w:marRight w:val="0"/>
          <w:marTop w:val="0"/>
          <w:marBottom w:val="0"/>
          <w:divBdr>
            <w:top w:val="single" w:sz="6" w:space="4" w:color="666666"/>
            <w:left w:val="single" w:sz="6" w:space="4" w:color="666666"/>
            <w:bottom w:val="single" w:sz="6" w:space="4" w:color="666666"/>
            <w:right w:val="single" w:sz="6" w:space="4" w:color="666666"/>
          </w:divBdr>
          <w:divsChild>
            <w:div w:id="598635990">
              <w:marLeft w:val="0"/>
              <w:marRight w:val="0"/>
              <w:marTop w:val="0"/>
              <w:marBottom w:val="0"/>
              <w:divBdr>
                <w:top w:val="none" w:sz="0" w:space="0" w:color="auto"/>
                <w:left w:val="none" w:sz="0" w:space="0" w:color="auto"/>
                <w:bottom w:val="single" w:sz="6" w:space="2" w:color="666666"/>
                <w:right w:val="none" w:sz="0" w:space="0" w:color="auto"/>
              </w:divBdr>
            </w:div>
          </w:divsChild>
        </w:div>
      </w:divsChild>
    </w:div>
    <w:div w:id="94786899">
      <w:bodyDiv w:val="1"/>
      <w:marLeft w:val="0"/>
      <w:marRight w:val="0"/>
      <w:marTop w:val="0"/>
      <w:marBottom w:val="0"/>
      <w:divBdr>
        <w:top w:val="none" w:sz="0" w:space="0" w:color="auto"/>
        <w:left w:val="none" w:sz="0" w:space="0" w:color="auto"/>
        <w:bottom w:val="none" w:sz="0" w:space="0" w:color="auto"/>
        <w:right w:val="none" w:sz="0" w:space="0" w:color="auto"/>
      </w:divBdr>
    </w:div>
    <w:div w:id="201400599">
      <w:bodyDiv w:val="1"/>
      <w:marLeft w:val="0"/>
      <w:marRight w:val="0"/>
      <w:marTop w:val="0"/>
      <w:marBottom w:val="0"/>
      <w:divBdr>
        <w:top w:val="none" w:sz="0" w:space="0" w:color="auto"/>
        <w:left w:val="none" w:sz="0" w:space="0" w:color="auto"/>
        <w:bottom w:val="none" w:sz="0" w:space="0" w:color="auto"/>
        <w:right w:val="none" w:sz="0" w:space="0" w:color="auto"/>
      </w:divBdr>
      <w:divsChild>
        <w:div w:id="1132678384">
          <w:marLeft w:val="0"/>
          <w:marRight w:val="0"/>
          <w:marTop w:val="0"/>
          <w:marBottom w:val="0"/>
          <w:divBdr>
            <w:top w:val="none" w:sz="0" w:space="0" w:color="auto"/>
            <w:left w:val="none" w:sz="0" w:space="0" w:color="auto"/>
            <w:bottom w:val="single" w:sz="6" w:space="2" w:color="666666"/>
            <w:right w:val="none" w:sz="0" w:space="0" w:color="auto"/>
          </w:divBdr>
        </w:div>
        <w:div w:id="1801026188">
          <w:marLeft w:val="0"/>
          <w:marRight w:val="0"/>
          <w:marTop w:val="0"/>
          <w:marBottom w:val="0"/>
          <w:divBdr>
            <w:top w:val="none" w:sz="0" w:space="0" w:color="auto"/>
            <w:left w:val="none" w:sz="0" w:space="0" w:color="auto"/>
            <w:bottom w:val="none" w:sz="0" w:space="0" w:color="auto"/>
            <w:right w:val="none" w:sz="0" w:space="0" w:color="auto"/>
          </w:divBdr>
          <w:divsChild>
            <w:div w:id="753206535">
              <w:marLeft w:val="0"/>
              <w:marRight w:val="0"/>
              <w:marTop w:val="0"/>
              <w:marBottom w:val="0"/>
              <w:divBdr>
                <w:top w:val="none" w:sz="0" w:space="0" w:color="auto"/>
                <w:left w:val="none" w:sz="0" w:space="0" w:color="auto"/>
                <w:bottom w:val="none" w:sz="0" w:space="0" w:color="auto"/>
                <w:right w:val="none" w:sz="0" w:space="0" w:color="auto"/>
              </w:divBdr>
              <w:divsChild>
                <w:div w:id="163290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436500">
      <w:bodyDiv w:val="1"/>
      <w:marLeft w:val="0"/>
      <w:marRight w:val="0"/>
      <w:marTop w:val="0"/>
      <w:marBottom w:val="0"/>
      <w:divBdr>
        <w:top w:val="none" w:sz="0" w:space="0" w:color="auto"/>
        <w:left w:val="none" w:sz="0" w:space="0" w:color="auto"/>
        <w:bottom w:val="none" w:sz="0" w:space="0" w:color="auto"/>
        <w:right w:val="none" w:sz="0" w:space="0" w:color="auto"/>
      </w:divBdr>
    </w:div>
    <w:div w:id="327438481">
      <w:bodyDiv w:val="1"/>
      <w:marLeft w:val="0"/>
      <w:marRight w:val="0"/>
      <w:marTop w:val="0"/>
      <w:marBottom w:val="0"/>
      <w:divBdr>
        <w:top w:val="none" w:sz="0" w:space="0" w:color="auto"/>
        <w:left w:val="none" w:sz="0" w:space="0" w:color="auto"/>
        <w:bottom w:val="none" w:sz="0" w:space="0" w:color="auto"/>
        <w:right w:val="none" w:sz="0" w:space="0" w:color="auto"/>
      </w:divBdr>
    </w:div>
    <w:div w:id="390688993">
      <w:bodyDiv w:val="1"/>
      <w:marLeft w:val="0"/>
      <w:marRight w:val="0"/>
      <w:marTop w:val="0"/>
      <w:marBottom w:val="0"/>
      <w:divBdr>
        <w:top w:val="none" w:sz="0" w:space="0" w:color="auto"/>
        <w:left w:val="none" w:sz="0" w:space="0" w:color="auto"/>
        <w:bottom w:val="none" w:sz="0" w:space="0" w:color="auto"/>
        <w:right w:val="none" w:sz="0" w:space="0" w:color="auto"/>
      </w:divBdr>
    </w:div>
    <w:div w:id="424961326">
      <w:bodyDiv w:val="1"/>
      <w:marLeft w:val="0"/>
      <w:marRight w:val="0"/>
      <w:marTop w:val="0"/>
      <w:marBottom w:val="0"/>
      <w:divBdr>
        <w:top w:val="none" w:sz="0" w:space="0" w:color="auto"/>
        <w:left w:val="none" w:sz="0" w:space="0" w:color="auto"/>
        <w:bottom w:val="none" w:sz="0" w:space="0" w:color="auto"/>
        <w:right w:val="none" w:sz="0" w:space="0" w:color="auto"/>
      </w:divBdr>
    </w:div>
    <w:div w:id="426658745">
      <w:bodyDiv w:val="1"/>
      <w:marLeft w:val="0"/>
      <w:marRight w:val="0"/>
      <w:marTop w:val="0"/>
      <w:marBottom w:val="0"/>
      <w:divBdr>
        <w:top w:val="none" w:sz="0" w:space="0" w:color="auto"/>
        <w:left w:val="none" w:sz="0" w:space="0" w:color="auto"/>
        <w:bottom w:val="none" w:sz="0" w:space="0" w:color="auto"/>
        <w:right w:val="none" w:sz="0" w:space="0" w:color="auto"/>
      </w:divBdr>
    </w:div>
    <w:div w:id="459035433">
      <w:bodyDiv w:val="1"/>
      <w:marLeft w:val="0"/>
      <w:marRight w:val="0"/>
      <w:marTop w:val="0"/>
      <w:marBottom w:val="0"/>
      <w:divBdr>
        <w:top w:val="none" w:sz="0" w:space="0" w:color="auto"/>
        <w:left w:val="none" w:sz="0" w:space="0" w:color="auto"/>
        <w:bottom w:val="none" w:sz="0" w:space="0" w:color="auto"/>
        <w:right w:val="none" w:sz="0" w:space="0" w:color="auto"/>
      </w:divBdr>
    </w:div>
    <w:div w:id="650408480">
      <w:bodyDiv w:val="1"/>
      <w:marLeft w:val="0"/>
      <w:marRight w:val="0"/>
      <w:marTop w:val="0"/>
      <w:marBottom w:val="0"/>
      <w:divBdr>
        <w:top w:val="none" w:sz="0" w:space="0" w:color="auto"/>
        <w:left w:val="none" w:sz="0" w:space="0" w:color="auto"/>
        <w:bottom w:val="none" w:sz="0" w:space="0" w:color="auto"/>
        <w:right w:val="none" w:sz="0" w:space="0" w:color="auto"/>
      </w:divBdr>
    </w:div>
    <w:div w:id="723720583">
      <w:bodyDiv w:val="1"/>
      <w:marLeft w:val="0"/>
      <w:marRight w:val="0"/>
      <w:marTop w:val="0"/>
      <w:marBottom w:val="0"/>
      <w:divBdr>
        <w:top w:val="none" w:sz="0" w:space="0" w:color="auto"/>
        <w:left w:val="none" w:sz="0" w:space="0" w:color="auto"/>
        <w:bottom w:val="none" w:sz="0" w:space="0" w:color="auto"/>
        <w:right w:val="none" w:sz="0" w:space="0" w:color="auto"/>
      </w:divBdr>
    </w:div>
    <w:div w:id="800268603">
      <w:bodyDiv w:val="1"/>
      <w:marLeft w:val="0"/>
      <w:marRight w:val="0"/>
      <w:marTop w:val="0"/>
      <w:marBottom w:val="0"/>
      <w:divBdr>
        <w:top w:val="none" w:sz="0" w:space="0" w:color="auto"/>
        <w:left w:val="none" w:sz="0" w:space="0" w:color="auto"/>
        <w:bottom w:val="none" w:sz="0" w:space="0" w:color="auto"/>
        <w:right w:val="none" w:sz="0" w:space="0" w:color="auto"/>
      </w:divBdr>
      <w:divsChild>
        <w:div w:id="437528827">
          <w:marLeft w:val="0"/>
          <w:marRight w:val="0"/>
          <w:marTop w:val="0"/>
          <w:marBottom w:val="0"/>
          <w:divBdr>
            <w:top w:val="none" w:sz="0" w:space="0" w:color="auto"/>
            <w:left w:val="none" w:sz="0" w:space="0" w:color="auto"/>
            <w:bottom w:val="single" w:sz="6" w:space="2" w:color="666666"/>
            <w:right w:val="none" w:sz="0" w:space="0" w:color="auto"/>
          </w:divBdr>
        </w:div>
        <w:div w:id="1642660578">
          <w:marLeft w:val="0"/>
          <w:marRight w:val="0"/>
          <w:marTop w:val="0"/>
          <w:marBottom w:val="0"/>
          <w:divBdr>
            <w:top w:val="none" w:sz="0" w:space="0" w:color="auto"/>
            <w:left w:val="none" w:sz="0" w:space="0" w:color="auto"/>
            <w:bottom w:val="none" w:sz="0" w:space="0" w:color="auto"/>
            <w:right w:val="none" w:sz="0" w:space="0" w:color="auto"/>
          </w:divBdr>
          <w:divsChild>
            <w:div w:id="1946231386">
              <w:marLeft w:val="0"/>
              <w:marRight w:val="0"/>
              <w:marTop w:val="0"/>
              <w:marBottom w:val="0"/>
              <w:divBdr>
                <w:top w:val="none" w:sz="0" w:space="0" w:color="auto"/>
                <w:left w:val="none" w:sz="0" w:space="0" w:color="auto"/>
                <w:bottom w:val="none" w:sz="0" w:space="0" w:color="auto"/>
                <w:right w:val="none" w:sz="0" w:space="0" w:color="auto"/>
              </w:divBdr>
              <w:divsChild>
                <w:div w:id="8316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973290">
      <w:bodyDiv w:val="1"/>
      <w:marLeft w:val="0"/>
      <w:marRight w:val="0"/>
      <w:marTop w:val="0"/>
      <w:marBottom w:val="0"/>
      <w:divBdr>
        <w:top w:val="none" w:sz="0" w:space="0" w:color="auto"/>
        <w:left w:val="none" w:sz="0" w:space="0" w:color="auto"/>
        <w:bottom w:val="none" w:sz="0" w:space="0" w:color="auto"/>
        <w:right w:val="none" w:sz="0" w:space="0" w:color="auto"/>
      </w:divBdr>
    </w:div>
    <w:div w:id="1000037647">
      <w:bodyDiv w:val="1"/>
      <w:marLeft w:val="0"/>
      <w:marRight w:val="0"/>
      <w:marTop w:val="0"/>
      <w:marBottom w:val="0"/>
      <w:divBdr>
        <w:top w:val="none" w:sz="0" w:space="0" w:color="auto"/>
        <w:left w:val="none" w:sz="0" w:space="0" w:color="auto"/>
        <w:bottom w:val="none" w:sz="0" w:space="0" w:color="auto"/>
        <w:right w:val="none" w:sz="0" w:space="0" w:color="auto"/>
      </w:divBdr>
    </w:div>
    <w:div w:id="1001740451">
      <w:bodyDiv w:val="1"/>
      <w:marLeft w:val="0"/>
      <w:marRight w:val="0"/>
      <w:marTop w:val="0"/>
      <w:marBottom w:val="0"/>
      <w:divBdr>
        <w:top w:val="none" w:sz="0" w:space="0" w:color="auto"/>
        <w:left w:val="none" w:sz="0" w:space="0" w:color="auto"/>
        <w:bottom w:val="none" w:sz="0" w:space="0" w:color="auto"/>
        <w:right w:val="none" w:sz="0" w:space="0" w:color="auto"/>
      </w:divBdr>
    </w:div>
    <w:div w:id="1033842804">
      <w:bodyDiv w:val="1"/>
      <w:marLeft w:val="0"/>
      <w:marRight w:val="0"/>
      <w:marTop w:val="0"/>
      <w:marBottom w:val="0"/>
      <w:divBdr>
        <w:top w:val="none" w:sz="0" w:space="0" w:color="auto"/>
        <w:left w:val="none" w:sz="0" w:space="0" w:color="auto"/>
        <w:bottom w:val="none" w:sz="0" w:space="0" w:color="auto"/>
        <w:right w:val="none" w:sz="0" w:space="0" w:color="auto"/>
      </w:divBdr>
    </w:div>
    <w:div w:id="1171095230">
      <w:bodyDiv w:val="1"/>
      <w:marLeft w:val="0"/>
      <w:marRight w:val="0"/>
      <w:marTop w:val="0"/>
      <w:marBottom w:val="0"/>
      <w:divBdr>
        <w:top w:val="none" w:sz="0" w:space="0" w:color="auto"/>
        <w:left w:val="none" w:sz="0" w:space="0" w:color="auto"/>
        <w:bottom w:val="none" w:sz="0" w:space="0" w:color="auto"/>
        <w:right w:val="none" w:sz="0" w:space="0" w:color="auto"/>
      </w:divBdr>
    </w:div>
    <w:div w:id="1274367029">
      <w:bodyDiv w:val="1"/>
      <w:marLeft w:val="0"/>
      <w:marRight w:val="0"/>
      <w:marTop w:val="0"/>
      <w:marBottom w:val="0"/>
      <w:divBdr>
        <w:top w:val="none" w:sz="0" w:space="0" w:color="auto"/>
        <w:left w:val="none" w:sz="0" w:space="0" w:color="auto"/>
        <w:bottom w:val="none" w:sz="0" w:space="0" w:color="auto"/>
        <w:right w:val="none" w:sz="0" w:space="0" w:color="auto"/>
      </w:divBdr>
    </w:div>
    <w:div w:id="1280529714">
      <w:bodyDiv w:val="1"/>
      <w:marLeft w:val="0"/>
      <w:marRight w:val="0"/>
      <w:marTop w:val="0"/>
      <w:marBottom w:val="0"/>
      <w:divBdr>
        <w:top w:val="none" w:sz="0" w:space="0" w:color="auto"/>
        <w:left w:val="none" w:sz="0" w:space="0" w:color="auto"/>
        <w:bottom w:val="none" w:sz="0" w:space="0" w:color="auto"/>
        <w:right w:val="none" w:sz="0" w:space="0" w:color="auto"/>
      </w:divBdr>
    </w:div>
    <w:div w:id="1368070612">
      <w:bodyDiv w:val="1"/>
      <w:marLeft w:val="0"/>
      <w:marRight w:val="0"/>
      <w:marTop w:val="0"/>
      <w:marBottom w:val="0"/>
      <w:divBdr>
        <w:top w:val="none" w:sz="0" w:space="0" w:color="auto"/>
        <w:left w:val="none" w:sz="0" w:space="0" w:color="auto"/>
        <w:bottom w:val="none" w:sz="0" w:space="0" w:color="auto"/>
        <w:right w:val="none" w:sz="0" w:space="0" w:color="auto"/>
      </w:divBdr>
      <w:divsChild>
        <w:div w:id="370958727">
          <w:marLeft w:val="0"/>
          <w:marRight w:val="0"/>
          <w:marTop w:val="0"/>
          <w:marBottom w:val="0"/>
          <w:divBdr>
            <w:top w:val="none" w:sz="0" w:space="0" w:color="auto"/>
            <w:left w:val="none" w:sz="0" w:space="0" w:color="auto"/>
            <w:bottom w:val="none" w:sz="0" w:space="0" w:color="auto"/>
            <w:right w:val="none" w:sz="0" w:space="0" w:color="auto"/>
          </w:divBdr>
        </w:div>
        <w:div w:id="784616068">
          <w:marLeft w:val="0"/>
          <w:marRight w:val="0"/>
          <w:marTop w:val="0"/>
          <w:marBottom w:val="0"/>
          <w:divBdr>
            <w:top w:val="none" w:sz="0" w:space="0" w:color="auto"/>
            <w:left w:val="none" w:sz="0" w:space="0" w:color="auto"/>
            <w:bottom w:val="none" w:sz="0" w:space="0" w:color="auto"/>
            <w:right w:val="none" w:sz="0" w:space="0" w:color="auto"/>
          </w:divBdr>
        </w:div>
        <w:div w:id="1064648687">
          <w:marLeft w:val="0"/>
          <w:marRight w:val="0"/>
          <w:marTop w:val="0"/>
          <w:marBottom w:val="0"/>
          <w:divBdr>
            <w:top w:val="none" w:sz="0" w:space="0" w:color="auto"/>
            <w:left w:val="none" w:sz="0" w:space="0" w:color="auto"/>
            <w:bottom w:val="none" w:sz="0" w:space="0" w:color="auto"/>
            <w:right w:val="none" w:sz="0" w:space="0" w:color="auto"/>
          </w:divBdr>
        </w:div>
      </w:divsChild>
    </w:div>
    <w:div w:id="1508396948">
      <w:bodyDiv w:val="1"/>
      <w:marLeft w:val="0"/>
      <w:marRight w:val="0"/>
      <w:marTop w:val="0"/>
      <w:marBottom w:val="0"/>
      <w:divBdr>
        <w:top w:val="none" w:sz="0" w:space="0" w:color="auto"/>
        <w:left w:val="none" w:sz="0" w:space="0" w:color="auto"/>
        <w:bottom w:val="none" w:sz="0" w:space="0" w:color="auto"/>
        <w:right w:val="none" w:sz="0" w:space="0" w:color="auto"/>
      </w:divBdr>
    </w:div>
    <w:div w:id="1538618732">
      <w:bodyDiv w:val="1"/>
      <w:marLeft w:val="0"/>
      <w:marRight w:val="0"/>
      <w:marTop w:val="0"/>
      <w:marBottom w:val="0"/>
      <w:divBdr>
        <w:top w:val="none" w:sz="0" w:space="0" w:color="auto"/>
        <w:left w:val="none" w:sz="0" w:space="0" w:color="auto"/>
        <w:bottom w:val="none" w:sz="0" w:space="0" w:color="auto"/>
        <w:right w:val="none" w:sz="0" w:space="0" w:color="auto"/>
      </w:divBdr>
    </w:div>
    <w:div w:id="1816145700">
      <w:bodyDiv w:val="1"/>
      <w:marLeft w:val="0"/>
      <w:marRight w:val="0"/>
      <w:marTop w:val="0"/>
      <w:marBottom w:val="0"/>
      <w:divBdr>
        <w:top w:val="none" w:sz="0" w:space="0" w:color="auto"/>
        <w:left w:val="none" w:sz="0" w:space="0" w:color="auto"/>
        <w:bottom w:val="none" w:sz="0" w:space="0" w:color="auto"/>
        <w:right w:val="none" w:sz="0" w:space="0" w:color="auto"/>
      </w:divBdr>
    </w:div>
    <w:div w:id="1859351713">
      <w:bodyDiv w:val="1"/>
      <w:marLeft w:val="0"/>
      <w:marRight w:val="0"/>
      <w:marTop w:val="0"/>
      <w:marBottom w:val="0"/>
      <w:divBdr>
        <w:top w:val="none" w:sz="0" w:space="0" w:color="auto"/>
        <w:left w:val="none" w:sz="0" w:space="0" w:color="auto"/>
        <w:bottom w:val="none" w:sz="0" w:space="0" w:color="auto"/>
        <w:right w:val="none" w:sz="0" w:space="0" w:color="auto"/>
      </w:divBdr>
    </w:div>
    <w:div w:id="19096143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index.html"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rism.oregonstate.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arthsystemcog.org/projects/esm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908AD-BC8F-42F1-AE5B-4AB1C3239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Nicoleta Cristea</dc:creator>
  <cp:keywords/>
  <dc:description/>
  <cp:lastModifiedBy>Nicoleta Cristea</cp:lastModifiedBy>
  <cp:revision>3</cp:revision>
  <cp:lastPrinted>2015-12-11T22:19:00Z</cp:lastPrinted>
  <dcterms:created xsi:type="dcterms:W3CDTF">2016-10-19T22:17:00Z</dcterms:created>
  <dcterms:modified xsi:type="dcterms:W3CDTF">2016-10-19T22:31:00Z</dcterms:modified>
</cp:coreProperties>
</file>