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Advertizing,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YouTube,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