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somebody,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individual,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consumer,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user,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usufructuary,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utiliser,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utilizer,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