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AF" w:rsidRDefault="00575A95" w:rsidP="00A472AF">
      <w:pPr>
        <w:pBdr>
          <w:bottom w:val="single" w:sz="4" w:space="0" w:color="auto"/>
        </w:pBdr>
        <w:shd w:val="clear" w:color="auto" w:fill="0C3A64"/>
      </w:pPr>
      <w:r>
        <w:rPr>
          <w:noProof/>
        </w:rPr>
        <mc:AlternateContent>
          <mc:Choice Requires="wps">
            <w:drawing>
              <wp:anchor distT="0" distB="0" distL="114300" distR="114300" simplePos="0" relativeHeight="251659264" behindDoc="0" locked="0" layoutInCell="1" allowOverlap="1">
                <wp:simplePos x="0" y="0"/>
                <wp:positionH relativeFrom="column">
                  <wp:posOffset>3457575</wp:posOffset>
                </wp:positionH>
                <wp:positionV relativeFrom="paragraph">
                  <wp:posOffset>19050</wp:posOffset>
                </wp:positionV>
                <wp:extent cx="27432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2AF" w:rsidRPr="00882919" w:rsidRDefault="00A472AF" w:rsidP="00A472AF">
                            <w:pPr>
                              <w:rPr>
                                <w:rFonts w:ascii="Arial" w:hAnsi="Arial" w:cs="Arial"/>
                                <w:b/>
                                <w:bCs/>
                                <w:color w:val="FFFFFF"/>
                                <w:sz w:val="36"/>
                                <w:szCs w:val="36"/>
                              </w:rPr>
                            </w:pPr>
                            <w:r w:rsidRPr="00882919">
                              <w:rPr>
                                <w:rFonts w:ascii="Arial" w:hAnsi="Arial" w:cs="Arial"/>
                                <w:b/>
                                <w:bCs/>
                                <w:color w:val="FFFFFF"/>
                                <w:sz w:val="36"/>
                                <w:szCs w:val="36"/>
                              </w:rPr>
                              <w:t>NEWS RELEASE</w:t>
                            </w:r>
                          </w:p>
                          <w:p w:rsidR="00A472AF" w:rsidRPr="001A5430" w:rsidRDefault="00A472AF" w:rsidP="00A472AF">
                            <w:pPr>
                              <w:rPr>
                                <w:rFonts w:ascii="Arial" w:hAnsi="Arial" w:cs="Arial"/>
                                <w:b/>
                                <w:bCs/>
                                <w:sz w:val="36"/>
                                <w:szCs w:val="36"/>
                              </w:rPr>
                            </w:pPr>
                          </w:p>
                          <w:p w:rsidR="00A472AF" w:rsidRDefault="00A472AF" w:rsidP="00A472AF">
                            <w:pPr>
                              <w:rPr>
                                <w:rFonts w:ascii="Arial" w:hAnsi="Arial" w:cs="Arial"/>
                              </w:rPr>
                            </w:pPr>
                          </w:p>
                          <w:p w:rsidR="00A472AF" w:rsidRPr="00882919" w:rsidRDefault="00A472AF" w:rsidP="00A472AF">
                            <w:pPr>
                              <w:rPr>
                                <w:rFonts w:ascii="Arial" w:hAnsi="Arial" w:cs="Arial"/>
                                <w:color w:val="FFFFFF"/>
                                <w:sz w:val="18"/>
                                <w:szCs w:val="18"/>
                              </w:rPr>
                            </w:pPr>
                            <w:r>
                              <w:rPr>
                                <w:rFonts w:ascii="Arial" w:hAnsi="Arial" w:cs="Arial"/>
                                <w:color w:val="FFFFFF"/>
                                <w:sz w:val="18"/>
                                <w:szCs w:val="18"/>
                              </w:rPr>
                              <w:t xml:space="preserve">840 </w:t>
                            </w:r>
                            <w:proofErr w:type="spellStart"/>
                            <w:r>
                              <w:rPr>
                                <w:rFonts w:ascii="Arial" w:hAnsi="Arial" w:cs="Arial"/>
                                <w:color w:val="FFFFFF"/>
                                <w:sz w:val="18"/>
                                <w:szCs w:val="18"/>
                              </w:rPr>
                              <w:t>Gessner</w:t>
                            </w:r>
                            <w:proofErr w:type="spellEnd"/>
                            <w:r>
                              <w:rPr>
                                <w:rFonts w:ascii="Arial" w:hAnsi="Arial" w:cs="Arial"/>
                                <w:color w:val="FFFFFF"/>
                                <w:sz w:val="18"/>
                                <w:szCs w:val="18"/>
                              </w:rPr>
                              <w:t xml:space="preserve"> Rd., Houston, Texas 77024-4152</w:t>
                            </w:r>
                          </w:p>
                          <w:p w:rsidR="00A472AF" w:rsidRPr="00882919" w:rsidRDefault="00A472AF" w:rsidP="00A472AF">
                            <w:pPr>
                              <w:rPr>
                                <w:rFonts w:ascii="Arial" w:hAnsi="Arial" w:cs="Arial"/>
                                <w:color w:val="FFFFFF"/>
                                <w:sz w:val="18"/>
                                <w:szCs w:val="18"/>
                              </w:rPr>
                            </w:pPr>
                            <w:r w:rsidRPr="00882919">
                              <w:rPr>
                                <w:rFonts w:ascii="Arial" w:hAnsi="Arial" w:cs="Arial"/>
                                <w:color w:val="FFFFFF"/>
                                <w:sz w:val="18"/>
                                <w:szCs w:val="18"/>
                              </w:rPr>
                              <w:t>P. O. Box 4544, Houston, Texas 77210-4544</w:t>
                            </w:r>
                          </w:p>
                          <w:p w:rsidR="00A472AF" w:rsidRPr="00882919" w:rsidRDefault="00A472AF" w:rsidP="00A472AF">
                            <w:pPr>
                              <w:rPr>
                                <w:rFonts w:ascii="Arial" w:hAnsi="Arial" w:cs="Arial"/>
                                <w:color w:val="FFFFFF"/>
                                <w:sz w:val="18"/>
                                <w:szCs w:val="18"/>
                              </w:rPr>
                            </w:pPr>
                            <w:r w:rsidRPr="00882919">
                              <w:rPr>
                                <w:rFonts w:ascii="Arial" w:hAnsi="Arial" w:cs="Arial"/>
                                <w:color w:val="FFFFFF"/>
                                <w:sz w:val="18"/>
                                <w:szCs w:val="18"/>
                              </w:rPr>
                              <w:t>(281) 589-4600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2.25pt;margin-top:1.5pt;width:3in;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" filled="f" stroked="f">
                <v:textbox>
                  <w:txbxContent>
                    <w:p w:rsidR="00A472AF" w:rsidRPr="00882919" w:rsidRDefault="00A472AF" w:rsidP="00A472AF">
                      <w:pPr>
                        <w:rPr>
                          <w:rFonts w:ascii="Arial" w:hAnsi="Arial" w:cs="Arial"/>
                          <w:b/>
                          <w:bCs/>
                          <w:color w:val="FFFFFF"/>
                          <w:sz w:val="36"/>
                          <w:szCs w:val="36"/>
                        </w:rPr>
                      </w:pPr>
                      <w:r w:rsidRPr="00882919">
                        <w:rPr>
                          <w:rFonts w:ascii="Arial" w:hAnsi="Arial" w:cs="Arial"/>
                          <w:b/>
                          <w:bCs/>
                          <w:color w:val="FFFFFF"/>
                          <w:sz w:val="36"/>
                          <w:szCs w:val="36"/>
                        </w:rPr>
                        <w:t>NEWS RELEASE</w:t>
                      </w:r>
                    </w:p>
                    <w:p w:rsidR="00A472AF" w:rsidRPr="001A5430" w:rsidRDefault="00A472AF" w:rsidP="00A472AF">
                      <w:pPr>
                        <w:rPr>
                          <w:rFonts w:ascii="Arial" w:hAnsi="Arial" w:cs="Arial"/>
                          <w:b/>
                          <w:bCs/>
                          <w:sz w:val="36"/>
                          <w:szCs w:val="36"/>
                        </w:rPr>
                      </w:pPr>
                    </w:p>
                    <w:p w:rsidR="00A472AF" w:rsidRDefault="00A472AF" w:rsidP="00A472AF">
                      <w:pPr>
                        <w:rPr>
                          <w:rFonts w:ascii="Arial" w:hAnsi="Arial" w:cs="Arial"/>
                        </w:rPr>
                      </w:pPr>
                    </w:p>
                    <w:p w:rsidR="00A472AF" w:rsidRPr="00882919" w:rsidRDefault="00A472AF" w:rsidP="00A472AF">
                      <w:pPr>
                        <w:rPr>
                          <w:rFonts w:ascii="Arial" w:hAnsi="Arial" w:cs="Arial"/>
                          <w:color w:val="FFFFFF"/>
                          <w:sz w:val="18"/>
                          <w:szCs w:val="18"/>
                        </w:rPr>
                      </w:pPr>
                      <w:r>
                        <w:rPr>
                          <w:rFonts w:ascii="Arial" w:hAnsi="Arial" w:cs="Arial"/>
                          <w:color w:val="FFFFFF"/>
                          <w:sz w:val="18"/>
                          <w:szCs w:val="18"/>
                        </w:rPr>
                        <w:t>840 Gessner Rd., Houston, Texas 77024-4152</w:t>
                      </w:r>
                    </w:p>
                    <w:p w:rsidR="00A472AF" w:rsidRPr="00882919" w:rsidRDefault="00A472AF" w:rsidP="00A472AF">
                      <w:pPr>
                        <w:rPr>
                          <w:rFonts w:ascii="Arial" w:hAnsi="Arial" w:cs="Arial"/>
                          <w:color w:val="FFFFFF"/>
                          <w:sz w:val="18"/>
                          <w:szCs w:val="18"/>
                        </w:rPr>
                      </w:pPr>
                      <w:r w:rsidRPr="00882919">
                        <w:rPr>
                          <w:rFonts w:ascii="Arial" w:hAnsi="Arial" w:cs="Arial"/>
                          <w:color w:val="FFFFFF"/>
                          <w:sz w:val="18"/>
                          <w:szCs w:val="18"/>
                        </w:rPr>
                        <w:t>P. O. Box 4544, Houston, Texas 77210-4544</w:t>
                      </w:r>
                    </w:p>
                    <w:p w:rsidR="00A472AF" w:rsidRPr="00882919" w:rsidRDefault="00A472AF" w:rsidP="00A472AF">
                      <w:pPr>
                        <w:rPr>
                          <w:rFonts w:ascii="Arial" w:hAnsi="Arial" w:cs="Arial"/>
                          <w:color w:val="FFFFFF"/>
                          <w:sz w:val="18"/>
                          <w:szCs w:val="18"/>
                        </w:rPr>
                      </w:pPr>
                      <w:r w:rsidRPr="00882919">
                        <w:rPr>
                          <w:rFonts w:ascii="Arial" w:hAnsi="Arial" w:cs="Arial"/>
                          <w:color w:val="FFFFFF"/>
                          <w:sz w:val="18"/>
                          <w:szCs w:val="18"/>
                        </w:rPr>
                        <w:t>(281) 589-4600</w:t>
                      </w:r>
                    </w:p>
                  </w:txbxContent>
                </v:textbox>
              </v:shape>
            </w:pict>
          </mc:Fallback>
        </mc:AlternateContent>
      </w:r>
    </w:p>
    <w:p w:rsidR="00A472AF" w:rsidRPr="004F39E4" w:rsidRDefault="00A472AF" w:rsidP="00A472AF">
      <w:pPr>
        <w:pBdr>
          <w:bottom w:val="single" w:sz="4" w:space="0" w:color="auto"/>
        </w:pBdr>
        <w:shd w:val="clear" w:color="auto" w:fill="0C3A64"/>
      </w:pPr>
      <w:r>
        <w:t xml:space="preserve">   </w:t>
      </w:r>
      <w:r>
        <w:rPr>
          <w:noProof/>
        </w:rPr>
        <w:drawing>
          <wp:inline distT="0" distB="0" distL="0" distR="0">
            <wp:extent cx="569595" cy="5092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569595" cy="509270"/>
                    </a:xfrm>
                    <a:prstGeom prst="rect">
                      <a:avLst/>
                    </a:prstGeom>
                    <a:noFill/>
                    <a:ln>
                      <a:noFill/>
                    </a:ln>
                  </pic:spPr>
                </pic:pic>
              </a:graphicData>
            </a:graphic>
          </wp:inline>
        </w:drawing>
      </w:r>
      <w:r>
        <w:t xml:space="preserve">    </w:t>
      </w:r>
      <w:r w:rsidRPr="00F73B7C">
        <w:rPr>
          <w:rFonts w:ascii="Arial" w:eastAsia="SimSun" w:hAnsi="Arial" w:cs="Arial"/>
          <w:b/>
          <w:bCs/>
          <w:color w:val="FFFFFF"/>
          <w:sz w:val="28"/>
          <w:szCs w:val="28"/>
        </w:rPr>
        <w:t>Cabot Oil &amp; Gas Corporation</w:t>
      </w:r>
    </w:p>
    <w:p w:rsidR="00A472AF" w:rsidRDefault="00A472AF" w:rsidP="00A472AF">
      <w:pPr>
        <w:pBdr>
          <w:bottom w:val="single" w:sz="4" w:space="0" w:color="auto"/>
        </w:pBdr>
        <w:shd w:val="clear" w:color="auto" w:fill="0C3A64"/>
        <w:rPr>
          <w:b/>
          <w:bCs/>
        </w:rPr>
      </w:pPr>
    </w:p>
    <w:p w:rsidR="00A472AF" w:rsidRPr="00474F4B" w:rsidRDefault="00A472AF" w:rsidP="00A472AF">
      <w:pPr>
        <w:pBdr>
          <w:bottom w:val="single" w:sz="4" w:space="0" w:color="auto"/>
        </w:pBdr>
        <w:shd w:val="clear" w:color="auto" w:fill="0C3A64"/>
        <w:rPr>
          <w:b/>
          <w:bCs/>
        </w:rPr>
      </w:pPr>
    </w:p>
    <w:p w:rsidR="00A472AF" w:rsidRDefault="00A472AF" w:rsidP="00A472AF">
      <w:pPr>
        <w:pBdr>
          <w:bottom w:val="single" w:sz="4" w:space="0" w:color="auto"/>
        </w:pBdr>
        <w:shd w:val="clear" w:color="auto" w:fill="0C3A64"/>
      </w:pPr>
    </w:p>
    <w:p w:rsidR="00A472AF" w:rsidRPr="00A04A4D" w:rsidRDefault="00A472AF" w:rsidP="00A472AF">
      <w:pPr>
        <w:tabs>
          <w:tab w:val="right" w:pos="11340"/>
        </w:tabs>
        <w:rPr>
          <w:rFonts w:ascii="Arial" w:hAnsi="Arial" w:cs="Arial"/>
          <w:b/>
          <w:bCs/>
          <w:sz w:val="20"/>
          <w:szCs w:val="20"/>
        </w:rPr>
      </w:pPr>
    </w:p>
    <w:p w:rsidR="00A472AF" w:rsidRPr="00A04A4D" w:rsidRDefault="00A472AF" w:rsidP="00A472AF">
      <w:pPr>
        <w:tabs>
          <w:tab w:val="left" w:pos="5760"/>
          <w:tab w:val="right" w:pos="9540"/>
          <w:tab w:val="right" w:pos="11340"/>
        </w:tabs>
        <w:rPr>
          <w:rFonts w:ascii="Arial" w:hAnsi="Arial" w:cs="Arial"/>
          <w:b/>
          <w:bCs/>
          <w:sz w:val="20"/>
          <w:szCs w:val="20"/>
        </w:rPr>
      </w:pPr>
      <w:r w:rsidRPr="00A04A4D">
        <w:rPr>
          <w:rFonts w:ascii="Arial" w:hAnsi="Arial" w:cs="Arial"/>
          <w:b/>
          <w:bCs/>
          <w:sz w:val="20"/>
          <w:szCs w:val="20"/>
        </w:rPr>
        <w:t xml:space="preserve">FOR RELEASE                               </w:t>
      </w:r>
      <w:r w:rsidRPr="00A04A4D">
        <w:rPr>
          <w:rFonts w:ascii="Arial" w:hAnsi="Arial" w:cs="Arial"/>
          <w:b/>
          <w:bCs/>
          <w:sz w:val="20"/>
          <w:szCs w:val="20"/>
        </w:rPr>
        <w:tab/>
      </w:r>
      <w:r w:rsidRPr="00A04A4D">
        <w:rPr>
          <w:rFonts w:ascii="Arial" w:hAnsi="Arial" w:cs="Arial"/>
          <w:b/>
          <w:bCs/>
          <w:sz w:val="20"/>
          <w:szCs w:val="20"/>
        </w:rPr>
        <w:tab/>
        <w:t>FOR MORE INFORMATION CONTACT</w:t>
      </w:r>
    </w:p>
    <w:p w:rsidR="00A472AF" w:rsidRPr="00A04A4D" w:rsidRDefault="00F51B7B" w:rsidP="00A472AF">
      <w:pPr>
        <w:tabs>
          <w:tab w:val="left" w:pos="5760"/>
          <w:tab w:val="right" w:pos="9540"/>
          <w:tab w:val="right" w:pos="11340"/>
        </w:tabs>
        <w:rPr>
          <w:rFonts w:ascii="Arial" w:hAnsi="Arial" w:cs="Arial"/>
          <w:b/>
          <w:bCs/>
          <w:sz w:val="20"/>
          <w:szCs w:val="20"/>
        </w:rPr>
      </w:pPr>
      <w:r w:rsidRPr="00A04A4D">
        <w:rPr>
          <w:rFonts w:ascii="Arial" w:hAnsi="Arial" w:cs="Arial"/>
          <w:b/>
          <w:bCs/>
          <w:sz w:val="20"/>
          <w:szCs w:val="20"/>
        </w:rPr>
        <w:t>July 3</w:t>
      </w:r>
      <w:r w:rsidR="00833D95" w:rsidRPr="00A04A4D">
        <w:rPr>
          <w:rFonts w:ascii="Arial" w:hAnsi="Arial" w:cs="Arial"/>
          <w:b/>
          <w:bCs/>
          <w:sz w:val="20"/>
          <w:szCs w:val="20"/>
        </w:rPr>
        <w:t>, 2013</w:t>
      </w:r>
    </w:p>
    <w:p w:rsidR="00A472AF" w:rsidRPr="00A04A4D" w:rsidRDefault="00A472AF" w:rsidP="00A472AF">
      <w:pPr>
        <w:tabs>
          <w:tab w:val="left" w:pos="5760"/>
          <w:tab w:val="right" w:pos="9540"/>
          <w:tab w:val="right" w:pos="11340"/>
        </w:tabs>
        <w:rPr>
          <w:rFonts w:ascii="Arial" w:hAnsi="Arial" w:cs="Arial"/>
          <w:b/>
          <w:bCs/>
          <w:sz w:val="20"/>
          <w:szCs w:val="20"/>
        </w:rPr>
      </w:pPr>
      <w:r w:rsidRPr="00A04A4D">
        <w:rPr>
          <w:rFonts w:ascii="Arial" w:hAnsi="Arial" w:cs="Arial"/>
          <w:b/>
          <w:bCs/>
          <w:sz w:val="20"/>
          <w:szCs w:val="20"/>
        </w:rPr>
        <w:tab/>
      </w:r>
      <w:r w:rsidRPr="00A04A4D">
        <w:rPr>
          <w:rFonts w:ascii="Arial" w:hAnsi="Arial" w:cs="Arial"/>
          <w:b/>
          <w:bCs/>
          <w:sz w:val="20"/>
          <w:szCs w:val="20"/>
        </w:rPr>
        <w:tab/>
        <w:t>George Stark: george.stark@cabotog.com</w:t>
      </w:r>
    </w:p>
    <w:p w:rsidR="002D7C1E" w:rsidRPr="00A04A4D" w:rsidRDefault="002D7C1E">
      <w:pPr>
        <w:rPr>
          <w:rFonts w:ascii="Arial" w:hAnsi="Arial" w:cs="Arial"/>
        </w:rPr>
      </w:pPr>
    </w:p>
    <w:p w:rsidR="00A472AF" w:rsidRPr="00A04A4D" w:rsidRDefault="0036776E" w:rsidP="00A472AF">
      <w:pPr>
        <w:jc w:val="center"/>
        <w:rPr>
          <w:rFonts w:ascii="Arial" w:hAnsi="Arial" w:cs="Arial"/>
          <w:b/>
          <w:sz w:val="32"/>
          <w:szCs w:val="32"/>
          <w:u w:val="single"/>
        </w:rPr>
      </w:pPr>
      <w:r w:rsidRPr="00A04A4D">
        <w:rPr>
          <w:rFonts w:ascii="Arial" w:hAnsi="Arial" w:cs="Arial"/>
          <w:b/>
          <w:sz w:val="32"/>
          <w:szCs w:val="32"/>
          <w:u w:val="single"/>
        </w:rPr>
        <w:t>CABO</w:t>
      </w:r>
      <w:r w:rsidR="00EB1E9A" w:rsidRPr="00A04A4D">
        <w:rPr>
          <w:rFonts w:ascii="Arial" w:hAnsi="Arial" w:cs="Arial"/>
          <w:b/>
          <w:sz w:val="32"/>
          <w:szCs w:val="32"/>
          <w:u w:val="single"/>
        </w:rPr>
        <w:t>T COMMUNITY PICNIC DRAWS THOUSANDS</w:t>
      </w:r>
    </w:p>
    <w:p w:rsidR="00A472AF" w:rsidRPr="00A04A4D" w:rsidRDefault="00A472AF" w:rsidP="00A472AF">
      <w:pPr>
        <w:jc w:val="center"/>
        <w:rPr>
          <w:rFonts w:ascii="Arial" w:hAnsi="Arial" w:cs="Arial"/>
          <w:b/>
          <w:sz w:val="32"/>
          <w:szCs w:val="32"/>
          <w:u w:val="single"/>
        </w:rPr>
      </w:pPr>
    </w:p>
    <w:p w:rsidR="00614310" w:rsidRPr="00A04A4D" w:rsidRDefault="00A04A4D" w:rsidP="009D6502">
      <w:pPr>
        <w:jc w:val="center"/>
        <w:rPr>
          <w:rFonts w:ascii="Arial" w:hAnsi="Arial" w:cs="Arial"/>
        </w:rPr>
      </w:pPr>
      <w:r>
        <w:rPr>
          <w:rFonts w:ascii="Arial" w:hAnsi="Arial" w:cs="Arial"/>
        </w:rPr>
        <w:t xml:space="preserve">CABOT HOSTS THEIR LARGEST COMMUNITY PICNIC TO CONTINUE THEIR EDUCATION AND OUTREACH </w:t>
      </w:r>
      <w:r w:rsidR="00EB1E9A" w:rsidRPr="00A04A4D">
        <w:rPr>
          <w:rFonts w:ascii="Arial" w:hAnsi="Arial" w:cs="Arial"/>
        </w:rPr>
        <w:t xml:space="preserve"> </w:t>
      </w:r>
    </w:p>
    <w:p w:rsidR="00A472AF" w:rsidRPr="00A04A4D" w:rsidRDefault="00A472AF" w:rsidP="00A472AF">
      <w:pPr>
        <w:jc w:val="center"/>
        <w:rPr>
          <w:rFonts w:ascii="Arial" w:hAnsi="Arial" w:cs="Arial"/>
          <w:b/>
          <w:sz w:val="32"/>
          <w:szCs w:val="32"/>
          <w:u w:val="single"/>
        </w:rPr>
      </w:pPr>
    </w:p>
    <w:p w:rsidR="002E0F55" w:rsidRPr="00A04A4D" w:rsidRDefault="00F52CE7" w:rsidP="002E0F55">
      <w:pPr>
        <w:spacing w:line="360" w:lineRule="auto"/>
        <w:ind w:firstLine="720"/>
        <w:rPr>
          <w:rFonts w:ascii="Arial" w:hAnsi="Arial" w:cs="Arial"/>
        </w:rPr>
      </w:pPr>
      <w:r w:rsidRPr="00A04A4D">
        <w:rPr>
          <w:rFonts w:ascii="Arial" w:hAnsi="Arial" w:cs="Arial"/>
          <w:b/>
        </w:rPr>
        <w:t>(Harford</w:t>
      </w:r>
      <w:r w:rsidR="00A472AF" w:rsidRPr="00A04A4D">
        <w:rPr>
          <w:rFonts w:ascii="Arial" w:hAnsi="Arial" w:cs="Arial"/>
          <w:b/>
        </w:rPr>
        <w:t>, PA)</w:t>
      </w:r>
      <w:r w:rsidR="00833D95" w:rsidRPr="00A04A4D">
        <w:rPr>
          <w:rFonts w:ascii="Arial" w:hAnsi="Arial" w:cs="Arial"/>
          <w:b/>
        </w:rPr>
        <w:t xml:space="preserve">  </w:t>
      </w:r>
      <w:r w:rsidRPr="00A04A4D">
        <w:rPr>
          <w:rFonts w:ascii="Arial" w:hAnsi="Arial" w:cs="Arial"/>
        </w:rPr>
        <w:t>Thousands flocked to the 4</w:t>
      </w:r>
      <w:r w:rsidRPr="00A04A4D">
        <w:rPr>
          <w:rFonts w:ascii="Arial" w:hAnsi="Arial" w:cs="Arial"/>
          <w:vertAlign w:val="superscript"/>
        </w:rPr>
        <w:t>th</w:t>
      </w:r>
      <w:r w:rsidRPr="00A04A4D">
        <w:rPr>
          <w:rFonts w:ascii="Arial" w:hAnsi="Arial" w:cs="Arial"/>
        </w:rPr>
        <w:t xml:space="preserve"> Cabot Community Picnic at the Harford Fairgrounds in Susquehanna County.  Event organizers estimate</w:t>
      </w:r>
      <w:r w:rsidR="00AD2295" w:rsidRPr="00A04A4D">
        <w:rPr>
          <w:rFonts w:ascii="Arial" w:hAnsi="Arial" w:cs="Arial"/>
        </w:rPr>
        <w:t xml:space="preserve"> 8,500 people came out for a fun-filled day of industry education, activities and great prizes.</w:t>
      </w:r>
      <w:r w:rsidR="002E0F55" w:rsidRPr="00A04A4D">
        <w:rPr>
          <w:rFonts w:ascii="Arial" w:hAnsi="Arial" w:cs="Arial"/>
        </w:rPr>
        <w:t xml:space="preserve">  </w:t>
      </w:r>
      <w:r w:rsidR="00AD2295" w:rsidRPr="00A04A4D">
        <w:rPr>
          <w:rFonts w:ascii="Arial" w:hAnsi="Arial" w:cs="Arial"/>
        </w:rPr>
        <w:t>This year’s Picnic boasted over</w:t>
      </w:r>
      <w:r w:rsidR="00A04A4D">
        <w:rPr>
          <w:rFonts w:ascii="Arial" w:hAnsi="Arial" w:cs="Arial"/>
        </w:rPr>
        <w:t xml:space="preserve"> 6</w:t>
      </w:r>
      <w:r w:rsidRPr="00A04A4D">
        <w:rPr>
          <w:rFonts w:ascii="Arial" w:hAnsi="Arial" w:cs="Arial"/>
        </w:rPr>
        <w:t>0 community and industry vendors</w:t>
      </w:r>
      <w:r w:rsidR="00AD2295" w:rsidRPr="00A04A4D">
        <w:rPr>
          <w:rFonts w:ascii="Arial" w:hAnsi="Arial" w:cs="Arial"/>
        </w:rPr>
        <w:t xml:space="preserve">.  The gates which were supposed to open at noon opened half an hour early to accommodate eager guests and kicked off the </w:t>
      </w:r>
      <w:r w:rsidRPr="00A04A4D">
        <w:rPr>
          <w:rFonts w:ascii="Arial" w:hAnsi="Arial" w:cs="Arial"/>
        </w:rPr>
        <w:t>largest Cabot Picnic to date.</w:t>
      </w:r>
      <w:r w:rsidR="00AD2295" w:rsidRPr="00A04A4D">
        <w:rPr>
          <w:rFonts w:ascii="Arial" w:hAnsi="Arial" w:cs="Arial"/>
        </w:rPr>
        <w:t xml:space="preserve">  </w:t>
      </w:r>
    </w:p>
    <w:p w:rsidR="002E0F55" w:rsidRPr="00A04A4D" w:rsidRDefault="002E0F55" w:rsidP="002E0F55">
      <w:pPr>
        <w:spacing w:line="360" w:lineRule="auto"/>
        <w:ind w:firstLine="720"/>
        <w:rPr>
          <w:rFonts w:ascii="Arial" w:hAnsi="Arial" w:cs="Arial"/>
        </w:rPr>
      </w:pPr>
    </w:p>
    <w:p w:rsidR="00AD2295" w:rsidRPr="00A04A4D" w:rsidRDefault="00AD2295" w:rsidP="002E0F55">
      <w:pPr>
        <w:spacing w:line="360" w:lineRule="auto"/>
        <w:ind w:firstLine="720"/>
        <w:rPr>
          <w:rFonts w:ascii="Arial" w:hAnsi="Arial" w:cs="Arial"/>
        </w:rPr>
      </w:pPr>
      <w:r w:rsidRPr="00A04A4D">
        <w:rPr>
          <w:rFonts w:ascii="Arial" w:hAnsi="Arial" w:cs="Arial"/>
        </w:rPr>
        <w:t xml:space="preserve">One of this year’s new and best features was the natural gas powered grills which cooked all of the food for the event.  A tube truck filled with compressed natural gas (CNG) was used to fuel the grills which </w:t>
      </w:r>
      <w:proofErr w:type="spellStart"/>
      <w:r w:rsidRPr="00A04A4D">
        <w:rPr>
          <w:rFonts w:ascii="Arial" w:hAnsi="Arial" w:cs="Arial"/>
        </w:rPr>
        <w:t>GasSearch</w:t>
      </w:r>
      <w:proofErr w:type="spellEnd"/>
      <w:r w:rsidRPr="00A04A4D">
        <w:rPr>
          <w:rFonts w:ascii="Arial" w:hAnsi="Arial" w:cs="Arial"/>
        </w:rPr>
        <w:t xml:space="preserve"> Drilling Services Corp. used to cook the burgers, hot dogs, and chicken served at the Picnic.  The truck was unveiled at the 2012 Picnic and was used at drill sites to dispose of some of the diesel fuels in generators to power the drill rigs. </w:t>
      </w:r>
      <w:r w:rsidR="002E0F55" w:rsidRPr="00A04A4D">
        <w:rPr>
          <w:rFonts w:ascii="Arial" w:hAnsi="Arial" w:cs="Arial"/>
        </w:rPr>
        <w:t xml:space="preserve">The event also featured live broadcasts from </w:t>
      </w:r>
      <w:proofErr w:type="spellStart"/>
      <w:r w:rsidR="002E0F55" w:rsidRPr="00A04A4D">
        <w:rPr>
          <w:rFonts w:ascii="Arial" w:hAnsi="Arial" w:cs="Arial"/>
        </w:rPr>
        <w:t>Froggy</w:t>
      </w:r>
      <w:proofErr w:type="spellEnd"/>
      <w:r w:rsidR="002E0F55" w:rsidRPr="00A04A4D">
        <w:rPr>
          <w:rFonts w:ascii="Arial" w:hAnsi="Arial" w:cs="Arial"/>
        </w:rPr>
        <w:t xml:space="preserve"> 101, a dunk tank, and a kid’s area filled with bounce houses and fun games</w:t>
      </w:r>
      <w:r w:rsidRPr="00A04A4D">
        <w:rPr>
          <w:rFonts w:ascii="Arial" w:hAnsi="Arial" w:cs="Arial"/>
        </w:rPr>
        <w:t xml:space="preserve"> </w:t>
      </w:r>
    </w:p>
    <w:p w:rsidR="00AD2295" w:rsidRPr="00A04A4D" w:rsidRDefault="00AD2295" w:rsidP="00F52CE7">
      <w:pPr>
        <w:spacing w:line="360" w:lineRule="auto"/>
        <w:ind w:firstLine="720"/>
        <w:rPr>
          <w:rFonts w:ascii="Arial" w:hAnsi="Arial" w:cs="Arial"/>
        </w:rPr>
      </w:pPr>
    </w:p>
    <w:p w:rsidR="00F52CE7" w:rsidRPr="00A04A4D" w:rsidRDefault="00F52CE7" w:rsidP="00F52CE7">
      <w:pPr>
        <w:spacing w:line="360" w:lineRule="auto"/>
        <w:ind w:firstLine="720"/>
        <w:rPr>
          <w:rFonts w:ascii="Arial" w:hAnsi="Arial" w:cs="Arial"/>
        </w:rPr>
      </w:pPr>
      <w:r w:rsidRPr="00A04A4D">
        <w:rPr>
          <w:rFonts w:ascii="Arial" w:hAnsi="Arial" w:cs="Arial"/>
        </w:rPr>
        <w:t>The Picnic gives the public an opportunity to speak directly with industry experts from all areas of the natural gas field and get answers to all of their questions.</w:t>
      </w:r>
      <w:r w:rsidR="00595C0F" w:rsidRPr="00A04A4D">
        <w:rPr>
          <w:rFonts w:ascii="Arial" w:hAnsi="Arial" w:cs="Arial"/>
        </w:rPr>
        <w:t xml:space="preserve">  Cabot set up maps showing where and when they are planning their next series of new wells. </w:t>
      </w:r>
      <w:r w:rsidR="00CC4D97" w:rsidRPr="00A04A4D">
        <w:rPr>
          <w:rFonts w:ascii="Arial" w:hAnsi="Arial" w:cs="Arial"/>
        </w:rPr>
        <w:t xml:space="preserve">  Guests were also invited to take part in a raffle drawing with grand prizes such as a new </w:t>
      </w:r>
      <w:r w:rsidR="00CC4D97" w:rsidRPr="00A04A4D">
        <w:rPr>
          <w:rFonts w:ascii="Arial" w:hAnsi="Arial" w:cs="Arial"/>
        </w:rPr>
        <w:lastRenderedPageBreak/>
        <w:t xml:space="preserve">gas grill, a flat-screen TV and home theatre system, an </w:t>
      </w:r>
      <w:proofErr w:type="spellStart"/>
      <w:r w:rsidR="00CC4D97" w:rsidRPr="00A04A4D">
        <w:rPr>
          <w:rFonts w:ascii="Arial" w:hAnsi="Arial" w:cs="Arial"/>
        </w:rPr>
        <w:t>Ipad</w:t>
      </w:r>
      <w:proofErr w:type="spellEnd"/>
      <w:r w:rsidR="00CC4D97" w:rsidRPr="00A04A4D">
        <w:rPr>
          <w:rFonts w:ascii="Arial" w:hAnsi="Arial" w:cs="Arial"/>
        </w:rPr>
        <w:t xml:space="preserve"> Mini, and many gift certificates to local businesses.  </w:t>
      </w:r>
    </w:p>
    <w:p w:rsidR="004C4F5A" w:rsidRPr="00A04A4D" w:rsidRDefault="004C4F5A" w:rsidP="00F52CE7">
      <w:pPr>
        <w:spacing w:line="360" w:lineRule="auto"/>
        <w:ind w:firstLine="720"/>
        <w:rPr>
          <w:rFonts w:ascii="Arial" w:hAnsi="Arial" w:cs="Arial"/>
        </w:rPr>
      </w:pPr>
      <w:r w:rsidRPr="00A04A4D">
        <w:rPr>
          <w:rFonts w:ascii="Arial" w:hAnsi="Arial" w:cs="Arial"/>
        </w:rPr>
        <w:t xml:space="preserve">A very popular booth was that of </w:t>
      </w:r>
      <w:proofErr w:type="spellStart"/>
      <w:r w:rsidRPr="00A04A4D">
        <w:rPr>
          <w:rFonts w:ascii="Arial" w:hAnsi="Arial" w:cs="Arial"/>
        </w:rPr>
        <w:t>Leatherstocking</w:t>
      </w:r>
      <w:proofErr w:type="spellEnd"/>
      <w:r w:rsidRPr="00A04A4D">
        <w:rPr>
          <w:rFonts w:ascii="Arial" w:hAnsi="Arial" w:cs="Arial"/>
        </w:rPr>
        <w:t xml:space="preserve"> Co. which recently broke ground on a new gas line in the Montrose area.  The line will run CNG to the Endless Mountain Health Systems facility, which is still under construction, as well as the Montrose Area Jr. /Sr. High School.  This will be the first time that the natural gas extracted from Susquehanna County will be made available as a utility option for its residents.  </w:t>
      </w:r>
    </w:p>
    <w:p w:rsidR="004C4F5A" w:rsidRPr="00A04A4D" w:rsidRDefault="004C4F5A" w:rsidP="00F52CE7">
      <w:pPr>
        <w:spacing w:line="360" w:lineRule="auto"/>
        <w:ind w:firstLine="720"/>
        <w:rPr>
          <w:rFonts w:ascii="Arial" w:hAnsi="Arial" w:cs="Arial"/>
        </w:rPr>
      </w:pPr>
      <w:r w:rsidRPr="00A04A4D">
        <w:rPr>
          <w:rFonts w:ascii="Arial" w:hAnsi="Arial" w:cs="Arial"/>
        </w:rPr>
        <w:t xml:space="preserve">  </w:t>
      </w:r>
    </w:p>
    <w:p w:rsidR="00AD2295" w:rsidRPr="00A04A4D" w:rsidRDefault="004C4F5A" w:rsidP="00F52CE7">
      <w:pPr>
        <w:spacing w:line="360" w:lineRule="auto"/>
        <w:ind w:firstLine="720"/>
        <w:rPr>
          <w:rFonts w:ascii="Arial" w:hAnsi="Arial" w:cs="Arial"/>
        </w:rPr>
      </w:pPr>
      <w:r w:rsidRPr="00A04A4D">
        <w:rPr>
          <w:rFonts w:ascii="Arial" w:hAnsi="Arial" w:cs="Arial"/>
        </w:rPr>
        <w:t xml:space="preserve">Many officials attended the event including </w:t>
      </w:r>
      <w:r w:rsidR="00C31813" w:rsidRPr="00A04A4D">
        <w:rPr>
          <w:rFonts w:ascii="Arial" w:hAnsi="Arial" w:cs="Arial"/>
        </w:rPr>
        <w:t>Director of the Governor’s Northeast Office, Harry Fo</w:t>
      </w:r>
      <w:r w:rsidRPr="00A04A4D">
        <w:rPr>
          <w:rFonts w:ascii="Arial" w:hAnsi="Arial" w:cs="Arial"/>
        </w:rPr>
        <w:t>rbes, who</w:t>
      </w:r>
      <w:r w:rsidR="00C31813" w:rsidRPr="00A04A4D">
        <w:rPr>
          <w:rFonts w:ascii="Arial" w:hAnsi="Arial" w:cs="Arial"/>
        </w:rPr>
        <w:t xml:space="preserve"> said, “The Marcellus Shale industry has been an important player </w:t>
      </w:r>
      <w:r w:rsidR="00AD2295" w:rsidRPr="00A04A4D">
        <w:rPr>
          <w:rFonts w:ascii="Arial" w:hAnsi="Arial" w:cs="Arial"/>
        </w:rPr>
        <w:t>in job growth in Pennsylvania…  It’s amazing what we’re starting to see and where it’s starting to go.”</w:t>
      </w:r>
    </w:p>
    <w:p w:rsidR="00C31813" w:rsidRPr="00A04A4D" w:rsidRDefault="00C31813" w:rsidP="00F52CE7">
      <w:pPr>
        <w:spacing w:line="360" w:lineRule="auto"/>
        <w:ind w:firstLine="720"/>
        <w:rPr>
          <w:rFonts w:ascii="Arial" w:hAnsi="Arial" w:cs="Arial"/>
        </w:rPr>
      </w:pPr>
      <w:r w:rsidRPr="00A04A4D">
        <w:rPr>
          <w:rFonts w:ascii="Arial" w:hAnsi="Arial" w:cs="Arial"/>
        </w:rPr>
        <w:t xml:space="preserve"> </w:t>
      </w:r>
    </w:p>
    <w:p w:rsidR="00E20E75" w:rsidRPr="00A04A4D" w:rsidRDefault="00E20E75" w:rsidP="00E20E75">
      <w:pPr>
        <w:spacing w:line="360" w:lineRule="auto"/>
        <w:ind w:firstLine="720"/>
        <w:rPr>
          <w:rFonts w:ascii="Arial" w:hAnsi="Arial" w:cs="Arial"/>
        </w:rPr>
      </w:pPr>
    </w:p>
    <w:p w:rsidR="00C106B6" w:rsidRPr="00A04A4D" w:rsidRDefault="00C63BF3" w:rsidP="00C106B6">
      <w:pPr>
        <w:spacing w:line="360" w:lineRule="auto"/>
        <w:ind w:firstLine="720"/>
        <w:rPr>
          <w:rFonts w:ascii="Arial" w:hAnsi="Arial" w:cs="Arial"/>
        </w:rPr>
      </w:pPr>
      <w:r w:rsidRPr="00A04A4D">
        <w:rPr>
          <w:rFonts w:ascii="Arial" w:hAnsi="Arial" w:cs="Arial"/>
        </w:rPr>
        <w:t xml:space="preserve">Cabot Oil &amp; Gas Corporation, headquartered in Houston, Texas is a leading independent natural gas producer with its entire resource base located in the continental United States.  For additional information, visit the Company’s Internet homepage at </w:t>
      </w:r>
      <w:hyperlink r:id="rId6" w:history="1">
        <w:r w:rsidR="00C106B6" w:rsidRPr="00A04A4D">
          <w:rPr>
            <w:rStyle w:val="Hyperlink"/>
            <w:rFonts w:ascii="Arial" w:hAnsi="Arial" w:cs="Arial"/>
          </w:rPr>
          <w:t>www.cabotog.com</w:t>
        </w:r>
      </w:hyperlink>
      <w:r w:rsidR="00C106B6" w:rsidRPr="00A04A4D">
        <w:rPr>
          <w:rFonts w:ascii="Arial" w:hAnsi="Arial" w:cs="Arial"/>
        </w:rPr>
        <w:t>.</w:t>
      </w:r>
      <w:r w:rsidRPr="00A04A4D">
        <w:rPr>
          <w:rFonts w:ascii="Arial" w:hAnsi="Arial" w:cs="Arial"/>
        </w:rPr>
        <w:t xml:space="preserve"> For information specific to the Susquehanna region, visit </w:t>
      </w:r>
      <w:hyperlink r:id="rId7" w:history="1">
        <w:r w:rsidR="00C106B6" w:rsidRPr="00A04A4D">
          <w:rPr>
            <w:rStyle w:val="Hyperlink"/>
            <w:rFonts w:ascii="Arial" w:hAnsi="Arial" w:cs="Arial"/>
          </w:rPr>
          <w:t>www.cabotog.com/comm_susquehanna.html</w:t>
        </w:r>
      </w:hyperlink>
    </w:p>
    <w:p w:rsidR="00C106B6" w:rsidRPr="00C106B6" w:rsidRDefault="00C106B6" w:rsidP="00C106B6">
      <w:pPr>
        <w:spacing w:line="360" w:lineRule="auto"/>
        <w:ind w:firstLine="720"/>
        <w:rPr>
          <w:rFonts w:ascii="Arial" w:hAnsi="Arial" w:cs="Arial"/>
          <w:u w:val="single"/>
        </w:rPr>
      </w:pPr>
    </w:p>
    <w:p w:rsidR="00C63BF3" w:rsidRPr="00C63BF3" w:rsidRDefault="00C63BF3" w:rsidP="00C63BF3">
      <w:pPr>
        <w:ind w:firstLine="720"/>
        <w:rPr>
          <w:rFonts w:ascii="Arial" w:hAnsi="Arial" w:cs="Arial"/>
        </w:rPr>
      </w:pPr>
    </w:p>
    <w:p w:rsidR="003D1A22" w:rsidRPr="003D1A22" w:rsidRDefault="00C63BF3" w:rsidP="00C63BF3">
      <w:pPr>
        <w:ind w:firstLine="720"/>
        <w:jc w:val="center"/>
        <w:rPr>
          <w:rFonts w:ascii="Arial" w:hAnsi="Arial" w:cs="Arial"/>
        </w:rPr>
      </w:pPr>
      <w:r w:rsidRPr="00C63BF3">
        <w:rPr>
          <w:rFonts w:ascii="Arial" w:hAnsi="Arial" w:cs="Arial"/>
        </w:rPr>
        <w:t>###</w:t>
      </w:r>
    </w:p>
    <w:p w:rsidR="003C33DB" w:rsidRDefault="00F50891" w:rsidP="00A472AF">
      <w:pPr>
        <w:rPr>
          <w:rFonts w:ascii="Arial" w:hAnsi="Arial" w:cs="Arial"/>
          <w:sz w:val="32"/>
          <w:szCs w:val="32"/>
        </w:rPr>
      </w:pPr>
      <w:r w:rsidRPr="00A04A4D">
        <w:rPr>
          <w:rFonts w:ascii="Arial" w:hAnsi="Arial" w:cs="Arial"/>
          <w:sz w:val="32"/>
          <w:szCs w:val="32"/>
        </w:rPr>
        <w:t>[IMAGE 1]  Over 8,000 people attended the Cabot Community Picnic at the Harford Fairgrounds in Susquehanna County to enjoy a fun filled day of free family activities.</w:t>
      </w:r>
    </w:p>
    <w:p w:rsidR="003C33DB" w:rsidRDefault="003C33DB" w:rsidP="00A472AF">
      <w:pPr>
        <w:rPr>
          <w:rFonts w:ascii="Arial" w:hAnsi="Arial" w:cs="Arial"/>
          <w:sz w:val="32"/>
          <w:szCs w:val="32"/>
        </w:rPr>
      </w:pPr>
    </w:p>
    <w:p w:rsidR="003C33DB" w:rsidRPr="00A04A4D" w:rsidRDefault="003C33DB" w:rsidP="00A472AF">
      <w:pPr>
        <w:rPr>
          <w:rFonts w:ascii="Arial" w:hAnsi="Arial" w:cs="Arial"/>
          <w:sz w:val="32"/>
          <w:szCs w:val="32"/>
        </w:rPr>
      </w:pPr>
      <w:r>
        <w:rPr>
          <w:rFonts w:ascii="Arial" w:hAnsi="Arial" w:cs="Arial"/>
          <w:sz w:val="32"/>
          <w:szCs w:val="32"/>
        </w:rPr>
        <w:t>[IMAGE 2]</w:t>
      </w:r>
      <w:r w:rsidRPr="003C33DB">
        <w:t xml:space="preserve"> </w:t>
      </w:r>
      <w:r w:rsidRPr="003C33DB">
        <w:rPr>
          <w:rFonts w:ascii="Arial" w:hAnsi="Arial" w:cs="Arial"/>
          <w:sz w:val="32"/>
          <w:szCs w:val="32"/>
        </w:rPr>
        <w:t xml:space="preserve">One of this year’s new and best features was the natural gas powered grills which cooked all of the food for the event.  A tube truck filled with compressed natural gas (CNG) was used to fuel the grills which </w:t>
      </w:r>
      <w:proofErr w:type="spellStart"/>
      <w:r w:rsidRPr="003C33DB">
        <w:rPr>
          <w:rFonts w:ascii="Arial" w:hAnsi="Arial" w:cs="Arial"/>
          <w:sz w:val="32"/>
          <w:szCs w:val="32"/>
        </w:rPr>
        <w:t>GasSearch</w:t>
      </w:r>
      <w:proofErr w:type="spellEnd"/>
      <w:r w:rsidRPr="003C33DB">
        <w:rPr>
          <w:rFonts w:ascii="Arial" w:hAnsi="Arial" w:cs="Arial"/>
          <w:sz w:val="32"/>
          <w:szCs w:val="32"/>
        </w:rPr>
        <w:t xml:space="preserve"> Drilling Services Corp. used to cook the burgers, hot dogs, and chicken served at the Picnic.</w:t>
      </w:r>
    </w:p>
    <w:p w:rsidR="00F50891" w:rsidRPr="00A04A4D" w:rsidRDefault="00F50891" w:rsidP="00A472AF">
      <w:pPr>
        <w:rPr>
          <w:rFonts w:ascii="Arial" w:hAnsi="Arial" w:cs="Arial"/>
          <w:sz w:val="32"/>
          <w:szCs w:val="32"/>
        </w:rPr>
      </w:pPr>
    </w:p>
    <w:p w:rsidR="00F50891" w:rsidRDefault="00F50891" w:rsidP="00A472AF">
      <w:pPr>
        <w:rPr>
          <w:rFonts w:ascii="Arial" w:hAnsi="Arial" w:cs="Arial"/>
          <w:sz w:val="32"/>
          <w:szCs w:val="32"/>
        </w:rPr>
      </w:pPr>
    </w:p>
    <w:p w:rsidR="003C33DB" w:rsidRDefault="003C33DB" w:rsidP="00A472AF">
      <w:pPr>
        <w:rPr>
          <w:rFonts w:ascii="Arial" w:hAnsi="Arial" w:cs="Arial"/>
          <w:sz w:val="32"/>
          <w:szCs w:val="32"/>
        </w:rPr>
      </w:pPr>
      <w:r>
        <w:rPr>
          <w:rFonts w:ascii="Arial" w:hAnsi="Arial" w:cs="Arial"/>
          <w:sz w:val="32"/>
          <w:szCs w:val="32"/>
        </w:rPr>
        <w:t xml:space="preserve">[IMAGE 3]  </w:t>
      </w:r>
      <w:r w:rsidRPr="003C33DB">
        <w:rPr>
          <w:rFonts w:ascii="Arial" w:hAnsi="Arial" w:cs="Arial"/>
          <w:sz w:val="32"/>
          <w:szCs w:val="32"/>
        </w:rPr>
        <w:t>The Picnic gives the public an opportunity to speak directly with industry experts from all areas of the natural gas field and get answers to all of their questions.  Cabot set up maps showing where and when they are planning their next series of new wells.</w:t>
      </w:r>
    </w:p>
    <w:p w:rsidR="003C33DB" w:rsidRDefault="003C33DB" w:rsidP="00A472AF">
      <w:pPr>
        <w:rPr>
          <w:rFonts w:ascii="Arial" w:hAnsi="Arial" w:cs="Arial"/>
          <w:sz w:val="32"/>
          <w:szCs w:val="32"/>
        </w:rPr>
      </w:pPr>
      <w:r w:rsidRPr="003C33DB">
        <w:rPr>
          <w:rFonts w:ascii="Arial" w:hAnsi="Arial" w:cs="Arial"/>
          <w:sz w:val="32"/>
          <w:szCs w:val="32"/>
        </w:rPr>
        <w:t xml:space="preserve">   </w:t>
      </w:r>
    </w:p>
    <w:p w:rsidR="003C33DB" w:rsidRDefault="003C33DB" w:rsidP="00A472AF">
      <w:pPr>
        <w:rPr>
          <w:rFonts w:ascii="Arial" w:hAnsi="Arial" w:cs="Arial"/>
          <w:sz w:val="32"/>
          <w:szCs w:val="32"/>
        </w:rPr>
      </w:pPr>
      <w:r>
        <w:rPr>
          <w:rFonts w:ascii="Arial" w:hAnsi="Arial" w:cs="Arial"/>
          <w:sz w:val="32"/>
          <w:szCs w:val="32"/>
        </w:rPr>
        <w:t>[IMAGE 4</w:t>
      </w:r>
      <w:r w:rsidRPr="003C33DB">
        <w:rPr>
          <w:rFonts w:ascii="Arial" w:hAnsi="Arial" w:cs="Arial"/>
          <w:sz w:val="32"/>
          <w:szCs w:val="32"/>
        </w:rPr>
        <w:t xml:space="preserve">]  This is the 4th year for Cabot’s Community Picnic and marks their continuation of education and outreach to the communities they work in.   </w:t>
      </w:r>
    </w:p>
    <w:p w:rsidR="003C33DB" w:rsidRPr="00A04A4D" w:rsidRDefault="003C33DB" w:rsidP="00A472AF">
      <w:pPr>
        <w:rPr>
          <w:rFonts w:ascii="Arial" w:hAnsi="Arial" w:cs="Arial"/>
          <w:sz w:val="32"/>
          <w:szCs w:val="32"/>
        </w:rPr>
      </w:pPr>
    </w:p>
    <w:p w:rsidR="00F50891" w:rsidRPr="00A04A4D" w:rsidRDefault="00F50891" w:rsidP="00A472AF">
      <w:pPr>
        <w:rPr>
          <w:rFonts w:ascii="Arial" w:hAnsi="Arial" w:cs="Arial"/>
          <w:sz w:val="32"/>
          <w:szCs w:val="32"/>
        </w:rPr>
      </w:pPr>
      <w:r w:rsidRPr="00A04A4D">
        <w:rPr>
          <w:rFonts w:ascii="Arial" w:hAnsi="Arial" w:cs="Arial"/>
          <w:sz w:val="32"/>
          <w:szCs w:val="32"/>
        </w:rPr>
        <w:t>[</w:t>
      </w:r>
      <w:r w:rsidR="003C33DB">
        <w:rPr>
          <w:rFonts w:ascii="Arial" w:hAnsi="Arial" w:cs="Arial"/>
          <w:sz w:val="32"/>
          <w:szCs w:val="32"/>
        </w:rPr>
        <w:t>IMAGE 5</w:t>
      </w:r>
      <w:r w:rsidRPr="00A04A4D">
        <w:rPr>
          <w:rFonts w:ascii="Arial" w:hAnsi="Arial" w:cs="Arial"/>
          <w:sz w:val="32"/>
          <w:szCs w:val="32"/>
        </w:rPr>
        <w:t xml:space="preserve">]  Many entered for a chance to win raffle prizes including this brand new gas grill with a $100 grocery gift card which was won by the </w:t>
      </w:r>
      <w:proofErr w:type="spellStart"/>
      <w:r w:rsidRPr="00A04A4D">
        <w:rPr>
          <w:rFonts w:ascii="Arial" w:hAnsi="Arial" w:cs="Arial"/>
          <w:sz w:val="32"/>
          <w:szCs w:val="32"/>
        </w:rPr>
        <w:t>Ragin</w:t>
      </w:r>
      <w:proofErr w:type="spellEnd"/>
      <w:r w:rsidRPr="00A04A4D">
        <w:rPr>
          <w:rFonts w:ascii="Arial" w:hAnsi="Arial" w:cs="Arial"/>
          <w:sz w:val="32"/>
          <w:szCs w:val="32"/>
        </w:rPr>
        <w:t xml:space="preserve"> family.  </w:t>
      </w:r>
    </w:p>
    <w:p w:rsidR="00F50891" w:rsidRPr="00A04A4D" w:rsidRDefault="00F50891" w:rsidP="00A472AF">
      <w:pPr>
        <w:rPr>
          <w:rFonts w:ascii="Arial" w:hAnsi="Arial" w:cs="Arial"/>
          <w:sz w:val="32"/>
          <w:szCs w:val="32"/>
        </w:rPr>
      </w:pPr>
    </w:p>
    <w:p w:rsidR="00F50891" w:rsidRPr="00A04A4D" w:rsidRDefault="003C33DB" w:rsidP="00A472AF">
      <w:pPr>
        <w:rPr>
          <w:rFonts w:ascii="Arial" w:hAnsi="Arial" w:cs="Arial"/>
          <w:sz w:val="32"/>
          <w:szCs w:val="32"/>
        </w:rPr>
      </w:pPr>
      <w:r>
        <w:rPr>
          <w:rFonts w:ascii="Arial" w:hAnsi="Arial" w:cs="Arial"/>
          <w:sz w:val="32"/>
          <w:szCs w:val="32"/>
        </w:rPr>
        <w:t>[IMAGE 6</w:t>
      </w:r>
      <w:bookmarkStart w:id="0" w:name="_GoBack"/>
      <w:bookmarkEnd w:id="0"/>
      <w:r w:rsidR="00F50891" w:rsidRPr="00A04A4D">
        <w:rPr>
          <w:rFonts w:ascii="Arial" w:hAnsi="Arial" w:cs="Arial"/>
          <w:sz w:val="32"/>
          <w:szCs w:val="32"/>
        </w:rPr>
        <w:t xml:space="preserve">]  Over 60 vendors and organizations attended the event.  Many vendors even brought their heavy equipment to show and educate the public.  </w:t>
      </w:r>
    </w:p>
    <w:p w:rsidR="00F50891" w:rsidRDefault="00F50891" w:rsidP="00A472AF">
      <w:pPr>
        <w:rPr>
          <w:sz w:val="32"/>
          <w:szCs w:val="32"/>
        </w:rPr>
      </w:pPr>
    </w:p>
    <w:p w:rsidR="00F50891" w:rsidRDefault="00F50891" w:rsidP="00A472AF">
      <w:pPr>
        <w:rPr>
          <w:sz w:val="32"/>
          <w:szCs w:val="32"/>
        </w:rPr>
      </w:pPr>
    </w:p>
    <w:p w:rsidR="003D1A22" w:rsidRDefault="003D1A22" w:rsidP="00A472AF">
      <w:pPr>
        <w:rPr>
          <w:sz w:val="32"/>
          <w:szCs w:val="32"/>
        </w:rPr>
      </w:pPr>
      <w:r>
        <w:rPr>
          <w:sz w:val="32"/>
          <w:szCs w:val="32"/>
        </w:rPr>
        <w:tab/>
      </w:r>
    </w:p>
    <w:p w:rsidR="003D1A22" w:rsidRPr="00614310" w:rsidRDefault="003D1A22" w:rsidP="00A472AF">
      <w:pPr>
        <w:rPr>
          <w:sz w:val="32"/>
          <w:szCs w:val="32"/>
        </w:rPr>
      </w:pPr>
    </w:p>
    <w:sectPr w:rsidR="003D1A22" w:rsidRPr="00614310" w:rsidSect="0097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2AF"/>
    <w:rsid w:val="001B6F85"/>
    <w:rsid w:val="002851DE"/>
    <w:rsid w:val="002B5C81"/>
    <w:rsid w:val="002D7C1E"/>
    <w:rsid w:val="002E0F55"/>
    <w:rsid w:val="0036776E"/>
    <w:rsid w:val="003C33DB"/>
    <w:rsid w:val="003D1A22"/>
    <w:rsid w:val="004C4F5A"/>
    <w:rsid w:val="00575A95"/>
    <w:rsid w:val="00595C0F"/>
    <w:rsid w:val="00614310"/>
    <w:rsid w:val="006B0FA9"/>
    <w:rsid w:val="00806009"/>
    <w:rsid w:val="00833D95"/>
    <w:rsid w:val="0084429E"/>
    <w:rsid w:val="00977EFB"/>
    <w:rsid w:val="009D6502"/>
    <w:rsid w:val="00A04A4D"/>
    <w:rsid w:val="00A472AF"/>
    <w:rsid w:val="00AD2295"/>
    <w:rsid w:val="00B7341B"/>
    <w:rsid w:val="00C106B6"/>
    <w:rsid w:val="00C31813"/>
    <w:rsid w:val="00C63BF3"/>
    <w:rsid w:val="00CC4D97"/>
    <w:rsid w:val="00D67985"/>
    <w:rsid w:val="00D90854"/>
    <w:rsid w:val="00E20E75"/>
    <w:rsid w:val="00E445B3"/>
    <w:rsid w:val="00E6552D"/>
    <w:rsid w:val="00EB1E9A"/>
    <w:rsid w:val="00F50891"/>
    <w:rsid w:val="00F51B7B"/>
    <w:rsid w:val="00F5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2AF"/>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2AF"/>
    <w:rPr>
      <w:rFonts w:ascii="Tahoma" w:hAnsi="Tahoma" w:cs="Tahoma"/>
      <w:sz w:val="16"/>
      <w:szCs w:val="16"/>
    </w:rPr>
  </w:style>
  <w:style w:type="character" w:customStyle="1" w:styleId="BalloonTextChar">
    <w:name w:val="Balloon Text Char"/>
    <w:basedOn w:val="DefaultParagraphFont"/>
    <w:link w:val="BalloonText"/>
    <w:uiPriority w:val="99"/>
    <w:semiHidden/>
    <w:rsid w:val="00A472AF"/>
    <w:rPr>
      <w:rFonts w:ascii="Tahoma" w:eastAsia="Times New Roman" w:hAnsi="Tahoma" w:cs="Tahoma"/>
      <w:sz w:val="16"/>
      <w:szCs w:val="16"/>
    </w:rPr>
  </w:style>
  <w:style w:type="character" w:styleId="Hyperlink">
    <w:name w:val="Hyperlink"/>
    <w:basedOn w:val="DefaultParagraphFont"/>
    <w:uiPriority w:val="99"/>
    <w:unhideWhenUsed/>
    <w:rsid w:val="00C106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2AF"/>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2AF"/>
    <w:rPr>
      <w:rFonts w:ascii="Tahoma" w:hAnsi="Tahoma" w:cs="Tahoma"/>
      <w:sz w:val="16"/>
      <w:szCs w:val="16"/>
    </w:rPr>
  </w:style>
  <w:style w:type="character" w:customStyle="1" w:styleId="BalloonTextChar">
    <w:name w:val="Balloon Text Char"/>
    <w:basedOn w:val="DefaultParagraphFont"/>
    <w:link w:val="BalloonText"/>
    <w:uiPriority w:val="99"/>
    <w:semiHidden/>
    <w:rsid w:val="00A472AF"/>
    <w:rPr>
      <w:rFonts w:ascii="Tahoma" w:eastAsia="Times New Roman" w:hAnsi="Tahoma" w:cs="Tahoma"/>
      <w:sz w:val="16"/>
      <w:szCs w:val="16"/>
    </w:rPr>
  </w:style>
  <w:style w:type="character" w:styleId="Hyperlink">
    <w:name w:val="Hyperlink"/>
    <w:basedOn w:val="DefaultParagraphFont"/>
    <w:uiPriority w:val="99"/>
    <w:unhideWhenUsed/>
    <w:rsid w:val="00C106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botog.com/comm_susquehanna.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abotog.com"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Condron</dc:creator>
  <cp:lastModifiedBy>Condron</cp:lastModifiedBy>
  <cp:revision>3</cp:revision>
  <dcterms:created xsi:type="dcterms:W3CDTF">2013-07-31T19:52:00Z</dcterms:created>
  <dcterms:modified xsi:type="dcterms:W3CDTF">2013-07-31T20:28:00Z</dcterms:modified>
</cp:coreProperties>
</file>