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软件需求规格说明书</w:t>
      </w:r>
    </w:p>
    <w:p>
      <w:pPr>
        <w:jc w:val="center"/>
        <w:rPr>
          <w:rFonts w:hint="default" w:asci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eastAsia="黑体"/>
          <w:b/>
          <w:sz w:val="44"/>
          <w:szCs w:val="44"/>
          <w:lang w:val="en-US" w:eastAsia="zh-CN"/>
        </w:rPr>
        <w:t>面向对象建模</w:t>
      </w: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ind w:firstLine="1600" w:firstLineChars="5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</w:p>
    <w:p>
      <w:pPr>
        <w:ind w:firstLine="1600" w:firstLineChars="500"/>
        <w:rPr>
          <w:sz w:val="32"/>
          <w:szCs w:val="32"/>
        </w:rPr>
      </w:pPr>
      <w:r>
        <w:rPr>
          <w:rFonts w:hint="eastAsia"/>
          <w:sz w:val="32"/>
          <w:szCs w:val="32"/>
        </w:rPr>
        <w:t>版本：1.0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</w:t>
      </w:r>
    </w:p>
    <w:p/>
    <w:p/>
    <w:p/>
    <w:p>
      <w:pPr>
        <w:rPr>
          <w:rFonts w:ascii="宋体" w:hAnsi="宋体"/>
          <w:sz w:val="30"/>
          <w:szCs w:val="30"/>
        </w:rPr>
      </w:pPr>
    </w:p>
    <w:p>
      <w:pPr>
        <w:rPr>
          <w:rFonts w:ascii="宋体" w:hAnsi="宋体"/>
          <w:sz w:val="30"/>
          <w:szCs w:val="30"/>
        </w:rPr>
      </w:pPr>
    </w:p>
    <w:p>
      <w:pPr>
        <w:rPr>
          <w:rFonts w:ascii="宋体" w:hAnsi="宋体"/>
          <w:sz w:val="30"/>
          <w:szCs w:val="30"/>
        </w:rPr>
      </w:pPr>
    </w:p>
    <w:p>
      <w:pPr>
        <w:rPr>
          <w:rFonts w:ascii="宋体" w:hAnsi="宋体"/>
          <w:sz w:val="30"/>
          <w:szCs w:val="30"/>
        </w:rPr>
      </w:pP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编写人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张志伟</w:t>
            </w:r>
          </w:p>
        </w:tc>
        <w:tc>
          <w:tcPr>
            <w:tcW w:w="2131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 xml:space="preserve">日期 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20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20</w:t>
            </w:r>
            <w:r>
              <w:rPr>
                <w:rFonts w:hint="eastAsia" w:ascii="宋体" w:hAnsi="宋体"/>
                <w:sz w:val="30"/>
                <w:szCs w:val="30"/>
              </w:rPr>
              <w:t>-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12</w:t>
            </w:r>
            <w:r>
              <w:rPr>
                <w:rFonts w:hint="eastAsia" w:ascii="宋体" w:hAnsi="宋体"/>
                <w:sz w:val="30"/>
                <w:szCs w:val="30"/>
              </w:rPr>
              <w:t>-</w:t>
            </w: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评审</w:t>
            </w:r>
          </w:p>
        </w:tc>
        <w:tc>
          <w:tcPr>
            <w:tcW w:w="2130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评审号/日期</w:t>
            </w:r>
          </w:p>
        </w:tc>
        <w:tc>
          <w:tcPr>
            <w:tcW w:w="2131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批准</w:t>
            </w:r>
          </w:p>
        </w:tc>
        <w:tc>
          <w:tcPr>
            <w:tcW w:w="2130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发布范围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全公司</w:t>
            </w:r>
          </w:p>
        </w:tc>
      </w:tr>
    </w:tbl>
    <w:p>
      <w:pPr>
        <w:rPr>
          <w:rFonts w:ascii="宋体" w:hAnsi="宋体"/>
          <w:sz w:val="30"/>
          <w:szCs w:val="30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修改历史</w:t>
      </w:r>
    </w:p>
    <w:p>
      <w:pPr>
        <w:ind w:firstLine="2940" w:firstLineChars="1046"/>
        <w:rPr>
          <w:b/>
          <w:sz w:val="28"/>
          <w:szCs w:val="28"/>
        </w:rPr>
      </w:pPr>
    </w:p>
    <w:tbl>
      <w:tblPr>
        <w:tblStyle w:val="27"/>
        <w:tblW w:w="8640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1505"/>
        <w:gridCol w:w="866"/>
        <w:gridCol w:w="859"/>
        <w:gridCol w:w="5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5" w:hRule="atLeast"/>
        </w:trPr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作者</w:t>
            </w:r>
          </w:p>
        </w:tc>
        <w:tc>
          <w:tcPr>
            <w:tcW w:w="594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720" w:hRule="atLeast"/>
        </w:trPr>
        <w:tc>
          <w:tcPr>
            <w:tcW w:w="900" w:type="dxa"/>
          </w:tcPr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20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</w:t>
            </w:r>
            <w:r>
              <w:rPr>
                <w:rFonts w:hint="eastAsia"/>
                <w:b/>
                <w:sz w:val="28"/>
                <w:szCs w:val="28"/>
              </w:rPr>
              <w:t>-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/>
                <w:b/>
                <w:sz w:val="28"/>
                <w:szCs w:val="28"/>
              </w:rPr>
              <w:t>-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22</w:t>
            </w: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1.0</w:t>
            </w: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5" w:hRule="atLeast"/>
        </w:trPr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5" w:hRule="atLeast"/>
        </w:trPr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40" w:hRule="atLeast"/>
        </w:trPr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5" w:hRule="atLeast"/>
        </w:trPr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345" w:hRule="atLeast"/>
        </w:trPr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690" w:hRule="atLeast"/>
        </w:trPr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</w:tbl>
    <w:p>
      <w:pPr>
        <w:rPr>
          <w:b/>
          <w:sz w:val="28"/>
          <w:szCs w:val="28"/>
        </w:rPr>
      </w:pPr>
    </w:p>
    <w:p>
      <w:r>
        <w:br w:type="page"/>
      </w:r>
    </w:p>
    <w:p>
      <w:pPr>
        <w:numPr>
          <w:ilvl w:val="12"/>
          <w:numId w:val="0"/>
        </w:numPr>
        <w:jc w:val="center"/>
        <w:rPr>
          <w:b/>
          <w:kern w:val="22"/>
        </w:rPr>
      </w:pPr>
      <w:r>
        <w:rPr>
          <w:rFonts w:hint="eastAsia"/>
        </w:rPr>
        <w:t>目录</w:t>
      </w:r>
    </w:p>
    <w:p>
      <w:pPr>
        <w:pStyle w:val="19"/>
        <w:tabs>
          <w:tab w:val="right" w:leader="dot" w:pos="8312"/>
        </w:tabs>
      </w:pPr>
      <w:r>
        <w:rPr>
          <w:rFonts w:ascii="宋体" w:hAnsi="宋体"/>
          <w:bCs w:val="0"/>
          <w:caps w:val="0"/>
        </w:rPr>
        <w:fldChar w:fldCharType="begin"/>
      </w:r>
      <w:r>
        <w:rPr>
          <w:rFonts w:ascii="宋体" w:hAnsi="宋体"/>
          <w:bCs w:val="0"/>
          <w:caps w:val="0"/>
        </w:rPr>
        <w:instrText xml:space="preserve"> TOC \o "1-3" \h \z \u </w:instrText>
      </w:r>
      <w:r>
        <w:rPr>
          <w:rFonts w:ascii="宋体" w:hAnsi="宋体"/>
          <w:bCs w:val="0"/>
          <w:caps w:val="0"/>
        </w:rPr>
        <w:fldChar w:fldCharType="separate"/>
      </w:r>
      <w:r>
        <w:rPr>
          <w:rFonts w:ascii="宋体" w:hAnsi="宋体"/>
          <w:bCs w:val="0"/>
          <w:caps w:val="0"/>
        </w:rPr>
        <w:fldChar w:fldCharType="begin"/>
      </w:r>
      <w:r>
        <w:rPr>
          <w:rFonts w:ascii="宋体" w:hAnsi="宋体"/>
          <w:bCs w:val="0"/>
          <w:caps w:val="0"/>
        </w:rPr>
        <w:instrText xml:space="preserve"> HYPERLINK \l _Toc11336 </w:instrText>
      </w:r>
      <w:r>
        <w:rPr>
          <w:rFonts w:ascii="宋体" w:hAnsi="宋体"/>
          <w:bCs w:val="0"/>
          <w:caps w:val="0"/>
        </w:rPr>
        <w:fldChar w:fldCharType="separate"/>
      </w:r>
      <w:r>
        <w:rPr>
          <w:rFonts w:hint="eastAsia"/>
          <w:lang w:val="en-US"/>
        </w:rPr>
        <w:t>1引言</w:t>
      </w:r>
      <w:r>
        <w:tab/>
      </w:r>
      <w:r>
        <w:fldChar w:fldCharType="begin"/>
      </w:r>
      <w:r>
        <w:instrText xml:space="preserve"> PAGEREF _Toc11336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 w:val="0"/>
          <w:caps w:val="0"/>
        </w:rPr>
        <w:fldChar w:fldCharType="end"/>
      </w:r>
    </w:p>
    <w:p>
      <w:pPr>
        <w:pStyle w:val="18"/>
        <w:tabs>
          <w:tab w:val="right" w:leader="dot" w:pos="8312"/>
        </w:tabs>
      </w:pPr>
      <w:r>
        <w:rPr>
          <w:rFonts w:ascii="宋体" w:hAnsi="宋体"/>
          <w:bCs/>
          <w:caps/>
        </w:rPr>
        <w:fldChar w:fldCharType="begin"/>
      </w:r>
      <w:r>
        <w:rPr>
          <w:rFonts w:ascii="宋体" w:hAnsi="宋体"/>
          <w:bCs/>
          <w:caps/>
        </w:rPr>
        <w:instrText xml:space="preserve"> HYPERLINK \l _Toc19935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1.1  目的</w:t>
      </w:r>
      <w:r>
        <w:tab/>
      </w:r>
      <w:r>
        <w:fldChar w:fldCharType="begin"/>
      </w:r>
      <w:r>
        <w:instrText xml:space="preserve"> PAGEREF _Toc19935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caps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ascii="宋体" w:hAnsi="宋体"/>
          <w:bCs/>
          <w:caps/>
        </w:rPr>
        <w:fldChar w:fldCharType="begin"/>
      </w:r>
      <w:r>
        <w:rPr>
          <w:rFonts w:ascii="宋体" w:hAnsi="宋体"/>
          <w:bCs/>
          <w:caps/>
        </w:rPr>
        <w:instrText xml:space="preserve"> HYPERLINK \l _Toc11383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2.项目概述</w:t>
      </w:r>
      <w:r>
        <w:tab/>
      </w:r>
      <w:r>
        <w:fldChar w:fldCharType="begin"/>
      </w:r>
      <w:r>
        <w:instrText xml:space="preserve"> PAGEREF _Toc11383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caps/>
        </w:rPr>
        <w:fldChar w:fldCharType="end"/>
      </w:r>
    </w:p>
    <w:p>
      <w:pPr>
        <w:pStyle w:val="18"/>
        <w:tabs>
          <w:tab w:val="right" w:leader="dot" w:pos="8312"/>
        </w:tabs>
      </w:pPr>
      <w:r>
        <w:rPr>
          <w:rFonts w:ascii="宋体" w:hAnsi="宋体"/>
          <w:bCs/>
          <w:caps/>
        </w:rPr>
        <w:fldChar w:fldCharType="begin"/>
      </w:r>
      <w:r>
        <w:rPr>
          <w:rFonts w:ascii="宋体" w:hAnsi="宋体"/>
          <w:bCs/>
          <w:caps/>
        </w:rPr>
        <w:instrText xml:space="preserve"> HYPERLINK \l _Toc13319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2.1  系统功能</w:t>
      </w:r>
      <w:r>
        <w:tab/>
      </w:r>
      <w:r>
        <w:fldChar w:fldCharType="begin"/>
      </w:r>
      <w:r>
        <w:instrText xml:space="preserve"> PAGEREF _Toc13319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caps/>
        </w:rPr>
        <w:fldChar w:fldCharType="end"/>
      </w:r>
    </w:p>
    <w:p>
      <w:pPr>
        <w:pStyle w:val="18"/>
        <w:tabs>
          <w:tab w:val="right" w:leader="dot" w:pos="8312"/>
        </w:tabs>
      </w:pPr>
      <w:r>
        <w:rPr>
          <w:rFonts w:ascii="宋体" w:hAnsi="宋体"/>
          <w:bCs/>
          <w:caps/>
        </w:rPr>
        <w:fldChar w:fldCharType="begin"/>
      </w:r>
      <w:r>
        <w:rPr>
          <w:rFonts w:ascii="宋体" w:hAnsi="宋体"/>
          <w:bCs/>
          <w:caps/>
        </w:rPr>
        <w:instrText xml:space="preserve"> HYPERLINK \l _Toc11002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 xml:space="preserve">2.2  </w:t>
      </w:r>
      <w:r>
        <w:rPr>
          <w:rFonts w:hint="eastAsia"/>
          <w:lang w:val="en-US" w:eastAsia="zh-CN"/>
        </w:rPr>
        <w:t>顶层用例图</w:t>
      </w:r>
      <w:r>
        <w:tab/>
      </w:r>
      <w:r>
        <w:fldChar w:fldCharType="begin"/>
      </w:r>
      <w:r>
        <w:instrText xml:space="preserve"> PAGEREF _Toc11002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caps/>
        </w:rPr>
        <w:fldChar w:fldCharType="end"/>
      </w:r>
    </w:p>
    <w:p>
      <w:pPr>
        <w:pStyle w:val="18"/>
        <w:tabs>
          <w:tab w:val="right" w:leader="dot" w:pos="8312"/>
        </w:tabs>
      </w:pPr>
      <w:r>
        <w:rPr>
          <w:rFonts w:ascii="宋体" w:hAnsi="宋体"/>
          <w:bCs/>
          <w:caps/>
        </w:rPr>
        <w:fldChar w:fldCharType="begin"/>
      </w:r>
      <w:r>
        <w:rPr>
          <w:rFonts w:ascii="宋体" w:hAnsi="宋体"/>
          <w:bCs/>
          <w:caps/>
        </w:rPr>
        <w:instrText xml:space="preserve"> HYPERLINK \l _Toc30253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  <w:lang w:val="en-US" w:eastAsia="zh-CN"/>
        </w:rPr>
        <w:t>2.3完整用例图</w:t>
      </w:r>
      <w:r>
        <w:tab/>
      </w:r>
      <w:r>
        <w:fldChar w:fldCharType="begin"/>
      </w:r>
      <w:r>
        <w:instrText xml:space="preserve"> PAGEREF _Toc30253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bCs/>
          <w:caps/>
        </w:rPr>
        <w:fldChar w:fldCharType="end"/>
      </w:r>
    </w:p>
    <w:p>
      <w:pPr>
        <w:pStyle w:val="18"/>
        <w:tabs>
          <w:tab w:val="right" w:leader="dot" w:pos="8312"/>
        </w:tabs>
      </w:pPr>
      <w:r>
        <w:rPr>
          <w:rFonts w:ascii="宋体" w:hAnsi="宋体"/>
          <w:bCs/>
          <w:caps/>
        </w:rPr>
        <w:fldChar w:fldCharType="begin"/>
      </w:r>
      <w:r>
        <w:rPr>
          <w:rFonts w:ascii="宋体" w:hAnsi="宋体"/>
          <w:bCs/>
          <w:caps/>
        </w:rPr>
        <w:instrText xml:space="preserve"> HYPERLINK \l _Toc14751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  <w:lang w:val="en-US" w:eastAsia="zh-CN"/>
        </w:rPr>
        <w:t>2.4类图</w:t>
      </w:r>
      <w:r>
        <w:tab/>
      </w:r>
      <w:r>
        <w:fldChar w:fldCharType="begin"/>
      </w:r>
      <w:r>
        <w:instrText xml:space="preserve"> PAGEREF _Toc14751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Cs/>
          <w:caps/>
        </w:rPr>
        <w:fldChar w:fldCharType="end"/>
      </w:r>
    </w:p>
    <w:p>
      <w:pPr>
        <w:rPr>
          <w:rFonts w:ascii="ZapfHumnst BT" w:hAnsi="ZapfHumnst BT"/>
          <w:b/>
          <w:caps/>
          <w:spacing w:val="-2"/>
          <w:kern w:val="24"/>
          <w:sz w:val="24"/>
          <w:lang w:val="en-AU"/>
        </w:rPr>
      </w:pPr>
      <w:r>
        <w:rPr>
          <w:rFonts w:ascii="宋体" w:hAnsi="宋体"/>
          <w:bCs/>
          <w:caps/>
        </w:rPr>
        <w:fldChar w:fldCharType="end"/>
      </w:r>
    </w:p>
    <w:p>
      <w:pPr>
        <w:rPr>
          <w:rFonts w:ascii="ZapfHumnst BT" w:hAnsi="ZapfHumnst BT"/>
          <w:b/>
          <w:caps/>
          <w:spacing w:val="-2"/>
          <w:kern w:val="24"/>
          <w:sz w:val="24"/>
          <w:lang w:val="en-AU"/>
        </w:rPr>
      </w:pPr>
      <w:r>
        <w:rPr>
          <w:rFonts w:ascii="ZapfHumnst BT" w:hAnsi="ZapfHumnst BT"/>
          <w:b/>
          <w:caps/>
          <w:spacing w:val="-2"/>
          <w:kern w:val="24"/>
          <w:sz w:val="24"/>
          <w:lang w:val="en-AU"/>
        </w:rPr>
        <w:br w:type="page"/>
      </w:r>
      <w:bookmarkStart w:id="9" w:name="_GoBack"/>
      <w:bookmarkEnd w:id="9"/>
    </w:p>
    <w:p>
      <w:pPr>
        <w:pStyle w:val="2"/>
        <w:rPr>
          <w:sz w:val="28"/>
          <w:lang w:val="en-US"/>
        </w:rPr>
      </w:pPr>
      <w:bookmarkStart w:id="0" w:name="_Toc11336"/>
      <w:r>
        <w:rPr>
          <w:rFonts w:hint="eastAsia"/>
          <w:sz w:val="28"/>
          <w:lang w:val="en-US"/>
        </w:rPr>
        <w:t>1引言</w:t>
      </w:r>
      <w:bookmarkEnd w:id="0"/>
    </w:p>
    <w:p>
      <w:pPr>
        <w:pStyle w:val="3"/>
      </w:pPr>
      <w:bookmarkStart w:id="1" w:name="_Toc525525763"/>
      <w:bookmarkStart w:id="2" w:name="_Toc19935"/>
      <w:r>
        <w:rPr>
          <w:rFonts w:hint="eastAsia"/>
        </w:rPr>
        <w:t>1.1  目的</w:t>
      </w:r>
      <w:bookmarkEnd w:id="1"/>
      <w:bookmarkEnd w:id="2"/>
    </w:p>
    <w:p>
      <w:pPr>
        <w:ind w:firstLine="420" w:firstLineChars="200"/>
        <w:rPr>
          <w:rFonts w:hint="eastAsia" w:ascii="宋体" w:hAnsi="宋体" w:eastAsia="宋体" w:cs="宋体"/>
          <w:bCs/>
          <w:sz w:val="21"/>
          <w:szCs w:val="21"/>
        </w:rPr>
      </w:pPr>
      <w:bookmarkStart w:id="3" w:name="_Toc525525764"/>
      <w:r>
        <w:rPr>
          <w:rFonts w:hint="eastAsia" w:ascii="宋体" w:hAnsi="宋体" w:eastAsia="宋体" w:cs="宋体"/>
          <w:bCs/>
          <w:sz w:val="21"/>
          <w:szCs w:val="21"/>
        </w:rPr>
        <w:t>为了充分利用京津科技资源，破解我省产业转型升级、绿色崛起所面临的重大技术难题，按照厅领导指示，现面向重点产业、重点领域、重点企业（单位）征集产业或领域关键技术难题，构建我省重大技术需求数据库，特制定本工作方案。</w:t>
      </w:r>
    </w:p>
    <w:bookmarkEnd w:id="3"/>
    <w:p>
      <w:pPr>
        <w:ind w:left="720"/>
        <w:rPr>
          <w:color w:val="0000FF"/>
        </w:rPr>
      </w:pPr>
    </w:p>
    <w:p>
      <w:pPr>
        <w:pStyle w:val="2"/>
        <w:rPr>
          <w:sz w:val="28"/>
        </w:rPr>
      </w:pPr>
      <w:bookmarkStart w:id="4" w:name="_Toc11383"/>
      <w:r>
        <w:rPr>
          <w:rFonts w:hint="eastAsia"/>
          <w:sz w:val="28"/>
        </w:rPr>
        <w:t>2.项目概述</w:t>
      </w:r>
      <w:bookmarkEnd w:id="4"/>
    </w:p>
    <w:p>
      <w:pPr>
        <w:pStyle w:val="3"/>
        <w:rPr>
          <w:rFonts w:hint="eastAsia"/>
        </w:rPr>
      </w:pPr>
      <w:bookmarkStart w:id="5" w:name="_Toc13319"/>
      <w:r>
        <w:rPr>
          <w:rFonts w:hint="eastAsia"/>
        </w:rPr>
        <w:t>2.1  系统功能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1、用户管理：包括用户管理和权限管理，进行用户管理，角色的管理进行。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2、需求管理：包括需求添加和需求管理，进行需求的填报，以及进行查看和修改。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3、需求审核：包括形式审核和部门审核，形式审核通过后移交到相关部门进行部门审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核。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4、统计查询：包括分类检索、综合检索和统计图表。前两者用来检索需求，后者是报表展示。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1002"/>
      <w:r>
        <w:rPr>
          <w:rFonts w:hint="eastAsia"/>
        </w:rPr>
        <w:t xml:space="preserve">2.2  </w:t>
      </w:r>
      <w:r>
        <w:rPr>
          <w:rFonts w:hint="eastAsia"/>
          <w:lang w:val="en-US" w:eastAsia="zh-CN"/>
        </w:rPr>
        <w:t>顶层用例图</w:t>
      </w:r>
      <w:bookmarkEnd w:id="6"/>
    </w:p>
    <w:p>
      <w:r>
        <w:drawing>
          <wp:inline distT="0" distB="0" distL="114300" distR="114300">
            <wp:extent cx="5276215" cy="3681730"/>
            <wp:effectExtent l="0" t="0" r="1206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0253"/>
      <w:r>
        <w:rPr>
          <w:rFonts w:hint="eastAsia"/>
          <w:lang w:val="en-US" w:eastAsia="zh-CN"/>
        </w:rPr>
        <w:t>2.3完整用例图</w:t>
      </w:r>
      <w:bookmarkEnd w:id="7"/>
    </w:p>
    <w:p>
      <w:r>
        <w:drawing>
          <wp:inline distT="0" distB="0" distL="114300" distR="114300">
            <wp:extent cx="5272405" cy="6415405"/>
            <wp:effectExtent l="0" t="0" r="63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1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4751"/>
      <w:r>
        <w:rPr>
          <w:rFonts w:hint="eastAsia"/>
          <w:lang w:val="en-US" w:eastAsia="zh-CN"/>
        </w:rPr>
        <w:t>2.4类图</w:t>
      </w:r>
      <w:bookmarkEnd w:id="8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8120" cy="5941695"/>
            <wp:effectExtent l="0" t="0" r="10160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ZapfHumnst B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center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rFonts w:hint="eastAsia"/>
      </w:rPr>
      <w:t xml:space="preserve">                                                                        </w:t>
    </w:r>
    <w:r>
      <w:rPr>
        <w:lang w:val="zh-CN"/>
      </w:rPr>
      <w:t xml:space="preserve"> </w:t>
    </w:r>
    <w:r>
      <w:rPr>
        <w:b/>
        <w:sz w:val="24"/>
      </w:rPr>
      <w:fldChar w:fldCharType="begin"/>
    </w:r>
    <w:r>
      <w:rPr>
        <w:b/>
      </w:rPr>
      <w:instrText xml:space="preserve">PAGE</w:instrText>
    </w:r>
    <w:r>
      <w:rPr>
        <w:b/>
        <w:sz w:val="24"/>
      </w:rPr>
      <w:fldChar w:fldCharType="separate"/>
    </w:r>
    <w:r>
      <w:rPr>
        <w:b/>
      </w:rPr>
      <w:t>2</w:t>
    </w:r>
    <w:r>
      <w:rPr>
        <w:b/>
        <w:sz w:val="24"/>
      </w:rPr>
      <w:fldChar w:fldCharType="end"/>
    </w:r>
    <w:r>
      <w:rPr>
        <w:lang w:val="zh-CN"/>
      </w:rPr>
      <w:t xml:space="preserve"> / </w:t>
    </w:r>
    <w:r>
      <w:rPr>
        <w:b/>
        <w:sz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</w:rPr>
      <w:fldChar w:fldCharType="separate"/>
    </w:r>
    <w:r>
      <w:rPr>
        <w:b/>
      </w:rPr>
      <w:t>8</w:t>
    </w:r>
    <w:r>
      <w:rPr>
        <w:b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73F"/>
    <w:rsid w:val="00027259"/>
    <w:rsid w:val="00042325"/>
    <w:rsid w:val="0017335C"/>
    <w:rsid w:val="00181769"/>
    <w:rsid w:val="00196B9C"/>
    <w:rsid w:val="001D2AEC"/>
    <w:rsid w:val="00290076"/>
    <w:rsid w:val="002F3241"/>
    <w:rsid w:val="003161C7"/>
    <w:rsid w:val="00321615"/>
    <w:rsid w:val="00364FEA"/>
    <w:rsid w:val="004302D0"/>
    <w:rsid w:val="00472EA2"/>
    <w:rsid w:val="004A373A"/>
    <w:rsid w:val="004B4D8E"/>
    <w:rsid w:val="004D3910"/>
    <w:rsid w:val="00502473"/>
    <w:rsid w:val="00527B2C"/>
    <w:rsid w:val="00562B30"/>
    <w:rsid w:val="0057573F"/>
    <w:rsid w:val="005F76BA"/>
    <w:rsid w:val="00666029"/>
    <w:rsid w:val="0067448E"/>
    <w:rsid w:val="006D481B"/>
    <w:rsid w:val="00731253"/>
    <w:rsid w:val="007F76EC"/>
    <w:rsid w:val="00834AC3"/>
    <w:rsid w:val="008605CD"/>
    <w:rsid w:val="008E745C"/>
    <w:rsid w:val="00906A61"/>
    <w:rsid w:val="00910E7F"/>
    <w:rsid w:val="0095258E"/>
    <w:rsid w:val="00953E1C"/>
    <w:rsid w:val="009F4052"/>
    <w:rsid w:val="00A24C3C"/>
    <w:rsid w:val="00B8795F"/>
    <w:rsid w:val="00C16F80"/>
    <w:rsid w:val="00C562D6"/>
    <w:rsid w:val="00CD2A00"/>
    <w:rsid w:val="00D33BAF"/>
    <w:rsid w:val="00DA2FC3"/>
    <w:rsid w:val="00E0039B"/>
    <w:rsid w:val="00F05DA7"/>
    <w:rsid w:val="00F97151"/>
    <w:rsid w:val="04B72E3B"/>
    <w:rsid w:val="06797876"/>
    <w:rsid w:val="286E5FE3"/>
    <w:rsid w:val="31AD7F5A"/>
    <w:rsid w:val="51C53CBD"/>
    <w:rsid w:val="6C77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hAnsi="ZapfHumnst BT"/>
      <w:b/>
      <w:caps/>
      <w:spacing w:val="-2"/>
      <w:kern w:val="28"/>
      <w:sz w:val="24"/>
      <w:szCs w:val="20"/>
      <w:lang w:val="en-AU"/>
    </w:rPr>
  </w:style>
  <w:style w:type="paragraph" w:styleId="3">
    <w:name w:val="heading 2"/>
    <w:basedOn w:val="2"/>
    <w:next w:val="1"/>
    <w:qFormat/>
    <w:uiPriority w:val="0"/>
    <w:pPr>
      <w:spacing w:before="60"/>
      <w:outlineLvl w:val="1"/>
    </w:pPr>
    <w:rPr>
      <w:caps w:val="0"/>
      <w:kern w:val="1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4"/>
    <w:next w:val="1"/>
    <w:qFormat/>
    <w:uiPriority w:val="0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3"/>
    </w:pPr>
    <w:rPr>
      <w:rFonts w:ascii="ZapfHumnst BT" w:hAnsi="ZapfHumnst BT"/>
      <w:bCs w:val="0"/>
      <w:i/>
      <w:spacing w:val="-2"/>
      <w:kern w:val="0"/>
      <w:sz w:val="22"/>
      <w:szCs w:val="20"/>
      <w:lang w:val="en-AU"/>
    </w:rPr>
  </w:style>
  <w:style w:type="paragraph" w:styleId="6">
    <w:name w:val="heading 5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spacing w:val="-2"/>
      <w:kern w:val="22"/>
      <w:sz w:val="22"/>
      <w:szCs w:val="20"/>
      <w:lang w:val="en-AU"/>
    </w:rPr>
  </w:style>
  <w:style w:type="paragraph" w:styleId="7">
    <w:name w:val="heading 6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pacing w:val="-2"/>
      <w:kern w:val="22"/>
      <w:sz w:val="22"/>
      <w:szCs w:val="20"/>
      <w:lang w:val="en-AU"/>
    </w:rPr>
  </w:style>
  <w:style w:type="paragraph" w:styleId="8">
    <w:name w:val="heading 7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pacing w:val="-2"/>
      <w:kern w:val="22"/>
      <w:sz w:val="20"/>
      <w:szCs w:val="20"/>
      <w:lang w:val="en-AU"/>
    </w:rPr>
  </w:style>
  <w:style w:type="paragraph" w:styleId="9">
    <w:name w:val="heading 8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pacing w:val="-2"/>
      <w:kern w:val="22"/>
      <w:sz w:val="20"/>
      <w:szCs w:val="20"/>
      <w:lang w:val="en-AU"/>
    </w:rPr>
  </w:style>
  <w:style w:type="paragraph" w:styleId="10">
    <w:name w:val="heading 9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i/>
      <w:spacing w:val="-2"/>
      <w:kern w:val="22"/>
      <w:sz w:val="18"/>
      <w:szCs w:val="20"/>
      <w:lang w:val="en-AU"/>
    </w:rPr>
  </w:style>
  <w:style w:type="character" w:default="1" w:styleId="29">
    <w:name w:val="Default Paragraph Font"/>
    <w:semiHidden/>
    <w:unhideWhenUsed/>
    <w:uiPriority w:val="1"/>
  </w:style>
  <w:style w:type="table" w:default="1" w:styleId="2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2">
    <w:name w:val="Normal Indent"/>
    <w:basedOn w:val="1"/>
    <w:qFormat/>
    <w:uiPriority w:val="0"/>
    <w:pPr>
      <w:ind w:firstLine="420"/>
    </w:pPr>
    <w:rPr>
      <w:szCs w:val="20"/>
    </w:rPr>
  </w:style>
  <w:style w:type="paragraph" w:styleId="13">
    <w:name w:val="List Bullet"/>
    <w:basedOn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283" w:hanging="283"/>
      <w:textAlignment w:val="baseline"/>
    </w:pPr>
    <w:rPr>
      <w:rFonts w:ascii="ZapfHumnst BT" w:hAnsi="ZapfHumnst BT"/>
      <w:spacing w:val="-2"/>
      <w:kern w:val="22"/>
      <w:sz w:val="22"/>
      <w:szCs w:val="20"/>
      <w:lang w:val="en-AU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 Indent"/>
    <w:basedOn w:val="1"/>
    <w:qFormat/>
    <w:uiPriority w:val="0"/>
    <w:pPr>
      <w:widowControl/>
      <w:ind w:firstLine="480"/>
      <w:jc w:val="left"/>
    </w:pPr>
    <w:rPr>
      <w:kern w:val="0"/>
      <w:sz w:val="20"/>
      <w:szCs w:val="20"/>
    </w:rPr>
  </w:style>
  <w:style w:type="paragraph" w:styleId="16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7">
    <w:name w:val="toc 3"/>
    <w:basedOn w:val="18"/>
    <w:next w:val="1"/>
    <w:semiHidden/>
    <w:qFormat/>
    <w:uiPriority w:val="0"/>
    <w:pPr>
      <w:ind w:left="420"/>
    </w:pPr>
    <w:rPr>
      <w:i/>
      <w:iCs/>
      <w:smallCaps w:val="0"/>
    </w:rPr>
  </w:style>
  <w:style w:type="paragraph" w:styleId="18">
    <w:name w:val="toc 2"/>
    <w:basedOn w:val="19"/>
    <w:next w:val="1"/>
    <w:semiHidden/>
    <w:qFormat/>
    <w:uiPriority w:val="0"/>
    <w:pPr>
      <w:spacing w:before="0" w:after="0"/>
      <w:ind w:left="210"/>
    </w:pPr>
    <w:rPr>
      <w:b w:val="0"/>
      <w:bCs w:val="0"/>
      <w:caps w:val="0"/>
      <w:smallCaps/>
    </w:rPr>
  </w:style>
  <w:style w:type="paragraph" w:styleId="19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</w:rPr>
  </w:style>
  <w:style w:type="paragraph" w:styleId="20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3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5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6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page number"/>
    <w:basedOn w:val="29"/>
    <w:qFormat/>
    <w:uiPriority w:val="0"/>
  </w:style>
  <w:style w:type="character" w:styleId="31">
    <w:name w:val="Hyperlink"/>
    <w:basedOn w:val="29"/>
    <w:qFormat/>
    <w:uiPriority w:val="0"/>
    <w:rPr>
      <w:color w:val="0000FF"/>
      <w:u w:val="single"/>
    </w:rPr>
  </w:style>
  <w:style w:type="paragraph" w:customStyle="1" w:styleId="32">
    <w:name w:val="样式1"/>
    <w:basedOn w:val="4"/>
    <w:qFormat/>
    <w:uiPriority w:val="0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hAnsi="ZapfHumnst BT" w:eastAsia="黑体"/>
      <w:bCs w:val="0"/>
      <w:spacing w:val="-2"/>
      <w:kern w:val="0"/>
      <w:sz w:val="22"/>
      <w:szCs w:val="20"/>
      <w:lang w:val="en-AU"/>
    </w:rPr>
  </w:style>
  <w:style w:type="paragraph" w:customStyle="1" w:styleId="33">
    <w:name w:val="标准"/>
    <w:basedOn w:val="3"/>
    <w:qFormat/>
    <w:uiPriority w:val="0"/>
    <w:pPr>
      <w:outlineLvl w:val="9"/>
    </w:pPr>
    <w:rPr>
      <w:rFonts w:ascii="黑体" w:eastAsia="黑体"/>
    </w:rPr>
  </w:style>
  <w:style w:type="paragraph" w:customStyle="1" w:styleId="34">
    <w:name w:val="L2Txt"/>
    <w:basedOn w:val="35"/>
    <w:qFormat/>
    <w:uiPriority w:val="0"/>
    <w:pPr>
      <w:tabs>
        <w:tab w:val="left" w:pos="-720"/>
      </w:tabs>
      <w:ind w:left="720"/>
    </w:pPr>
  </w:style>
  <w:style w:type="paragraph" w:customStyle="1" w:styleId="35">
    <w:name w:val="L1Txt"/>
    <w:basedOn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textAlignment w:val="baseline"/>
    </w:pPr>
    <w:rPr>
      <w:rFonts w:ascii="Helvetica" w:hAnsi="Helvetica"/>
      <w:spacing w:val="-3"/>
      <w:kern w:val="1"/>
      <w:sz w:val="22"/>
      <w:szCs w:val="20"/>
      <w:lang w:val="en-AU"/>
    </w:rPr>
  </w:style>
  <w:style w:type="paragraph" w:customStyle="1" w:styleId="36">
    <w:name w:val="正文文本 21"/>
    <w:basedOn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630"/>
      <w:jc w:val="left"/>
      <w:textAlignment w:val="baseline"/>
    </w:pPr>
    <w:rPr>
      <w:rFonts w:ascii="宋体" w:hAnsi="ZapfHumnst BT"/>
      <w:spacing w:val="-2"/>
      <w:kern w:val="22"/>
      <w:sz w:val="22"/>
      <w:szCs w:val="20"/>
      <w:lang w:val="en-AU"/>
    </w:rPr>
  </w:style>
  <w:style w:type="character" w:customStyle="1" w:styleId="37">
    <w:name w:val="页眉 Char"/>
    <w:basedOn w:val="29"/>
    <w:link w:val="2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25991;&#20214;&#22841;\&#20854;&#20182;\CMMI3\L3_RD%26REQM\&#27169;&#26495;\&#36719;&#20214;&#38656;&#27714;&#35268;&#26684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软件需求规格说明书.dot</Template>
  <Company> </Company>
  <Pages>8</Pages>
  <Words>834</Words>
  <Characters>4757</Characters>
  <Lines>39</Lines>
  <Paragraphs>11</Paragraphs>
  <TotalTime>0</TotalTime>
  <ScaleCrop>false</ScaleCrop>
  <LinksUpToDate>false</LinksUpToDate>
  <CharactersWithSpaces>5580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2015-06-21T08:36:00Z</dcterms:created>
  <dc:creator>dimine</dc:creator>
  <cp:lastModifiedBy>海浪无声藏夜幕</cp:lastModifiedBy>
  <cp:lastPrinted>2001-12-29T08:38:00Z</cp:lastPrinted>
  <dcterms:modified xsi:type="dcterms:W3CDTF">2020-12-24T03:19:33Z</dcterms:modified>
  <dc:title>软件需求规格说明书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