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iypoq8fohpn" w:id="0"/>
      <w:bookmarkEnd w:id="0"/>
      <w:r w:rsidDel="00000000" w:rsidR="00000000" w:rsidRPr="00000000">
        <w:rPr>
          <w:rtl w:val="0"/>
        </w:rPr>
        <w:t xml:space="preserve">ATICS-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i9a9se13lsej" w:id="1"/>
      <w:bookmarkEnd w:id="1"/>
      <w:r w:rsidDel="00000000" w:rsidR="00000000" w:rsidRPr="00000000">
        <w:rPr>
          <w:rtl w:val="0"/>
        </w:rPr>
        <w:t xml:space="preserve">Automated Toolbox Inventory Control System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eyc0prgjkyqt" w:id="2"/>
      <w:bookmarkEnd w:id="2"/>
      <w:r w:rsidDel="00000000" w:rsidR="00000000" w:rsidRPr="00000000">
        <w:rPr>
          <w:rtl w:val="0"/>
        </w:rPr>
        <w:t xml:space="preserve">Project Summary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Null Terminators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2748" cy="39415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748" cy="394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3283223" cy="749712"/>
            <wp:effectExtent b="0" l="0" r="0" t="0"/>
            <wp:wrapSquare wrapText="bothSides" distB="342900" distT="342900" distL="342900" distR="3429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223" cy="749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Senior Project Requirement Specifications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CptS 421/423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WSU Tri-Cities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1710 Crimson Way, Richland, WA 99354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Automated Toolbox Inventory Control 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Team: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Null Terminators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Reem Osman (Project Manager)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Caitlyn Powers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Steven Pixler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Navin Sabandith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Caleb Thomas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Troy Stokes, HiLine Engineering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Technical Contact: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Andrew Tolman, HiLine Engineering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Dr. Neil Corrigan, WSUTC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u w:val="single"/>
          <w:rtl w:val="0"/>
        </w:rPr>
        <w:t xml:space="preserve">Contribution: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Reem Osman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initial ideas, and made plans for completion of all documents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Made initial approach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Scheduled meetings with all participants of the project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Built the Gantt Chart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Came up with ideas to mimic a toolbox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Prepared testing space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Built an agenda for all weekly meetings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Checked In with members when needed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Caleb Thomas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Takes meeting notes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Designated proofreader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Wrote initial purpose statement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Created sample Database schema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Sketched out Docker-based backend architecture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Built the Docker containers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Built the Apache Web server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Configured Camera settings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Wrote script to delete old camera footage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Wrote User Guide section on camera setup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Navin Sabandith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Created logo 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Wrote Initial Project Scope document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Says “Hello” every time someone join a meeting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Incharge of Database related contributions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Developed template API calls in Project Requirements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Created Project Flowchart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Built the Database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Built the API calls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Caitlyn Powers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Made initial scope statement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Incharge of Camera and template matching related contributions 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Camera research document and minimum requirements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Created program overview diagram 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Created requirements for detection program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Created configuration file appendix and toolbox related appendixes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Testing OpenCV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automatedtoolbox, additional script, example script and configuration file parts in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Built the main program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Ran the tests for the main program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testing document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Additional script and install parts of user guide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Steven Pixler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Developed classifier using pytorch and gathered data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 charge of Object Detection related contributions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Assisted with preparing testing space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overall testing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and configure the classifier as needed for additional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Schedule Followed: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meet as a group: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Every Saturday at 3pm at Caleb Thoma’s home.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meet with professor Neil Corrigan: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Every Friday 11am to 12 pm at WSU TC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meet with HiLine Engineering: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Every Friday 2 pm to pm at HiLine Engineering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We communicate through Discord very often, so whenever we have any questions or concerns we tend to join a voice call for a quick discussion.  </w:t>
        <w:br w:type="textWrapping"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