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6rdte5inonqp" w:id="0"/>
      <w:bookmarkEnd w:id="0"/>
      <w:r w:rsidDel="00000000" w:rsidR="00000000" w:rsidRPr="00000000">
        <w:rPr>
          <w:rtl w:val="0"/>
        </w:rPr>
        <w:t xml:space="preserve">ATICS-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i9a9se13lsej" w:id="1"/>
      <w:bookmarkEnd w:id="1"/>
      <w:r w:rsidDel="00000000" w:rsidR="00000000" w:rsidRPr="00000000">
        <w:rPr>
          <w:rtl w:val="0"/>
        </w:rPr>
        <w:t xml:space="preserve">Automated Toolbox Inventory Control System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eyc0prgjkyqt" w:id="2"/>
      <w:bookmarkEnd w:id="2"/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Null Terminators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748" cy="3941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748" cy="394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384763</wp:posOffset>
            </wp:positionV>
            <wp:extent cx="3283223" cy="749712"/>
            <wp:effectExtent b="0" l="0" r="0" t="0"/>
            <wp:wrapSquare wrapText="bothSides" distB="342900" distT="342900" distL="342900" distR="3429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223" cy="749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Senior Project Plan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CptS 421/423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WSU Tri-Cities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1710 Crimson Way, Richland, WA 99354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Automated Toolbox Inventory Control 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Null Terminators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Reem Osman (leader)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Caitlyn Powers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Steven Pixler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Navin Sabandith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Caleb Thomas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Troy Stokes, HiLine Engineering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Technical Contact: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Andrew Tolman, HiLine Engineering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Dr. Neil Corrigan, WSUTC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taww4swda8i2" w:id="3"/>
      <w:bookmarkEnd w:id="3"/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