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8F34B" w14:textId="77777777" w:rsidR="006A7375" w:rsidRPr="006A7375" w:rsidRDefault="006A7375">
      <w:pPr>
        <w:rPr>
          <w:b/>
          <w:bCs/>
          <w:sz w:val="28"/>
          <w:szCs w:val="28"/>
        </w:rPr>
      </w:pPr>
      <w:r w:rsidRPr="006A7375">
        <w:rPr>
          <w:b/>
          <w:bCs/>
          <w:sz w:val="28"/>
          <w:szCs w:val="28"/>
        </w:rPr>
        <w:t xml:space="preserve">Revision Questions: LU 3 </w:t>
      </w:r>
    </w:p>
    <w:p w14:paraId="08C2D90C" w14:textId="77777777" w:rsidR="006A7375" w:rsidRPr="006A7375" w:rsidRDefault="006A7375">
      <w:pPr>
        <w:rPr>
          <w:b/>
          <w:bCs/>
        </w:rPr>
      </w:pPr>
      <w:r w:rsidRPr="006A7375">
        <w:rPr>
          <w:b/>
          <w:bCs/>
        </w:rPr>
        <w:t xml:space="preserve">1. At which point can you adjust the dimensions an artboard? </w:t>
      </w:r>
    </w:p>
    <w:p w14:paraId="38850707" w14:textId="77777777" w:rsidR="006A7375" w:rsidRDefault="006A7375">
      <w:r w:rsidRPr="006A7375">
        <w:t xml:space="preserve">a. Only when initially creating the artboard </w:t>
      </w:r>
    </w:p>
    <w:p w14:paraId="4CFE0463" w14:textId="77777777" w:rsidR="006A7375" w:rsidRDefault="006A7375">
      <w:r w:rsidRPr="006A7375">
        <w:t>b. Only before saving the artboard the first time</w:t>
      </w:r>
    </w:p>
    <w:p w14:paraId="0AA76FD8" w14:textId="547A719B" w:rsidR="006A7375" w:rsidRDefault="006A7375">
      <w:r w:rsidRPr="006A7375">
        <w:t xml:space="preserve">c. At any stage </w:t>
      </w:r>
    </w:p>
    <w:p w14:paraId="186F64F7" w14:textId="47FB3184" w:rsidR="00D904F7" w:rsidRDefault="006A7375">
      <w:r w:rsidRPr="006A7375">
        <w:t>d. Only before it has been exported</w:t>
      </w:r>
    </w:p>
    <w:p w14:paraId="5D7E6067" w14:textId="77777777" w:rsidR="006A7375" w:rsidRDefault="006A7375"/>
    <w:p w14:paraId="738EF564" w14:textId="77777777" w:rsidR="00B82D46" w:rsidRPr="009F07EB" w:rsidRDefault="00B82D46">
      <w:pPr>
        <w:rPr>
          <w:b/>
          <w:bCs/>
        </w:rPr>
      </w:pPr>
      <w:r w:rsidRPr="009F07EB">
        <w:rPr>
          <w:b/>
          <w:bCs/>
        </w:rPr>
        <w:t xml:space="preserve">2. Which of these can you use to edit or delete artboards? </w:t>
      </w:r>
    </w:p>
    <w:p w14:paraId="29D0BED0" w14:textId="77777777" w:rsidR="00B82D46" w:rsidRDefault="00B82D46">
      <w:r w:rsidRPr="00B82D46">
        <w:t xml:space="preserve">a. The Artboard tool </w:t>
      </w:r>
    </w:p>
    <w:p w14:paraId="35C6E2CE" w14:textId="77777777" w:rsidR="00B82D46" w:rsidRDefault="00B82D46">
      <w:r w:rsidRPr="00B82D46">
        <w:t xml:space="preserve">b. The Artboard Options button </w:t>
      </w:r>
    </w:p>
    <w:p w14:paraId="24C1585B" w14:textId="77777777" w:rsidR="00B82D46" w:rsidRDefault="00B82D46">
      <w:r w:rsidRPr="00B82D46">
        <w:t xml:space="preserve">c. The Artboards panel </w:t>
      </w:r>
    </w:p>
    <w:p w14:paraId="2175AA54" w14:textId="77777777" w:rsidR="00B82D46" w:rsidRDefault="00B82D46">
      <w:r w:rsidRPr="00B82D46">
        <w:t xml:space="preserve">d. All of these answers are correct  </w:t>
      </w:r>
    </w:p>
    <w:p w14:paraId="54E87E65" w14:textId="77777777" w:rsidR="009F07EB" w:rsidRDefault="009F07EB"/>
    <w:p w14:paraId="2F05B679" w14:textId="77777777" w:rsidR="00B82D46" w:rsidRPr="009F07EB" w:rsidRDefault="00B82D46">
      <w:pPr>
        <w:rPr>
          <w:b/>
          <w:bCs/>
        </w:rPr>
      </w:pPr>
      <w:r w:rsidRPr="009F07EB">
        <w:rPr>
          <w:b/>
          <w:bCs/>
        </w:rPr>
        <w:t xml:space="preserve">3. What happens if you drag across several areas with the Shape Builder tool? </w:t>
      </w:r>
    </w:p>
    <w:p w14:paraId="776F47FB" w14:textId="77777777" w:rsidR="00B82D46" w:rsidRDefault="00B82D46">
      <w:r w:rsidRPr="00B82D46">
        <w:t xml:space="preserve">a. Tracking </w:t>
      </w:r>
    </w:p>
    <w:p w14:paraId="67B8C293" w14:textId="77777777" w:rsidR="00B82D46" w:rsidRDefault="00B82D46">
      <w:r w:rsidRPr="00B82D46">
        <w:t xml:space="preserve">b. Kerning </w:t>
      </w:r>
    </w:p>
    <w:p w14:paraId="318B9FD3" w14:textId="77777777" w:rsidR="006D42D1" w:rsidRDefault="00B82D46">
      <w:r w:rsidRPr="00B82D46">
        <w:t xml:space="preserve">c. Spacing </w:t>
      </w:r>
    </w:p>
    <w:p w14:paraId="11DCD88C" w14:textId="606C3073" w:rsidR="006D42D1" w:rsidRDefault="00B82D46">
      <w:r w:rsidRPr="00B82D46">
        <w:t xml:space="preserve">d. Pairing  </w:t>
      </w:r>
    </w:p>
    <w:p w14:paraId="6A320D57" w14:textId="77777777" w:rsidR="009F07EB" w:rsidRDefault="009F07EB"/>
    <w:p w14:paraId="2D9BFF28" w14:textId="77777777" w:rsidR="006D42D1" w:rsidRPr="009F07EB" w:rsidRDefault="00B82D46">
      <w:pPr>
        <w:rPr>
          <w:b/>
          <w:bCs/>
        </w:rPr>
      </w:pPr>
      <w:r w:rsidRPr="009F07EB">
        <w:rPr>
          <w:b/>
          <w:bCs/>
        </w:rPr>
        <w:t xml:space="preserve">4. What is the ideal amount of space between characters? </w:t>
      </w:r>
    </w:p>
    <w:p w14:paraId="77D0480B" w14:textId="77777777" w:rsidR="006D42D1" w:rsidRDefault="00B82D46">
      <w:r w:rsidRPr="00B82D46">
        <w:t xml:space="preserve">a. Double the font size </w:t>
      </w:r>
    </w:p>
    <w:p w14:paraId="2BCC8B80" w14:textId="77777777" w:rsidR="006D42D1" w:rsidRDefault="00B82D46">
      <w:r w:rsidRPr="00B82D46">
        <w:t xml:space="preserve">b. Exactly 5 pts </w:t>
      </w:r>
    </w:p>
    <w:p w14:paraId="4F6A65B4" w14:textId="77777777" w:rsidR="006D42D1" w:rsidRDefault="00B82D46">
      <w:r w:rsidRPr="00B82D46">
        <w:t xml:space="preserve">c. Characters shouldn't touch each other  </w:t>
      </w:r>
    </w:p>
    <w:p w14:paraId="2480B707" w14:textId="77777777" w:rsidR="006D42D1" w:rsidRDefault="00B82D46">
      <w:r w:rsidRPr="00B82D46">
        <w:t xml:space="preserve">d. It varies, adjust until visually appealing  </w:t>
      </w:r>
    </w:p>
    <w:p w14:paraId="62347CBB" w14:textId="77777777" w:rsidR="009F07EB" w:rsidRDefault="009F07EB"/>
    <w:p w14:paraId="381DA249" w14:textId="77777777" w:rsidR="006D42D1" w:rsidRPr="009F07EB" w:rsidRDefault="00B82D46">
      <w:pPr>
        <w:rPr>
          <w:b/>
          <w:bCs/>
        </w:rPr>
      </w:pPr>
      <w:r w:rsidRPr="009F07EB">
        <w:rPr>
          <w:b/>
          <w:bCs/>
        </w:rPr>
        <w:t xml:space="preserve">5. If you want objects to update when you change the colour of a swatch applied to them, use: </w:t>
      </w:r>
    </w:p>
    <w:p w14:paraId="44B0DC19" w14:textId="77777777" w:rsidR="006D42D1" w:rsidRDefault="00B82D46">
      <w:r w:rsidRPr="00B82D46">
        <w:t xml:space="preserve">a. Global Swatches </w:t>
      </w:r>
    </w:p>
    <w:p w14:paraId="0E324AD6" w14:textId="77777777" w:rsidR="006D42D1" w:rsidRDefault="00B82D46">
      <w:r w:rsidRPr="00B82D46">
        <w:t xml:space="preserve">b. International Swatches </w:t>
      </w:r>
    </w:p>
    <w:p w14:paraId="1F07BABD" w14:textId="77777777" w:rsidR="006D42D1" w:rsidRDefault="00B82D46">
      <w:r w:rsidRPr="00B82D46">
        <w:t xml:space="preserve">c. Unique Swatches </w:t>
      </w:r>
    </w:p>
    <w:p w14:paraId="6859FBB6" w14:textId="77777777" w:rsidR="006D42D1" w:rsidRDefault="00B82D46">
      <w:r w:rsidRPr="00B82D46">
        <w:t xml:space="preserve">d. None of these answers are correct  </w:t>
      </w:r>
    </w:p>
    <w:p w14:paraId="4D7A9023" w14:textId="77777777" w:rsidR="009F07EB" w:rsidRDefault="009F07EB"/>
    <w:p w14:paraId="0DF5F2A0" w14:textId="77777777" w:rsidR="00A847F9" w:rsidRPr="009F07EB" w:rsidRDefault="00B82D46">
      <w:pPr>
        <w:rPr>
          <w:b/>
          <w:bCs/>
        </w:rPr>
      </w:pPr>
      <w:r w:rsidRPr="009F07EB">
        <w:rPr>
          <w:b/>
          <w:bCs/>
        </w:rPr>
        <w:lastRenderedPageBreak/>
        <w:t xml:space="preserve">6. Which of these choices define relationships between colours that look good together? </w:t>
      </w:r>
    </w:p>
    <w:p w14:paraId="0405FCCC" w14:textId="77777777" w:rsidR="00A847F9" w:rsidRDefault="00B82D46">
      <w:r w:rsidRPr="00B82D46">
        <w:t xml:space="preserve">a. Swatches panel </w:t>
      </w:r>
    </w:p>
    <w:p w14:paraId="7F2E49C5" w14:textId="77777777" w:rsidR="00A847F9" w:rsidRDefault="00B82D46">
      <w:r w:rsidRPr="00B82D46">
        <w:t xml:space="preserve">b. Tints </w:t>
      </w:r>
    </w:p>
    <w:p w14:paraId="48C7AB9B" w14:textId="77777777" w:rsidR="00A847F9" w:rsidRDefault="00B82D46">
      <w:r w:rsidRPr="00B82D46">
        <w:t xml:space="preserve">c. Harmony rules </w:t>
      </w:r>
    </w:p>
    <w:p w14:paraId="73EAF8D4" w14:textId="77777777" w:rsidR="00A847F9" w:rsidRDefault="00B82D46">
      <w:r w:rsidRPr="00B82D46">
        <w:t xml:space="preserve">d. Shade rules  </w:t>
      </w:r>
    </w:p>
    <w:p w14:paraId="79005B7C" w14:textId="77777777" w:rsidR="009F07EB" w:rsidRDefault="009F07EB"/>
    <w:p w14:paraId="23AA24FD" w14:textId="77777777" w:rsidR="00A847F9" w:rsidRPr="009F07EB" w:rsidRDefault="00B82D46">
      <w:pPr>
        <w:rPr>
          <w:b/>
          <w:bCs/>
        </w:rPr>
      </w:pPr>
      <w:r w:rsidRPr="009F07EB">
        <w:rPr>
          <w:b/>
          <w:bCs/>
        </w:rPr>
        <w:t xml:space="preserve">7. How can you convert selected text to paths? </w:t>
      </w:r>
    </w:p>
    <w:p w14:paraId="7A080859" w14:textId="77777777" w:rsidR="00A847F9" w:rsidRDefault="00B82D46">
      <w:r w:rsidRPr="00B82D46">
        <w:t xml:space="preserve">a. Choose Type &gt; Create Outlines </w:t>
      </w:r>
    </w:p>
    <w:p w14:paraId="116DCDCD" w14:textId="77777777" w:rsidR="00A847F9" w:rsidRDefault="00B82D46">
      <w:r w:rsidRPr="00B82D46">
        <w:t xml:space="preserve">b. Choose Font &gt; Create Outlines </w:t>
      </w:r>
    </w:p>
    <w:p w14:paraId="1DE6B5C5" w14:textId="77777777" w:rsidR="00A847F9" w:rsidRDefault="00B82D46">
      <w:r w:rsidRPr="00B82D46">
        <w:t xml:space="preserve">c. Click Shift + P </w:t>
      </w:r>
    </w:p>
    <w:p w14:paraId="1B5A7339" w14:textId="77777777" w:rsidR="00A847F9" w:rsidRDefault="00B82D46">
      <w:r w:rsidRPr="00B82D46">
        <w:t xml:space="preserve">d. Choose Type &gt; Convert to Paths  </w:t>
      </w:r>
    </w:p>
    <w:p w14:paraId="33D84271" w14:textId="77777777" w:rsidR="009F07EB" w:rsidRDefault="009F07EB"/>
    <w:p w14:paraId="2B4E9B2E" w14:textId="77777777" w:rsidR="00A847F9" w:rsidRPr="009F07EB" w:rsidRDefault="00B82D46">
      <w:pPr>
        <w:rPr>
          <w:b/>
          <w:bCs/>
        </w:rPr>
      </w:pPr>
      <w:r w:rsidRPr="009F07EB">
        <w:rPr>
          <w:b/>
          <w:bCs/>
        </w:rPr>
        <w:t xml:space="preserve">8. Each enclosed area in a Live Paint group is called? </w:t>
      </w:r>
    </w:p>
    <w:p w14:paraId="0D976CAD" w14:textId="77777777" w:rsidR="00A847F9" w:rsidRDefault="00B82D46">
      <w:r w:rsidRPr="00B82D46">
        <w:t xml:space="preserve">a. An Edge </w:t>
      </w:r>
    </w:p>
    <w:p w14:paraId="3C64D1A4" w14:textId="77777777" w:rsidR="00A847F9" w:rsidRDefault="00B82D46">
      <w:r w:rsidRPr="00B82D46">
        <w:t xml:space="preserve">b. A Face </w:t>
      </w:r>
    </w:p>
    <w:p w14:paraId="4BD8F95B" w14:textId="77777777" w:rsidR="00A847F9" w:rsidRDefault="00B82D46">
      <w:r w:rsidRPr="00B82D46">
        <w:t xml:space="preserve">c. A Head </w:t>
      </w:r>
    </w:p>
    <w:p w14:paraId="7E52035E" w14:textId="02CB49C0" w:rsidR="006A7375" w:rsidRDefault="00B82D46">
      <w:r w:rsidRPr="00B82D46">
        <w:t>d. A Group</w:t>
      </w:r>
    </w:p>
    <w:p w14:paraId="3E0E7BBF" w14:textId="77777777" w:rsidR="00A245AE" w:rsidRDefault="00A245AE"/>
    <w:p w14:paraId="12E56FF4" w14:textId="77777777" w:rsidR="00A245AE" w:rsidRPr="00A245AE" w:rsidRDefault="00A245AE">
      <w:pPr>
        <w:rPr>
          <w:b/>
          <w:bCs/>
        </w:rPr>
      </w:pPr>
      <w:r w:rsidRPr="00A245AE">
        <w:rPr>
          <w:b/>
          <w:bCs/>
        </w:rPr>
        <w:t xml:space="preserve">9. When you click an object with the Rotate tool selected, what are you establishing? </w:t>
      </w:r>
    </w:p>
    <w:p w14:paraId="55BEB03A" w14:textId="77777777" w:rsidR="00A245AE" w:rsidRDefault="00A245AE">
      <w:r w:rsidRPr="00A245AE">
        <w:t xml:space="preserve">a. The Anchor Point </w:t>
      </w:r>
    </w:p>
    <w:p w14:paraId="0E5257E4" w14:textId="77777777" w:rsidR="00A245AE" w:rsidRDefault="00A245AE">
      <w:r w:rsidRPr="00A245AE">
        <w:t xml:space="preserve">b. The Rotation Nexus </w:t>
      </w:r>
    </w:p>
    <w:p w14:paraId="61987B25" w14:textId="77777777" w:rsidR="00A245AE" w:rsidRDefault="00A245AE">
      <w:r w:rsidRPr="00A245AE">
        <w:t xml:space="preserve">c. The Point of Transformation </w:t>
      </w:r>
    </w:p>
    <w:p w14:paraId="507DC86A" w14:textId="080276E9" w:rsidR="00A245AE" w:rsidRDefault="00A245AE">
      <w:r w:rsidRPr="00A245AE">
        <w:t>d. The Point of Transfer</w:t>
      </w:r>
    </w:p>
    <w:sectPr w:rsidR="00A24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04"/>
    <w:rsid w:val="00654905"/>
    <w:rsid w:val="006A7375"/>
    <w:rsid w:val="006D42D1"/>
    <w:rsid w:val="00733A82"/>
    <w:rsid w:val="00816604"/>
    <w:rsid w:val="009F07EB"/>
    <w:rsid w:val="00A245AE"/>
    <w:rsid w:val="00A847F9"/>
    <w:rsid w:val="00B82D46"/>
    <w:rsid w:val="00D904F7"/>
    <w:rsid w:val="00E25A85"/>
    <w:rsid w:val="00F1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58AA8"/>
  <w15:chartTrackingRefBased/>
  <w15:docId w15:val="{E245B3A3-B48F-417F-8858-BFA970B2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60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6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604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604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604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604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604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604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604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816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604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604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816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604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816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04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8166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7</cp:revision>
  <dcterms:created xsi:type="dcterms:W3CDTF">2024-08-07T09:18:00Z</dcterms:created>
  <dcterms:modified xsi:type="dcterms:W3CDTF">2024-08-07T09:23:00Z</dcterms:modified>
</cp:coreProperties>
</file>