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0A42" w14:textId="27E64177" w:rsidR="002A2F08" w:rsidRPr="002A2F08" w:rsidRDefault="002A2F08" w:rsidP="002A2F0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</w:t>
      </w:r>
      <w:r w:rsidRPr="002A2F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Pr="002A2F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Weekly Report</w:t>
      </w:r>
    </w:p>
    <w:p w14:paraId="3A7D40A5" w14:textId="77777777" w:rsidR="002A2F08" w:rsidRPr="002A2F08" w:rsidRDefault="002A2F08" w:rsidP="002A2F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F08">
        <w:rPr>
          <w:rFonts w:ascii="Times New Roman" w:hAnsi="Times New Roman" w:cs="Times New Roman"/>
          <w:color w:val="000000" w:themeColor="text1"/>
          <w:sz w:val="24"/>
          <w:szCs w:val="24"/>
        </w:rPr>
        <w:t>Caiya Zhang</w:t>
      </w:r>
    </w:p>
    <w:p w14:paraId="7225DC65" w14:textId="77777777" w:rsidR="002A2F08" w:rsidRPr="002A2F08" w:rsidRDefault="002A2F08" w:rsidP="002A2F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50275" w14:textId="77777777" w:rsidR="002A2F08" w:rsidRPr="002A2F08" w:rsidRDefault="002A2F08" w:rsidP="002A2F0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1983F9B3" w14:textId="4FE3D16B" w:rsidR="00835AD7" w:rsidRPr="00835AD7" w:rsidRDefault="00835AD7" w:rsidP="00835AD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his week, I mainly focused on completing the draft proposal.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During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process of writing proposal, I sorted out several goals that I need to achieve </w:t>
      </w:r>
      <w:proofErr w:type="gram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complete the project,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I’m a little bit clearer about the overall time schedule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CDEB168" w14:textId="107F5142" w:rsidR="00835AD7" w:rsidRDefault="00835AD7" w:rsidP="00835AD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q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uickly read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 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 articles on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Plos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Computational Biology and Nature Methods. So far, I think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an alternative to the baseline method or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comparison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the SKEMPI 2.0 dataset mentioned in several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papers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may also be an alternative to the baseline dataset.</w:t>
      </w:r>
    </w:p>
    <w:p w14:paraId="7F5D0A98" w14:textId="77777777" w:rsidR="00C23C5E" w:rsidRDefault="00C23C5E" w:rsidP="00835AD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DDB01C" w14:textId="18645A08" w:rsidR="002A2F08" w:rsidRPr="002A2F08" w:rsidRDefault="002A2F08" w:rsidP="00835AD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3739F269" w14:textId="0144A8A6" w:rsidR="00E24185" w:rsidRDefault="00E24185" w:rsidP="008A527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 wrote my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draft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based on structure of the sample given by the instructor, combined with the proposal I received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and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found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there is no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module that requires me to describe the method and data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given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outline, which was what I might need to show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from my perspective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So far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have only mentioned them in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Abstract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Objectives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which are relatively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brief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general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so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was wondering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if I need to explain more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about methods and datasets I may use in this project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2068DEB" w14:textId="77777777" w:rsidR="00C23C5E" w:rsidRDefault="00C23C5E" w:rsidP="008A527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015BE160" w14:textId="5226D804" w:rsidR="002A2F08" w:rsidRPr="002A2F08" w:rsidRDefault="002A2F08" w:rsidP="002A2F0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501499CF" w14:textId="1C853CA4" w:rsidR="00C23C5E" w:rsidRDefault="00C23C5E" w:rsidP="00E24185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modify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improve my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9346A86" w14:textId="51FF390A" w:rsidR="002A2F08" w:rsidRDefault="00E24185" w:rsidP="00E24185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</w:t>
      </w:r>
      <w:r w:rsid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literature review and </w:t>
      </w:r>
      <w:r w:rsid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collect some ideas about choosing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 neural network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structure </w:t>
      </w:r>
      <w:r w:rsid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my 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BCEE16" w14:textId="2DF98236" w:rsidR="00E24185" w:rsidRDefault="00E24185" w:rsidP="00E24185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arefully understand the feature extraction methods in the two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papers, as well as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learn more about the use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lpha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old</w:t>
      </w:r>
      <w:proofErr w:type="spellEnd"/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</w:t>
      </w:r>
    </w:p>
    <w:p w14:paraId="58051520" w14:textId="77777777" w:rsidR="00C23C5E" w:rsidRPr="00C23C5E" w:rsidRDefault="00C23C5E" w:rsidP="00C23C5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E75DDD" w14:textId="77777777" w:rsidR="002A2F08" w:rsidRPr="002A2F08" w:rsidRDefault="002A2F08" w:rsidP="002A2F0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2A2F0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Reference</w:t>
      </w:r>
    </w:p>
    <w:p w14:paraId="58402B46" w14:textId="195FC799" w:rsidR="00E24185" w:rsidRDefault="00E24185" w:rsidP="00E24185">
      <w:pPr>
        <w:pStyle w:val="aa"/>
        <w:ind w:left="567" w:hanging="567"/>
      </w:pPr>
      <w:proofErr w:type="spellStart"/>
      <w:r>
        <w:t>Jankauskaitė</w:t>
      </w:r>
      <w:proofErr w:type="spellEnd"/>
      <w:r>
        <w:t xml:space="preserve">, J., Jiménez-García, B., </w:t>
      </w:r>
      <w:proofErr w:type="spellStart"/>
      <w:r>
        <w:t>Dapkūnas</w:t>
      </w:r>
      <w:proofErr w:type="spellEnd"/>
      <w:r>
        <w:t>, J., Fernández-</w:t>
      </w:r>
      <w:proofErr w:type="spellStart"/>
      <w:r>
        <w:t>Recio</w:t>
      </w:r>
      <w:proofErr w:type="spellEnd"/>
      <w:r>
        <w:t xml:space="preserve">, J., &amp; </w:t>
      </w:r>
      <w:proofErr w:type="spellStart"/>
      <w:r>
        <w:t>Moal</w:t>
      </w:r>
      <w:proofErr w:type="spellEnd"/>
      <w:r>
        <w:t xml:space="preserve">, I. H. (2018). SKEMPI 2.0: An updated benchmark of changes in protein–protein binding energy, </w:t>
      </w:r>
      <w:proofErr w:type="gramStart"/>
      <w:r>
        <w:t>kinetics</w:t>
      </w:r>
      <w:proofErr w:type="gramEnd"/>
      <w:r>
        <w:t xml:space="preserve"> and thermodynamics upon mutation. </w:t>
      </w:r>
      <w:r>
        <w:rPr>
          <w:i/>
          <w:iCs/>
        </w:rPr>
        <w:t>Bioinformatics</w:t>
      </w:r>
      <w:r>
        <w:t xml:space="preserve">, </w:t>
      </w:r>
      <w:r>
        <w:rPr>
          <w:i/>
          <w:iCs/>
        </w:rPr>
        <w:t>35</w:t>
      </w:r>
      <w:r>
        <w:t xml:space="preserve">(3), 462–469. https://doi.org/10.1093/bioinformatics/bty635 </w:t>
      </w:r>
    </w:p>
    <w:p w14:paraId="7B638A05" w14:textId="2C9E8424" w:rsidR="002A2F08" w:rsidRPr="002A2F08" w:rsidRDefault="002A2F08" w:rsidP="002A2F08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5872">
        <w:rPr>
          <w:rFonts w:ascii="Times New Roman" w:hAnsi="Times New Roman" w:cs="Times New Roman"/>
          <w:sz w:val="24"/>
          <w:szCs w:val="24"/>
        </w:rPr>
        <w:lastRenderedPageBreak/>
        <w:t xml:space="preserve">Liu, X., Luo, Y., Li, P., Song, S., &amp; Peng, J. (2021). Deep geometric representations for modeling effects of mutations on protein-protein binding affinity.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PLOS Computational Biology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595872">
        <w:rPr>
          <w:rFonts w:ascii="Times New Roman" w:hAnsi="Times New Roman" w:cs="Times New Roman"/>
          <w:sz w:val="24"/>
          <w:szCs w:val="24"/>
        </w:rPr>
        <w:t xml:space="preserve">(8). </w:t>
      </w:r>
      <w:hyperlink r:id="rId7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https://doi.org/10.1371</w:t>
        </w:r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journal.pcbi.1009284</w:t>
        </w:r>
      </w:hyperlink>
      <w:r w:rsidRPr="002A2F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2CEC3" w14:textId="77777777" w:rsidR="002A2F08" w:rsidRPr="002A2F08" w:rsidRDefault="002A2F08" w:rsidP="002A2F08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5872">
        <w:rPr>
          <w:rFonts w:ascii="Times New Roman" w:hAnsi="Times New Roman" w:cs="Times New Roman"/>
          <w:sz w:val="24"/>
          <w:szCs w:val="24"/>
        </w:rPr>
        <w:t>Tubiana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Schneidman-Duhovny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D., &amp; Wolfson, H. J. (2022).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Scannet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: An interpretable geometric deep learning model for structure-based protein binding site prediction.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595872">
        <w:rPr>
          <w:rFonts w:ascii="Times New Roman" w:hAnsi="Times New Roman" w:cs="Times New Roman"/>
          <w:sz w:val="24"/>
          <w:szCs w:val="24"/>
        </w:rPr>
        <w:t xml:space="preserve">(6), 730–739. </w:t>
      </w:r>
      <w:hyperlink r:id="rId8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https://doi.org/10.1038/s41592-022-01490-7</w:t>
        </w:r>
      </w:hyperlink>
    </w:p>
    <w:p w14:paraId="2E3B3367" w14:textId="77777777" w:rsidR="002A2F08" w:rsidRPr="002A2F08" w:rsidRDefault="002A2F08" w:rsidP="002A2F08">
      <w:pPr>
        <w:rPr>
          <w:rFonts w:ascii="Times New Roman" w:hAnsi="Times New Roman" w:cs="Times New Roman"/>
          <w:sz w:val="24"/>
          <w:szCs w:val="24"/>
        </w:rPr>
      </w:pPr>
    </w:p>
    <w:p w14:paraId="15396BAE" w14:textId="77777777" w:rsidR="00A65E1F" w:rsidRPr="002A2F08" w:rsidRDefault="00A65E1F">
      <w:pPr>
        <w:rPr>
          <w:rFonts w:ascii="Times New Roman" w:hAnsi="Times New Roman" w:cs="Times New Roman"/>
          <w:sz w:val="24"/>
          <w:szCs w:val="24"/>
        </w:rPr>
      </w:pPr>
    </w:p>
    <w:sectPr w:rsidR="00A65E1F" w:rsidRPr="002A2F08" w:rsidSect="009D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139B" w14:textId="77777777" w:rsidR="005962EA" w:rsidRDefault="005962EA" w:rsidP="00E24185">
      <w:pPr>
        <w:spacing w:after="0" w:line="240" w:lineRule="auto"/>
      </w:pPr>
      <w:r>
        <w:separator/>
      </w:r>
    </w:p>
  </w:endnote>
  <w:endnote w:type="continuationSeparator" w:id="0">
    <w:p w14:paraId="5AFC9EB4" w14:textId="77777777" w:rsidR="005962EA" w:rsidRDefault="005962EA" w:rsidP="00E2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216A" w14:textId="77777777" w:rsidR="005962EA" w:rsidRDefault="005962EA" w:rsidP="00E24185">
      <w:pPr>
        <w:spacing w:after="0" w:line="240" w:lineRule="auto"/>
      </w:pPr>
      <w:r>
        <w:separator/>
      </w:r>
    </w:p>
  </w:footnote>
  <w:footnote w:type="continuationSeparator" w:id="0">
    <w:p w14:paraId="67C12F8E" w14:textId="77777777" w:rsidR="005962EA" w:rsidRDefault="005962EA" w:rsidP="00E24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230A"/>
    <w:multiLevelType w:val="hybridMultilevel"/>
    <w:tmpl w:val="D50A7D24"/>
    <w:lvl w:ilvl="0" w:tplc="42B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4705"/>
    <w:multiLevelType w:val="hybridMultilevel"/>
    <w:tmpl w:val="2070B0B4"/>
    <w:lvl w:ilvl="0" w:tplc="2416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35C3"/>
    <w:multiLevelType w:val="hybridMultilevel"/>
    <w:tmpl w:val="74D0F3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08"/>
    <w:rsid w:val="002A2F08"/>
    <w:rsid w:val="00310F63"/>
    <w:rsid w:val="005962EA"/>
    <w:rsid w:val="00835AD7"/>
    <w:rsid w:val="008A5276"/>
    <w:rsid w:val="009D18C8"/>
    <w:rsid w:val="00A65E1F"/>
    <w:rsid w:val="00C23C5E"/>
    <w:rsid w:val="00E2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6CDA9"/>
  <w15:chartTrackingRefBased/>
  <w15:docId w15:val="{12F428E7-3F2B-4744-96CC-E9B52926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2F0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2F0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2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24185"/>
  </w:style>
  <w:style w:type="paragraph" w:styleId="a8">
    <w:name w:val="footer"/>
    <w:basedOn w:val="a"/>
    <w:link w:val="a9"/>
    <w:uiPriority w:val="99"/>
    <w:unhideWhenUsed/>
    <w:rsid w:val="00E2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24185"/>
  </w:style>
  <w:style w:type="paragraph" w:styleId="aa">
    <w:name w:val="Normal (Web)"/>
    <w:basedOn w:val="a"/>
    <w:uiPriority w:val="99"/>
    <w:unhideWhenUsed/>
    <w:rsid w:val="00E2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2-022-01490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9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Caiya Zhang</dc:creator>
  <cp:keywords/>
  <dc:description/>
  <cp:lastModifiedBy>Caiya Zhang</cp:lastModifiedBy>
  <cp:revision>4</cp:revision>
  <dcterms:created xsi:type="dcterms:W3CDTF">2022-10-12T06:25:00Z</dcterms:created>
  <dcterms:modified xsi:type="dcterms:W3CDTF">2022-10-12T17:40:00Z</dcterms:modified>
</cp:coreProperties>
</file>