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166E" w14:textId="7DCD6B00" w:rsidR="00E37761" w:rsidRPr="0058255F" w:rsidRDefault="00DB4C9B" w:rsidP="00DB4C9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文件操作概述:</w:t>
      </w:r>
    </w:p>
    <w:p w14:paraId="57233C4E" w14:textId="09D58336" w:rsidR="00DB4C9B" w:rsidRDefault="00DB4C9B" w:rsidP="00DB4C9B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9AD1CF" wp14:editId="19C085B0">
            <wp:extent cx="4527550" cy="3155950"/>
            <wp:effectExtent l="0" t="0" r="6350" b="6350"/>
            <wp:docPr id="1" name="图片 1" descr="pythonæä»¶æä½è¯¦è§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æä»¶æä½è¯¦è§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7614" w14:textId="3398BF7F" w:rsidR="00DB4C9B" w:rsidRDefault="00DB4C9B" w:rsidP="00DB4C9B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14:paraId="05F74A00" w14:textId="4715025C" w:rsidR="00DB4C9B" w:rsidRPr="0058255F" w:rsidRDefault="009E63AF" w:rsidP="00DB4C9B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文件打开方式：</w:t>
      </w:r>
    </w:p>
    <w:p w14:paraId="7D837F62" w14:textId="1054AC29" w:rsidR="00C07B75" w:rsidRDefault="00C07B75" w:rsidP="00C07B75">
      <w:pPr>
        <w:rPr>
          <w:sz w:val="28"/>
          <w:szCs w:val="28"/>
        </w:rPr>
      </w:pPr>
      <w:r>
        <w:rPr>
          <w:sz w:val="28"/>
          <w:szCs w:val="28"/>
        </w:rPr>
        <w:t>open</w:t>
      </w:r>
      <w:r>
        <w:rPr>
          <w:rFonts w:hint="eastAsia"/>
          <w:sz w:val="28"/>
          <w:szCs w:val="28"/>
        </w:rPr>
        <w:t>方法：</w:t>
      </w:r>
    </w:p>
    <w:p w14:paraId="4935E659" w14:textId="0133824C" w:rsidR="00610C69" w:rsidRDefault="00610C69" w:rsidP="00C07B75">
      <w:pPr>
        <w:rPr>
          <w:sz w:val="24"/>
          <w:szCs w:val="24"/>
        </w:rPr>
      </w:pPr>
      <w:proofErr w:type="gramStart"/>
      <w:r w:rsidRPr="00C07B75">
        <w:rPr>
          <w:sz w:val="24"/>
          <w:szCs w:val="24"/>
        </w:rPr>
        <w:t>open(</w:t>
      </w:r>
      <w:proofErr w:type="gramEnd"/>
      <w:r w:rsidRPr="00C07B75">
        <w:rPr>
          <w:sz w:val="24"/>
          <w:szCs w:val="24"/>
        </w:rPr>
        <w:t xml:space="preserve">file, mode='r', buffering=-1, encoding=None, errors=None, newline=None, </w:t>
      </w:r>
      <w:proofErr w:type="spellStart"/>
      <w:r w:rsidRPr="00C07B75">
        <w:rPr>
          <w:sz w:val="24"/>
          <w:szCs w:val="24"/>
        </w:rPr>
        <w:t>closefd</w:t>
      </w:r>
      <w:proofErr w:type="spellEnd"/>
      <w:r w:rsidRPr="00C07B75">
        <w:rPr>
          <w:sz w:val="24"/>
          <w:szCs w:val="24"/>
        </w:rPr>
        <w:t>=True, opener=None)</w:t>
      </w:r>
    </w:p>
    <w:p w14:paraId="301A5A4D" w14:textId="00010DA7" w:rsidR="00C07B75" w:rsidRPr="00C07B75" w:rsidRDefault="00C07B75" w:rsidP="00C07B75">
      <w:pPr>
        <w:rPr>
          <w:sz w:val="24"/>
          <w:szCs w:val="24"/>
        </w:rPr>
      </w:pPr>
      <w:r w:rsidRPr="00C07B75">
        <w:rPr>
          <w:noProof/>
          <w:sz w:val="24"/>
          <w:szCs w:val="24"/>
        </w:rPr>
        <w:drawing>
          <wp:inline distT="0" distB="0" distL="0" distR="0" wp14:anchorId="4A8FC628" wp14:editId="23F1EF33">
            <wp:extent cx="3378200" cy="21463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85CD1" w14:textId="28ACD5BA" w:rsidR="009E63AF" w:rsidRDefault="000C635B" w:rsidP="000C635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打开文件夹的两种方式</w:t>
      </w:r>
      <w:r w:rsidR="001167DB">
        <w:rPr>
          <w:rFonts w:asciiTheme="minorEastAsia" w:hAnsiTheme="minorEastAsia" w:hint="eastAsia"/>
          <w:sz w:val="28"/>
          <w:szCs w:val="28"/>
        </w:rPr>
        <w:t>：</w:t>
      </w:r>
    </w:p>
    <w:p w14:paraId="099011F2" w14:textId="008C8089" w:rsidR="001167DB" w:rsidRPr="001167DB" w:rsidRDefault="001167DB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1167DB">
        <w:rPr>
          <w:rFonts w:asciiTheme="minorEastAsia" w:hAnsiTheme="minorEastAsia" w:hint="eastAsia"/>
          <w:sz w:val="28"/>
          <w:szCs w:val="28"/>
        </w:rPr>
        <w:t>将打开的文件不存在：</w:t>
      </w:r>
    </w:p>
    <w:p w14:paraId="5AE79002" w14:textId="0EF96199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1021D5F8" w14:textId="4B701D21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C74116" wp14:editId="3718BF4F">
            <wp:extent cx="32480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5641" w14:textId="3FF2ED9E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附：则会先创建文件，再进行操作</w:t>
      </w:r>
    </w:p>
    <w:p w14:paraId="6592A0E9" w14:textId="4533F4AB" w:rsidR="001167DB" w:rsidRDefault="001167DB" w:rsidP="0045271E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753E1EC8" w14:textId="1084CA4E" w:rsidR="001167DB" w:rsidRPr="001167DB" w:rsidRDefault="001167DB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1167DB">
        <w:rPr>
          <w:rFonts w:asciiTheme="minorEastAsia" w:hAnsiTheme="minorEastAsia" w:hint="eastAsia"/>
          <w:sz w:val="28"/>
          <w:szCs w:val="28"/>
        </w:rPr>
        <w:t>将操作文件存在：</w:t>
      </w:r>
    </w:p>
    <w:p w14:paraId="0FC1952E" w14:textId="72729C79" w:rsidR="001167DB" w:rsidRDefault="001167DB" w:rsidP="0045271E">
      <w:pPr>
        <w:pStyle w:val="a3"/>
        <w:ind w:leftChars="371" w:left="779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同上，区别在于若文件存在，则直接进行操作</w:t>
      </w:r>
    </w:p>
    <w:p w14:paraId="31E9B9EE" w14:textId="60CCA63F" w:rsidR="001167DB" w:rsidRDefault="001167DB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只读方式打开文件能否读取：</w:t>
      </w:r>
    </w:p>
    <w:p w14:paraId="2612B0B4" w14:textId="1DC1B8E3" w:rsidR="001167DB" w:rsidRDefault="001167DB" w:rsidP="0045271E">
      <w:pPr>
        <w:pStyle w:val="a3"/>
        <w:ind w:leftChars="371" w:left="779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不能，当运行r</w:t>
      </w:r>
      <w:r>
        <w:rPr>
          <w:rFonts w:asciiTheme="minorEastAsia" w:hAnsiTheme="minorEastAsia"/>
          <w:sz w:val="28"/>
          <w:szCs w:val="28"/>
        </w:rPr>
        <w:t>ead()</w:t>
      </w:r>
      <w:r>
        <w:rPr>
          <w:rFonts w:asciiTheme="minorEastAsia" w:hAnsiTheme="minorEastAsia" w:hint="eastAsia"/>
          <w:sz w:val="28"/>
          <w:szCs w:val="28"/>
        </w:rPr>
        <w:t>方法时会出错</w:t>
      </w:r>
    </w:p>
    <w:p w14:paraId="2BDE932A" w14:textId="717D791C" w:rsidR="001167DB" w:rsidRPr="0045271E" w:rsidRDefault="0045271E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45271E">
        <w:rPr>
          <w:rFonts w:asciiTheme="minorEastAsia" w:hAnsiTheme="minorEastAsia" w:hint="eastAsia"/>
          <w:sz w:val="28"/>
          <w:szCs w:val="28"/>
        </w:rPr>
        <w:t>只写方式打开，并在文件尾部追加：</w:t>
      </w:r>
    </w:p>
    <w:p w14:paraId="766A925A" w14:textId="08D6719F" w:rsidR="0045271E" w:rsidRDefault="0045271E" w:rsidP="0045271E">
      <w:pPr>
        <w:pStyle w:val="a3"/>
        <w:ind w:leftChars="371" w:left="779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61E7A55" wp14:editId="0A480AE4">
            <wp:extent cx="254317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175" w14:textId="4BD6170E" w:rsidR="0045271E" w:rsidRPr="0045271E" w:rsidRDefault="0045271E" w:rsidP="0045271E">
      <w:pPr>
        <w:pStyle w:val="a3"/>
        <w:numPr>
          <w:ilvl w:val="0"/>
          <w:numId w:val="3"/>
        </w:numPr>
        <w:ind w:leftChars="200" w:left="780" w:firstLineChars="0"/>
        <w:rPr>
          <w:rFonts w:asciiTheme="minorEastAsia" w:hAnsiTheme="minorEastAsia"/>
          <w:sz w:val="28"/>
          <w:szCs w:val="28"/>
        </w:rPr>
      </w:pPr>
      <w:r w:rsidRPr="0045271E">
        <w:rPr>
          <w:rFonts w:asciiTheme="minorEastAsia" w:hAnsiTheme="minorEastAsia" w:hint="eastAsia"/>
          <w:sz w:val="28"/>
          <w:szCs w:val="28"/>
        </w:rPr>
        <w:t>读写方式打开：</w:t>
      </w:r>
    </w:p>
    <w:p w14:paraId="4D61C7A0" w14:textId="0181081A" w:rsidR="0048302F" w:rsidRDefault="0045271E" w:rsidP="0048302F">
      <w:pPr>
        <w:pStyle w:val="a3"/>
        <w:ind w:left="36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270F014" wp14:editId="71B71248">
            <wp:extent cx="3105150" cy="1343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7ED3" w14:textId="580163D5" w:rsidR="0048302F" w:rsidRDefault="0048302F" w:rsidP="0048302F">
      <w:pPr>
        <w:rPr>
          <w:rFonts w:asciiTheme="minorEastAsia" w:hAnsiTheme="minorEastAsia"/>
          <w:sz w:val="28"/>
          <w:szCs w:val="28"/>
        </w:rPr>
      </w:pPr>
    </w:p>
    <w:p w14:paraId="485FCA87" w14:textId="58C21613" w:rsidR="0048302F" w:rsidRPr="0058255F" w:rsidRDefault="009143AC" w:rsidP="009143A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文件读取：</w:t>
      </w:r>
    </w:p>
    <w:p w14:paraId="137A6003" w14:textId="534017A8" w:rsidR="009143AC" w:rsidRDefault="009143AC" w:rsidP="009143AC">
      <w:pPr>
        <w:pStyle w:val="a3"/>
        <w:ind w:left="36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DBB3A6" wp14:editId="6087C291">
            <wp:extent cx="4438650" cy="167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5FD9" w14:textId="4D49955E" w:rsidR="009143AC" w:rsidRDefault="009143AC" w:rsidP="0058255F">
      <w:pPr>
        <w:ind w:leftChars="100" w:left="210"/>
        <w:rPr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附：</w:t>
      </w:r>
      <w:r w:rsidRPr="009143AC">
        <w:rPr>
          <w:rFonts w:hint="eastAsia"/>
          <w:color w:val="FF0000"/>
          <w:sz w:val="28"/>
          <w:szCs w:val="28"/>
        </w:rPr>
        <w:t>由于文件读写时都有可能产生</w:t>
      </w:r>
      <w:proofErr w:type="spellStart"/>
      <w:r w:rsidRPr="009143AC">
        <w:rPr>
          <w:color w:val="FF0000"/>
          <w:sz w:val="28"/>
          <w:szCs w:val="28"/>
        </w:rPr>
        <w:t>IOError</w:t>
      </w:r>
      <w:proofErr w:type="spellEnd"/>
      <w:r w:rsidRPr="009143AC">
        <w:rPr>
          <w:rFonts w:hint="eastAsia"/>
          <w:color w:val="FF0000"/>
          <w:sz w:val="28"/>
          <w:szCs w:val="28"/>
        </w:rPr>
        <w:t>，一旦出错，后面的</w:t>
      </w:r>
      <w:proofErr w:type="spellStart"/>
      <w:r w:rsidRPr="009143AC">
        <w:rPr>
          <w:color w:val="FF0000"/>
          <w:sz w:val="28"/>
          <w:szCs w:val="28"/>
        </w:rPr>
        <w:t>f.close</w:t>
      </w:r>
      <w:proofErr w:type="spellEnd"/>
      <w:r w:rsidRPr="009143AC">
        <w:rPr>
          <w:color w:val="FF0000"/>
          <w:sz w:val="28"/>
          <w:szCs w:val="28"/>
        </w:rPr>
        <w:t>()</w:t>
      </w:r>
      <w:r w:rsidRPr="009143AC">
        <w:rPr>
          <w:rFonts w:hint="eastAsia"/>
          <w:color w:val="FF0000"/>
          <w:sz w:val="28"/>
          <w:szCs w:val="28"/>
        </w:rPr>
        <w:t>就不会调用。所以，为了保证无论是否出错都能正确地关闭文件，我们可以使用</w:t>
      </w:r>
      <w:r w:rsidRPr="009143AC">
        <w:rPr>
          <w:color w:val="FF0000"/>
          <w:sz w:val="28"/>
          <w:szCs w:val="28"/>
        </w:rPr>
        <w:t>try ... finally</w:t>
      </w:r>
      <w:r w:rsidRPr="009143AC">
        <w:rPr>
          <w:rFonts w:hint="eastAsia"/>
          <w:color w:val="FF0000"/>
          <w:sz w:val="28"/>
          <w:szCs w:val="28"/>
        </w:rPr>
        <w:t>来实现：</w:t>
      </w:r>
    </w:p>
    <w:p w14:paraId="1AF42538" w14:textId="508D8294" w:rsidR="009143AC" w:rsidRDefault="009143AC" w:rsidP="0058255F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0D18092" wp14:editId="603E4943">
            <wp:extent cx="337185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4F8A" w14:textId="139ECC28" w:rsidR="009143AC" w:rsidRDefault="009143AC" w:rsidP="0058255F">
      <w:pPr>
        <w:ind w:leftChars="100" w:left="210"/>
        <w:rPr>
          <w:color w:val="FF0000"/>
          <w:sz w:val="28"/>
          <w:szCs w:val="28"/>
        </w:rPr>
      </w:pPr>
      <w:r w:rsidRPr="009143AC">
        <w:rPr>
          <w:rFonts w:hint="eastAsia"/>
          <w:color w:val="FF0000"/>
          <w:sz w:val="28"/>
          <w:szCs w:val="28"/>
        </w:rPr>
        <w:t>每次都这么写实在太繁琐，所以，Python引入了</w:t>
      </w:r>
      <w:r w:rsidRPr="009143AC">
        <w:rPr>
          <w:color w:val="FF0000"/>
          <w:sz w:val="28"/>
          <w:szCs w:val="28"/>
        </w:rPr>
        <w:t>with</w:t>
      </w:r>
      <w:r w:rsidRPr="009143AC">
        <w:rPr>
          <w:rFonts w:hint="eastAsia"/>
          <w:color w:val="FF0000"/>
          <w:sz w:val="28"/>
          <w:szCs w:val="28"/>
        </w:rPr>
        <w:t>语句来自动帮我们调用</w:t>
      </w:r>
      <w:r w:rsidRPr="009143AC">
        <w:rPr>
          <w:color w:val="FF0000"/>
          <w:sz w:val="28"/>
          <w:szCs w:val="28"/>
        </w:rPr>
        <w:t>close()</w:t>
      </w:r>
      <w:r w:rsidRPr="009143AC">
        <w:rPr>
          <w:rFonts w:hint="eastAsia"/>
          <w:color w:val="FF0000"/>
          <w:sz w:val="28"/>
          <w:szCs w:val="28"/>
        </w:rPr>
        <w:t>方法：</w:t>
      </w:r>
    </w:p>
    <w:p w14:paraId="4E0AD9FF" w14:textId="30ACBD28" w:rsidR="009143AC" w:rsidRDefault="009143AC" w:rsidP="0058255F">
      <w:pPr>
        <w:ind w:leftChars="100" w:left="21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69A356" wp14:editId="6AABE7B7">
            <wp:extent cx="38862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72AF" w14:textId="2BD3CBA8" w:rsidR="0058255F" w:rsidRPr="0058255F" w:rsidRDefault="0058255F" w:rsidP="009143AC">
      <w:pPr>
        <w:rPr>
          <w:rFonts w:hint="eastAsia"/>
          <w:sz w:val="28"/>
          <w:szCs w:val="28"/>
        </w:rPr>
      </w:pPr>
      <w:r w:rsidRPr="0058255F">
        <w:rPr>
          <w:rFonts w:hint="eastAsia"/>
          <w:sz w:val="28"/>
          <w:szCs w:val="28"/>
        </w:rPr>
        <w:t>附：</w:t>
      </w:r>
      <w:r>
        <w:rPr>
          <w:rFonts w:hint="eastAsia"/>
          <w:sz w:val="28"/>
          <w:szCs w:val="28"/>
        </w:rPr>
        <w:t>相当于t</w:t>
      </w:r>
      <w:r>
        <w:rPr>
          <w:sz w:val="28"/>
          <w:szCs w:val="28"/>
        </w:rPr>
        <w:t>ry…finally,</w:t>
      </w:r>
      <w:r>
        <w:rPr>
          <w:rFonts w:hint="eastAsia"/>
          <w:sz w:val="28"/>
          <w:szCs w:val="28"/>
        </w:rPr>
        <w:t>并且不需要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close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89B1783" w14:textId="1C42E1EE" w:rsidR="009143AC" w:rsidRPr="009143AC" w:rsidRDefault="009143AC" w:rsidP="009143A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143AC">
        <w:rPr>
          <w:rFonts w:asciiTheme="minorEastAsia" w:hAnsiTheme="minorEastAsia" w:hint="eastAsia"/>
          <w:sz w:val="28"/>
          <w:szCs w:val="28"/>
        </w:rPr>
        <w:t>一次性读取完：</w:t>
      </w:r>
    </w:p>
    <w:p w14:paraId="6BEDC8F2" w14:textId="169DF2FD" w:rsidR="009143AC" w:rsidRDefault="009143AC" w:rsidP="009143AC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5CBA82" wp14:editId="526C0F90">
            <wp:extent cx="2409825" cy="1104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2D98" w14:textId="7738AE6A" w:rsidR="009143AC" w:rsidRDefault="009143AC" w:rsidP="009143A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9143AC">
        <w:rPr>
          <w:rFonts w:asciiTheme="minorEastAsia" w:hAnsiTheme="minorEastAsia" w:hint="eastAsia"/>
          <w:sz w:val="28"/>
          <w:szCs w:val="28"/>
        </w:rPr>
        <w:t>逐行读取：</w:t>
      </w:r>
    </w:p>
    <w:p w14:paraId="54881629" w14:textId="37C03DFC" w:rsidR="0058255F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2E838B" wp14:editId="5879124F">
            <wp:extent cx="2486025" cy="2066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CBDB" w14:textId="7B7B8475" w:rsidR="0058255F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14:paraId="4C9566D4" w14:textId="535746E1" w:rsidR="0058255F" w:rsidRDefault="0058255F" w:rsidP="0058255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按行一次读完：</w:t>
      </w:r>
    </w:p>
    <w:p w14:paraId="6979191B" w14:textId="520AFDE8" w:rsidR="0058255F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98F138D" wp14:editId="00EDFE04">
            <wp:extent cx="2238375" cy="952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4FFF" w14:textId="00A72999" w:rsidR="0058255F" w:rsidRPr="0058255F" w:rsidRDefault="0058255F" w:rsidP="0058255F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用for循环逐行读取：</w:t>
      </w:r>
    </w:p>
    <w:p w14:paraId="1D404B66" w14:textId="7B0FD47C" w:rsidR="0058255F" w:rsidRDefault="006638E8" w:rsidP="006638E8">
      <w:pPr>
        <w:ind w:leftChars="200" w:left="420" w:firstLineChars="100" w:firstLine="21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CBB24BF" wp14:editId="364773A5">
            <wp:extent cx="5274310" cy="1320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7F60" w14:textId="77777777" w:rsidR="006638E8" w:rsidRDefault="006638E8" w:rsidP="006638E8">
      <w:pPr>
        <w:ind w:left="560" w:hangingChars="200" w:hanging="560"/>
        <w:rPr>
          <w:rFonts w:asciiTheme="minorEastAsia" w:hAnsiTheme="minorEastAsia"/>
          <w:sz w:val="28"/>
          <w:szCs w:val="28"/>
        </w:rPr>
      </w:pPr>
    </w:p>
    <w:p w14:paraId="7467ACBE" w14:textId="67981FDB" w:rsidR="0058255F" w:rsidRPr="0058255F" w:rsidRDefault="0058255F" w:rsidP="0058255F">
      <w:pPr>
        <w:rPr>
          <w:rFonts w:asciiTheme="minorEastAsia" w:hAnsiTheme="minorEastAsia"/>
          <w:b/>
          <w:bCs/>
          <w:sz w:val="28"/>
          <w:szCs w:val="28"/>
        </w:rPr>
      </w:pPr>
      <w:r w:rsidRPr="0058255F">
        <w:rPr>
          <w:rFonts w:asciiTheme="minorEastAsia" w:hAnsiTheme="minorEastAsia" w:hint="eastAsia"/>
          <w:b/>
          <w:bCs/>
          <w:sz w:val="28"/>
          <w:szCs w:val="28"/>
        </w:rPr>
        <w:t>4.</w:t>
      </w:r>
      <w:r w:rsidRPr="0058255F">
        <w:rPr>
          <w:rFonts w:asciiTheme="minorEastAsia" w:hAnsiTheme="minorEastAsia"/>
          <w:b/>
          <w:bCs/>
          <w:sz w:val="28"/>
          <w:szCs w:val="28"/>
        </w:rPr>
        <w:t xml:space="preserve"> </w:t>
      </w:r>
      <w:r w:rsidRPr="0058255F">
        <w:rPr>
          <w:rFonts w:asciiTheme="minorEastAsia" w:hAnsiTheme="minorEastAsia" w:hint="eastAsia"/>
          <w:b/>
          <w:bCs/>
          <w:sz w:val="28"/>
          <w:szCs w:val="28"/>
        </w:rPr>
        <w:t>文件写入：</w:t>
      </w:r>
    </w:p>
    <w:p w14:paraId="5DE0EAC9" w14:textId="3A74263C" w:rsidR="0058255F" w:rsidRPr="0058255F" w:rsidRDefault="006638E8" w:rsidP="0058255F">
      <w:pPr>
        <w:pStyle w:val="a3"/>
        <w:ind w:left="780" w:firstLineChars="0" w:firstLine="0"/>
        <w:rPr>
          <w:rFonts w:asciiTheme="minorEastAsia" w:hAnsiTheme="minorEastAsia"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4EB8C50" wp14:editId="18C97B3C">
            <wp:extent cx="3856069" cy="2182091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1333" cy="21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BE7EB3" w14:textId="5331984E" w:rsidR="0058255F" w:rsidRPr="009143AC" w:rsidRDefault="0058255F" w:rsidP="0058255F">
      <w:pPr>
        <w:pStyle w:val="a3"/>
        <w:ind w:left="780" w:firstLineChars="0" w:firstLine="0"/>
        <w:rPr>
          <w:rFonts w:asciiTheme="minorEastAsia" w:hAnsiTheme="minorEastAsia"/>
          <w:sz w:val="28"/>
          <w:szCs w:val="28"/>
        </w:rPr>
      </w:pPr>
    </w:p>
    <w:p w14:paraId="6889AE97" w14:textId="77777777" w:rsidR="009143AC" w:rsidRPr="009143AC" w:rsidRDefault="009143AC" w:rsidP="009143AC">
      <w:pPr>
        <w:pStyle w:val="a3"/>
        <w:ind w:left="780" w:firstLineChars="0" w:firstLine="0"/>
        <w:rPr>
          <w:rFonts w:asciiTheme="minorEastAsia" w:hAnsiTheme="minorEastAsia" w:hint="eastAsia"/>
          <w:sz w:val="28"/>
          <w:szCs w:val="28"/>
        </w:rPr>
      </w:pPr>
    </w:p>
    <w:sectPr w:rsidR="009143AC" w:rsidRPr="00914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0D6A"/>
    <w:multiLevelType w:val="hybridMultilevel"/>
    <w:tmpl w:val="01FEC384"/>
    <w:lvl w:ilvl="0" w:tplc="54BE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C2616"/>
    <w:multiLevelType w:val="hybridMultilevel"/>
    <w:tmpl w:val="49A6BF62"/>
    <w:lvl w:ilvl="0" w:tplc="7ED65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E21B6"/>
    <w:multiLevelType w:val="hybridMultilevel"/>
    <w:tmpl w:val="8C565B6C"/>
    <w:lvl w:ilvl="0" w:tplc="7CBE2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119AE"/>
    <w:multiLevelType w:val="hybridMultilevel"/>
    <w:tmpl w:val="94167E6A"/>
    <w:lvl w:ilvl="0" w:tplc="AECE8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07"/>
    <w:rsid w:val="000C635B"/>
    <w:rsid w:val="001167DB"/>
    <w:rsid w:val="0045271E"/>
    <w:rsid w:val="0048302F"/>
    <w:rsid w:val="0058255F"/>
    <w:rsid w:val="00610C69"/>
    <w:rsid w:val="006638E8"/>
    <w:rsid w:val="008607B9"/>
    <w:rsid w:val="009143AC"/>
    <w:rsid w:val="009B71F9"/>
    <w:rsid w:val="009E63AF"/>
    <w:rsid w:val="00A32E07"/>
    <w:rsid w:val="00B730EB"/>
    <w:rsid w:val="00C07B75"/>
    <w:rsid w:val="00DB4C9B"/>
    <w:rsid w:val="00E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8126"/>
  <w15:chartTrackingRefBased/>
  <w15:docId w15:val="{F369A43A-9D4F-4310-9CE1-2316C866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E63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C9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E63A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610C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0C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10C69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610C69"/>
  </w:style>
  <w:style w:type="character" w:customStyle="1" w:styleId="hljs-number">
    <w:name w:val="hljs-number"/>
    <w:basedOn w:val="a0"/>
    <w:rsid w:val="00610C69"/>
  </w:style>
  <w:style w:type="character" w:customStyle="1" w:styleId="hljs-keyword">
    <w:name w:val="hljs-keyword"/>
    <w:basedOn w:val="a0"/>
    <w:rsid w:val="00610C69"/>
  </w:style>
  <w:style w:type="character" w:styleId="a4">
    <w:name w:val="Strong"/>
    <w:basedOn w:val="a0"/>
    <w:uiPriority w:val="22"/>
    <w:qFormat/>
    <w:rsid w:val="00914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2019-10-24T09:02:00Z</dcterms:created>
  <dcterms:modified xsi:type="dcterms:W3CDTF">2019-10-25T12:37:00Z</dcterms:modified>
</cp:coreProperties>
</file>