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7D82" w14:textId="540B526B" w:rsidR="00AF6649" w:rsidRDefault="003A532A" w:rsidP="00AF6649">
      <w:pPr>
        <w:pStyle w:val="ListParagraph"/>
        <w:numPr>
          <w:ilvl w:val="0"/>
          <w:numId w:val="2"/>
        </w:numPr>
      </w:pPr>
      <w:r>
        <w:t>What is the difference between a rule-based system and a machine learning system</w:t>
      </w:r>
      <w:r w:rsidR="00EA14D1">
        <w:t>?</w:t>
      </w:r>
    </w:p>
    <w:p w14:paraId="54560B9A" w14:textId="61AD0BB6" w:rsidR="00EB0123" w:rsidRDefault="00C52198" w:rsidP="00082ADD">
      <w:r>
        <w:t>A rule-based system</w:t>
      </w:r>
      <w:r w:rsidR="00A51C82">
        <w:t xml:space="preserve"> is</w:t>
      </w:r>
      <w:r w:rsidR="005A3037">
        <w:t xml:space="preserve"> implemented as a set of rules, which is usually executed in some sequential or </w:t>
      </w:r>
      <w:r w:rsidR="00D84008">
        <w:t xml:space="preserve">conditional flow, which means the exact steps of execution is known. </w:t>
      </w:r>
    </w:p>
    <w:p w14:paraId="14BD00E3" w14:textId="16ED486C" w:rsidR="00AF6649" w:rsidRDefault="00EB0123" w:rsidP="00082ADD">
      <w:r>
        <w:t xml:space="preserve">A machine learning system includes </w:t>
      </w:r>
      <w:proofErr w:type="gramStart"/>
      <w:r>
        <w:t>some kind of model</w:t>
      </w:r>
      <w:proofErr w:type="gramEnd"/>
      <w:r w:rsidR="00FF76FB">
        <w:t xml:space="preserve"> </w:t>
      </w:r>
      <w:r>
        <w:t xml:space="preserve">which can be updated iteratively and used </w:t>
      </w:r>
      <w:r w:rsidR="00A51C82">
        <w:t>to predict a value</w:t>
      </w:r>
      <w:r w:rsidR="000E2FB4">
        <w:t>; this can be singular or multi-dimensional</w:t>
      </w:r>
      <w:r w:rsidR="00853071">
        <w:t xml:space="preserve">. Mathematically, this equates to learning a function f(x) = y where x and y can be singular or multi-dimensional. </w:t>
      </w:r>
    </w:p>
    <w:p w14:paraId="0B61C08C" w14:textId="33EA4897" w:rsidR="00AF6649" w:rsidRDefault="000D7BB7" w:rsidP="00082ADD">
      <w:r>
        <w:t xml:space="preserve">For real-world problems, </w:t>
      </w:r>
      <w:r w:rsidR="00F73F1C">
        <w:t>there are too many unknowns for a rule-based system to be useful for solving these problems, whereas a machine learning system</w:t>
      </w:r>
      <w:r w:rsidR="00BD3C47">
        <w:t xml:space="preserve"> can be used heuristically.</w:t>
      </w:r>
    </w:p>
    <w:p w14:paraId="3DEFA34B" w14:textId="77777777" w:rsidR="00F6422D" w:rsidRDefault="00F6422D" w:rsidP="00F6422D">
      <w:pPr>
        <w:ind w:left="360"/>
      </w:pPr>
    </w:p>
    <w:p w14:paraId="3451140A" w14:textId="0DED7A6E" w:rsidR="003A532A" w:rsidRDefault="003A532A" w:rsidP="003A532A">
      <w:pPr>
        <w:pStyle w:val="ListParagraph"/>
        <w:numPr>
          <w:ilvl w:val="0"/>
          <w:numId w:val="2"/>
        </w:numPr>
      </w:pPr>
      <w:r>
        <w:t>What is the differen</w:t>
      </w:r>
      <w:r w:rsidR="00EA14D1">
        <w:t xml:space="preserve">ce between unsupervised and supervised learning? </w:t>
      </w:r>
    </w:p>
    <w:p w14:paraId="216FCE99" w14:textId="21E87B22" w:rsidR="00AF6649" w:rsidRDefault="000E2FB4" w:rsidP="00AF6649">
      <w:r>
        <w:t xml:space="preserve">The major difference is the input data, where data for supervised learning includes labels for </w:t>
      </w:r>
      <w:r w:rsidR="00243932">
        <w:t xml:space="preserve">the ground truth, whereas data for unsupervised learning doesn’t include these labels. </w:t>
      </w:r>
      <w:r w:rsidR="008C42CD">
        <w:t xml:space="preserve">The reason for unsupervised learning is that data is expensive to label, since it requires human interaction, </w:t>
      </w:r>
      <w:r w:rsidR="007A31AD">
        <w:t xml:space="preserve">and so unsupervised learning can be used on extremely large, unlabelled datasets. </w:t>
      </w:r>
      <w:r w:rsidR="00722E6C">
        <w:t xml:space="preserve">But it’s limited in output, since it can’t predict values or classifications, but can cluster or </w:t>
      </w:r>
      <w:proofErr w:type="spellStart"/>
      <w:r w:rsidR="00722E6C">
        <w:t>autoencode</w:t>
      </w:r>
      <w:proofErr w:type="spellEnd"/>
      <w:r w:rsidR="00722E6C">
        <w:t xml:space="preserve"> data.</w:t>
      </w:r>
      <w:r w:rsidR="00741FFD">
        <w:t xml:space="preserve"> The mid-ground is hybrid learning, where some data is labelled but most isn’t, meaning predictions can be made while learning on mostly unlabelled data.</w:t>
      </w:r>
    </w:p>
    <w:p w14:paraId="705AAD7F" w14:textId="351A3C68" w:rsidR="007F57B6" w:rsidRDefault="00EA14D1" w:rsidP="007F57B6">
      <w:pPr>
        <w:pStyle w:val="ListParagraph"/>
        <w:numPr>
          <w:ilvl w:val="0"/>
          <w:numId w:val="2"/>
        </w:numPr>
      </w:pPr>
      <w:r>
        <w:t xml:space="preserve">What do we mean when we say that a machine learning system is overfitting? </w:t>
      </w:r>
    </w:p>
    <w:p w14:paraId="4A8C29B6" w14:textId="63C32C07" w:rsidR="00E6460A" w:rsidRDefault="00DC562B" w:rsidP="00E6460A">
      <w:r>
        <w:t xml:space="preserve">An initial machine learning model is said to be simple, that is it doesn’t adequately </w:t>
      </w:r>
      <w:r w:rsidR="00D14176">
        <w:t xml:space="preserve">represent the input data. Through training and updating of the model, it is said to become more complex, that is a closer representation of the data. </w:t>
      </w:r>
      <w:r w:rsidR="004978E0">
        <w:t>The issue is that a model can become overly complex, and while it may fit the training data well, it does not when new data is introduced.</w:t>
      </w:r>
      <w:r w:rsidR="00B25368">
        <w:t xml:space="preserve"> This is called overfitting, where the training error is very </w:t>
      </w:r>
      <w:r w:rsidR="00841D3B">
        <w:t>low,</w:t>
      </w:r>
      <w:r w:rsidR="00B25368">
        <w:t xml:space="preserve"> but the validation error is very high. Regularisation and early stopping are two methods to combat this.</w:t>
      </w:r>
    </w:p>
    <w:p w14:paraId="7DF66090" w14:textId="6FE3678D" w:rsidR="00E6460A" w:rsidRDefault="00E6460A" w:rsidP="00E6460A"/>
    <w:p w14:paraId="02087427" w14:textId="77777777" w:rsidR="00E6460A" w:rsidRDefault="00E6460A" w:rsidP="00E6460A"/>
    <w:p w14:paraId="5206FE75" w14:textId="7A14189D" w:rsidR="007F57B6" w:rsidRDefault="007F57B6" w:rsidP="007F57B6">
      <w:pPr>
        <w:pStyle w:val="ListParagraph"/>
        <w:numPr>
          <w:ilvl w:val="0"/>
          <w:numId w:val="2"/>
        </w:numPr>
      </w:pPr>
      <w:r>
        <w:t xml:space="preserve">Part 1 question </w:t>
      </w:r>
      <w:proofErr w:type="gramStart"/>
      <w:r>
        <w:t>2.1  -</w:t>
      </w:r>
      <w:proofErr w:type="gramEnd"/>
      <w:r>
        <w:t xml:space="preserve"> include all steps</w:t>
      </w:r>
    </w:p>
    <w:p w14:paraId="1BE38857" w14:textId="58C20E0F" w:rsidR="007F57B6" w:rsidRDefault="007F57B6" w:rsidP="007F57B6">
      <w:pPr>
        <w:pStyle w:val="ListParagraph"/>
        <w:numPr>
          <w:ilvl w:val="0"/>
          <w:numId w:val="2"/>
        </w:numPr>
      </w:pPr>
      <w:r>
        <w:t xml:space="preserve">Part 1 question 2.2 – include Python snippets and RMSE performance </w:t>
      </w:r>
    </w:p>
    <w:p w14:paraId="27A23210" w14:textId="77777777" w:rsidR="00015E33" w:rsidRDefault="00015E33" w:rsidP="00015E33"/>
    <w:p w14:paraId="16777799" w14:textId="75934961" w:rsidR="008F4D83" w:rsidRDefault="00015E33" w:rsidP="00015E33">
      <w:r>
        <w:t xml:space="preserve">Train an SVM binary classifier using the </w:t>
      </w:r>
      <w:proofErr w:type="spellStart"/>
      <w:r>
        <w:t>Hateval</w:t>
      </w:r>
      <w:proofErr w:type="spellEnd"/>
      <w:r>
        <w:t xml:space="preserve"> dataset (available in Learning</w:t>
      </w:r>
      <w:r>
        <w:t xml:space="preserve"> </w:t>
      </w:r>
      <w:r>
        <w:t>Central). The task</w:t>
      </w:r>
      <w:r>
        <w:t xml:space="preserve"> </w:t>
      </w:r>
      <w:r>
        <w:t>consists of predicting whether a tweet represents hate speech</w:t>
      </w:r>
      <w:r>
        <w:t xml:space="preserve"> </w:t>
      </w:r>
      <w:r>
        <w:t xml:space="preserve">or not. You can </w:t>
      </w:r>
      <w:proofErr w:type="spellStart"/>
      <w:r>
        <w:t>preprocess</w:t>
      </w:r>
      <w:proofErr w:type="spellEnd"/>
      <w:r>
        <w:t xml:space="preserve"> and choose the features freely. Evaluate the</w:t>
      </w:r>
      <w:r>
        <w:t xml:space="preserve"> </w:t>
      </w:r>
      <w:r>
        <w:t>performance of your classifier in terms of accuracy using 10-fold cross-validation.</w:t>
      </w:r>
      <w:r>
        <w:t xml:space="preserve"> </w:t>
      </w:r>
      <w:r>
        <w:t>Write a table with the results of the classifier (accuracy, precision, recall and</w:t>
      </w:r>
      <w:r>
        <w:t xml:space="preserve"> </w:t>
      </w:r>
      <w:r>
        <w:t>F-measure) in each of the folds and write a small summary (up to 500 words) of</w:t>
      </w:r>
      <w:r>
        <w:t xml:space="preserve"> </w:t>
      </w:r>
      <w:r>
        <w:t xml:space="preserve">how you </w:t>
      </w:r>
      <w:proofErr w:type="spellStart"/>
      <w:r>
        <w:t>preprocessed</w:t>
      </w:r>
      <w:proofErr w:type="spellEnd"/>
      <w:r>
        <w:t xml:space="preserve"> the data, chose the feature/s, and trained and evaluated</w:t>
      </w:r>
      <w:r>
        <w:t xml:space="preserve"> </w:t>
      </w:r>
      <w:r>
        <w:t>your model (35%)</w:t>
      </w:r>
    </w:p>
    <w:p w14:paraId="2E730D8B" w14:textId="0EDB585A" w:rsidR="00B26AAC" w:rsidRDefault="00B26AAC" w:rsidP="00015E33"/>
    <w:p w14:paraId="0FD939C8" w14:textId="77777777" w:rsidR="00B26AAC" w:rsidRDefault="00B26AAC" w:rsidP="00015E33"/>
    <w:p w14:paraId="14B705E2" w14:textId="77777777" w:rsidR="008F2A20" w:rsidRDefault="008F2A20" w:rsidP="00AF6649"/>
    <w:p w14:paraId="41B61BE4" w14:textId="15270351" w:rsidR="003071EA" w:rsidRDefault="00AE557E" w:rsidP="00AF6649">
      <w:r>
        <w:lastRenderedPageBreak/>
        <w:t xml:space="preserve">For data pre-processing, I chose </w:t>
      </w:r>
      <w:r w:rsidR="00A779BC">
        <w:t xml:space="preserve">to represent each sentence as a vector of word frequency. That is, </w:t>
      </w:r>
      <w:r w:rsidR="003675CC">
        <w:t xml:space="preserve">I first created a dictionary of all the words in the training set and ordered by frequency in descending order. </w:t>
      </w:r>
      <w:r w:rsidR="00F356F0">
        <w:t xml:space="preserve">Only the top 1000 most frequently used words were used, so each data item is represented as a 1000-feature vector, where </w:t>
      </w:r>
      <w:r w:rsidR="0030400F">
        <w:t>the n-</w:t>
      </w:r>
      <w:proofErr w:type="spellStart"/>
      <w:r w:rsidR="0030400F">
        <w:t>th</w:t>
      </w:r>
      <w:proofErr w:type="spellEnd"/>
      <w:r w:rsidR="0030400F">
        <w:t xml:space="preserve"> element in the vector is the frequency of the n-</w:t>
      </w:r>
      <w:proofErr w:type="spellStart"/>
      <w:r w:rsidR="0030400F">
        <w:t>th</w:t>
      </w:r>
      <w:proofErr w:type="spellEnd"/>
      <w:r w:rsidR="0030400F">
        <w:t xml:space="preserve"> word in the dictionary found in the data item. </w:t>
      </w:r>
    </w:p>
    <w:p w14:paraId="49585526" w14:textId="7CEA406A" w:rsidR="003071EA" w:rsidRDefault="007F1CC9" w:rsidP="00AF6649">
      <w:r>
        <w:t xml:space="preserve">Before this though, </w:t>
      </w:r>
      <w:r w:rsidR="0049340F">
        <w:t xml:space="preserve">each data item </w:t>
      </w:r>
      <w:r w:rsidR="009147E3">
        <w:t>was first lemmatised</w:t>
      </w:r>
      <w:r w:rsidR="00341B33">
        <w:t xml:space="preserve">, which unlike </w:t>
      </w:r>
      <w:proofErr w:type="spellStart"/>
      <w:r w:rsidR="00341B33">
        <w:t>stemmatisation</w:t>
      </w:r>
      <w:proofErr w:type="spellEnd"/>
      <w:r w:rsidR="00341B33">
        <w:t xml:space="preserve"> depends on correctly identifying the intended part of speech. </w:t>
      </w:r>
      <w:r w:rsidR="00D61BCC">
        <w:t xml:space="preserve">This helped simplify </w:t>
      </w:r>
      <w:r w:rsidR="005E098C">
        <w:t xml:space="preserve">the dictionary, since </w:t>
      </w:r>
      <w:r w:rsidR="004E198C">
        <w:t>‘</w:t>
      </w:r>
      <w:r w:rsidR="005E098C">
        <w:t>going</w:t>
      </w:r>
      <w:r w:rsidR="004E198C">
        <w:t>’</w:t>
      </w:r>
      <w:r w:rsidR="005E098C">
        <w:t xml:space="preserve">, </w:t>
      </w:r>
      <w:r w:rsidR="004E198C">
        <w:t>‘</w:t>
      </w:r>
      <w:r w:rsidR="005E098C">
        <w:t>went</w:t>
      </w:r>
      <w:r w:rsidR="004E198C">
        <w:t>’</w:t>
      </w:r>
      <w:r w:rsidR="005E098C">
        <w:t xml:space="preserve"> and </w:t>
      </w:r>
      <w:r w:rsidR="004E198C">
        <w:t>‘</w:t>
      </w:r>
      <w:r w:rsidR="005E098C">
        <w:t>gone</w:t>
      </w:r>
      <w:r w:rsidR="004E198C">
        <w:t>’</w:t>
      </w:r>
      <w:r w:rsidR="005E098C">
        <w:t xml:space="preserve"> would all be changed to ‘go’</w:t>
      </w:r>
      <w:r w:rsidR="003334A9">
        <w:t xml:space="preserve">. </w:t>
      </w:r>
    </w:p>
    <w:p w14:paraId="57395405" w14:textId="09446F50" w:rsidR="001F40ED" w:rsidRDefault="00315825" w:rsidP="00AF6649">
      <w:r>
        <w:t>For feature selection, I introduced the chi-squared test method, which removes features that appear to be irrelevant to the label. In this case, I selected the 500 most relevant features from the 1000 features the word frequency dictionary gave us.</w:t>
      </w:r>
      <w:r w:rsidR="00DD755D">
        <w:t xml:space="preserve"> </w:t>
      </w:r>
      <w:r w:rsidR="001F087B">
        <w:t xml:space="preserve">Since the chi-squared requires that vector elements be non-negative, I also made a copy of the vectorised dataset and standardised the data, that is to change the mean of each feature to be 0 and the standard deviation to be 1. </w:t>
      </w:r>
      <w:r w:rsidR="008509CC">
        <w:t xml:space="preserve">This meant I could compare feature selection against data standardisation. </w:t>
      </w:r>
    </w:p>
    <w:p w14:paraId="36FCD354" w14:textId="77777777" w:rsidR="007354D7" w:rsidRDefault="00BA7490" w:rsidP="00AF6649">
      <w:r>
        <w:t>The first training and evaluation stage didn’t involve cross-validation, instead I trained three separate Support Vector Machines (</w:t>
      </w:r>
      <w:proofErr w:type="spellStart"/>
      <w:r>
        <w:t>sklearn.svm.SVC</w:t>
      </w:r>
      <w:proofErr w:type="spellEnd"/>
      <w:r>
        <w:t xml:space="preserve">), the first was trained on just the vectorised data, the second was trained on the standardised data, and the third was trained on the feature-selected data using chi-squared. </w:t>
      </w:r>
      <w:r w:rsidR="004A0267">
        <w:t>The reason for this was to see quickly if there was any difference in the accuracy, precision etc. when tested on the test set</w:t>
      </w:r>
      <w:r w:rsidR="00E361B5">
        <w:t xml:space="preserve">. </w:t>
      </w:r>
      <w:r w:rsidR="00D833BB">
        <w:t xml:space="preserve">What could be seen was that the first model was slightly below (as little as 1%) in most scores, whereas the standardised data and feature-selected data scored almost </w:t>
      </w:r>
      <w:proofErr w:type="gramStart"/>
      <w:r w:rsidR="00D833BB">
        <w:t>exactly the same</w:t>
      </w:r>
      <w:proofErr w:type="gramEnd"/>
      <w:r w:rsidR="00D833BB">
        <w:t xml:space="preserve">. </w:t>
      </w:r>
      <w:r w:rsidR="007354D7">
        <w:t xml:space="preserve">However, going forward I decided that the feature-selection would be more appropriate than standardisation, since less features means faster training of the model and faster prediction. </w:t>
      </w:r>
    </w:p>
    <w:p w14:paraId="600D4B99" w14:textId="53B4E9C1" w:rsidR="008F2A20" w:rsidRDefault="00BA7490" w:rsidP="00AF6649">
      <w:r>
        <w:t xml:space="preserve"> </w:t>
      </w:r>
      <w:r w:rsidR="00645833">
        <w:t xml:space="preserve">Next, cross-validation was done with 10-fold and a list of parameter values for chi-squared feature size, from 1000 i.e. all features to 10. </w:t>
      </w:r>
      <w:r w:rsidR="008F2A20">
        <w:t>The accuracy, precision, recall and f1-score were recorded for each fold, and below is that table</w:t>
      </w:r>
    </w:p>
    <w:p w14:paraId="5E7884A7" w14:textId="77777777" w:rsidR="008F2A20" w:rsidRDefault="008F2A20" w:rsidP="00AF6649"/>
    <w:tbl>
      <w:tblPr>
        <w:tblW w:w="5500" w:type="dxa"/>
        <w:tblLook w:val="04A0" w:firstRow="1" w:lastRow="0" w:firstColumn="1" w:lastColumn="0" w:noHBand="0" w:noVBand="1"/>
      </w:tblPr>
      <w:tblGrid>
        <w:gridCol w:w="1660"/>
        <w:gridCol w:w="1051"/>
        <w:gridCol w:w="1051"/>
        <w:gridCol w:w="1051"/>
        <w:gridCol w:w="1051"/>
      </w:tblGrid>
      <w:tr w:rsidR="008F2A20" w:rsidRPr="008F2A20" w14:paraId="3EB2B796" w14:textId="77777777" w:rsidTr="008F2A20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034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Chi-squared 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DA9D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B412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D3E9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3C0E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8F2A20" w:rsidRPr="008F2A20" w14:paraId="4839EA88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BF72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5CF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66CB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0.731844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454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6BD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0.757225</w:t>
            </w:r>
          </w:p>
        </w:tc>
      </w:tr>
      <w:tr w:rsidR="008F2A20" w:rsidRPr="008F2A20" w14:paraId="7027DC43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36CC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36AE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93B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0.678977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B47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0.778502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2E45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0.725341</w:t>
            </w:r>
          </w:p>
        </w:tc>
      </w:tr>
      <w:tr w:rsidR="008F2A20" w:rsidRPr="008F2A20" w14:paraId="78E752BF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F651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648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8158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0.671795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B3DC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0.811146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BCD0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0.734923</w:t>
            </w:r>
          </w:p>
        </w:tc>
      </w:tr>
      <w:tr w:rsidR="008F2A20" w:rsidRPr="008F2A20" w14:paraId="72862E15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6BC3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F3C8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EE44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0.689744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596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0.764205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A9A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0.725067</w:t>
            </w:r>
          </w:p>
        </w:tc>
      </w:tr>
      <w:tr w:rsidR="008F2A20" w:rsidRPr="008F2A20" w14:paraId="40B6001D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CC7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06B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5C45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0.630556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88FA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0.729904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A45A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0.676602</w:t>
            </w:r>
          </w:p>
        </w:tc>
      </w:tr>
      <w:tr w:rsidR="008F2A20" w:rsidRPr="008F2A20" w14:paraId="48AB6C1C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3633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F7F4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2A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0.671756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31D2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0.776471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F6E5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0.720327</w:t>
            </w:r>
          </w:p>
        </w:tc>
      </w:tr>
      <w:tr w:rsidR="008F2A20" w:rsidRPr="008F2A20" w14:paraId="19431519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3B7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795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B2F0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0.656863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65F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0.785924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D18E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0.715621</w:t>
            </w:r>
          </w:p>
        </w:tc>
      </w:tr>
      <w:tr w:rsidR="008F2A20" w:rsidRPr="008F2A20" w14:paraId="43EFCEA3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11C3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29B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8DC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0.613514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D08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9E9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0.674591</w:t>
            </w:r>
          </w:p>
        </w:tc>
      </w:tr>
      <w:tr w:rsidR="008F2A20" w:rsidRPr="008F2A20" w14:paraId="6AC1C004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1D80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B2FC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2E3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0.552083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9E1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0.796992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B558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0.652308</w:t>
            </w:r>
          </w:p>
        </w:tc>
      </w:tr>
      <w:tr w:rsidR="008F2A20" w:rsidRPr="008F2A20" w14:paraId="2366F038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4B7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0C2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CC72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0.449735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058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0.790698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181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0.573356</w:t>
            </w:r>
          </w:p>
        </w:tc>
      </w:tr>
    </w:tbl>
    <w:p w14:paraId="1BCCA650" w14:textId="4C695F35" w:rsidR="008F2A20" w:rsidRDefault="008F2A20" w:rsidP="00AF6649"/>
    <w:p w14:paraId="01763F43" w14:textId="1550A57A" w:rsidR="008F2A20" w:rsidRDefault="00415BA7" w:rsidP="00AF6649">
      <w:r>
        <w:t>10-fold was used again for gaining a better average for these scores by keeping parameter values static. Below are the tables for feature size = 1000 and 500</w:t>
      </w:r>
    </w:p>
    <w:p w14:paraId="51E8F4E3" w14:textId="710791D0" w:rsidR="00415BA7" w:rsidRDefault="00415BA7" w:rsidP="00AF6649"/>
    <w:p w14:paraId="4A71C13D" w14:textId="72CDA35F" w:rsidR="00415BA7" w:rsidRDefault="00415BA7" w:rsidP="00AF6649">
      <w:r>
        <w:lastRenderedPageBreak/>
        <w:t>Feature size = 1000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1220"/>
        <w:gridCol w:w="1053"/>
        <w:gridCol w:w="1053"/>
        <w:gridCol w:w="1028"/>
        <w:gridCol w:w="1053"/>
      </w:tblGrid>
      <w:tr w:rsidR="00415BA7" w:rsidRPr="00415BA7" w14:paraId="0072F5E8" w14:textId="77777777" w:rsidTr="00415BA7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7BB5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K-fold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A287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CB5E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A314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E625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415BA7" w:rsidRPr="00415BA7" w14:paraId="2D945EA7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7E4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329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3E9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0.680441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229B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7DB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0.712843</w:t>
            </w:r>
          </w:p>
        </w:tc>
      </w:tr>
      <w:tr w:rsidR="00415BA7" w:rsidRPr="00415BA7" w14:paraId="14F830B0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FFD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A66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D2A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0.669231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0A1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0CF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0.73007</w:t>
            </w:r>
          </w:p>
        </w:tc>
      </w:tr>
      <w:tr w:rsidR="00415BA7" w:rsidRPr="00415BA7" w14:paraId="78EBC4E6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7D3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B5E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A82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0.635359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9BD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6A9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0.684524</w:t>
            </w:r>
          </w:p>
        </w:tc>
      </w:tr>
      <w:tr w:rsidR="00415BA7" w:rsidRPr="00415BA7" w14:paraId="3E67A113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B0C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9AA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189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0.678378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F7C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43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0.718169</w:t>
            </w:r>
          </w:p>
        </w:tc>
      </w:tr>
      <w:tr w:rsidR="00415BA7" w:rsidRPr="00415BA7" w14:paraId="431FA6A9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3E5B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E47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F7B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0.640506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B1D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C7C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0.720798</w:t>
            </w:r>
          </w:p>
        </w:tc>
      </w:tr>
      <w:tr w:rsidR="00415BA7" w:rsidRPr="00415BA7" w14:paraId="5259A4AE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6FE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720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257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0.669065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352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0.82789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05F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0.740053</w:t>
            </w:r>
          </w:p>
        </w:tc>
      </w:tr>
      <w:tr w:rsidR="00415BA7" w:rsidRPr="00415BA7" w14:paraId="2792A01E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79C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CDF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59B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0.689474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852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4A8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0.734923</w:t>
            </w:r>
          </w:p>
        </w:tc>
      </w:tr>
      <w:tr w:rsidR="00415BA7" w:rsidRPr="00415BA7" w14:paraId="0D519175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638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40E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D33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0.686486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95E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D69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0.722617</w:t>
            </w:r>
          </w:p>
        </w:tc>
      </w:tr>
      <w:tr w:rsidR="00415BA7" w:rsidRPr="00415BA7" w14:paraId="7679D8E1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F6F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3EA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228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0.661017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766B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D29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0.702703</w:t>
            </w:r>
          </w:p>
        </w:tc>
      </w:tr>
      <w:tr w:rsidR="00415BA7" w:rsidRPr="00415BA7" w14:paraId="12B276E8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15A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0F9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EE7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0.672775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7C2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1F0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0.725989</w:t>
            </w:r>
          </w:p>
        </w:tc>
      </w:tr>
      <w:tr w:rsidR="00415BA7" w:rsidRPr="00415BA7" w14:paraId="6F80FF02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5A5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1D44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5787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94C2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BD18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5BA7" w:rsidRPr="00415BA7" w14:paraId="13DCC5BC" w14:textId="77777777" w:rsidTr="00415BA7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DFE5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2AE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0.781222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000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0.668273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39B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0.77963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393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0.719269</w:t>
            </w:r>
          </w:p>
        </w:tc>
      </w:tr>
    </w:tbl>
    <w:p w14:paraId="560174C3" w14:textId="179A7858" w:rsidR="00415BA7" w:rsidRDefault="00415BA7" w:rsidP="00AF6649"/>
    <w:p w14:paraId="1C07808B" w14:textId="009A6563" w:rsidR="00415BA7" w:rsidRDefault="00415BA7" w:rsidP="00AF6649">
      <w:r>
        <w:t>Feature size = 500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420"/>
        <w:gridCol w:w="1051"/>
        <w:gridCol w:w="1053"/>
        <w:gridCol w:w="1053"/>
        <w:gridCol w:w="1053"/>
      </w:tblGrid>
      <w:tr w:rsidR="00415BA7" w:rsidRPr="00415BA7" w14:paraId="311283E0" w14:textId="77777777" w:rsidTr="00415BA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E00D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K-fold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266C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AC96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EEE7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E9DC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415BA7" w:rsidRPr="00415BA7" w14:paraId="319D7AB5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F1E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25D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B8E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0.634465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F27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D82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0.691323</w:t>
            </w:r>
          </w:p>
        </w:tc>
      </w:tr>
      <w:tr w:rsidR="00415BA7" w:rsidRPr="00415BA7" w14:paraId="0EDCA703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351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7EB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80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0.705722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843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073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0.744253</w:t>
            </w:r>
          </w:p>
        </w:tc>
      </w:tr>
      <w:tr w:rsidR="00415BA7" w:rsidRPr="00415BA7" w14:paraId="656FE5A7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D2D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572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2CD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0.661417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EEE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0A5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0.724138</w:t>
            </w:r>
          </w:p>
        </w:tc>
      </w:tr>
      <w:tr w:rsidR="00415BA7" w:rsidRPr="00415BA7" w14:paraId="78D7B99B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121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78D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951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A4C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A2C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0.718663</w:t>
            </w:r>
          </w:p>
        </w:tc>
      </w:tr>
      <w:tr w:rsidR="00415BA7" w:rsidRPr="00415BA7" w14:paraId="435F54D0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5F5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E24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593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0.685237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7F4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B1C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0.714078</w:t>
            </w:r>
          </w:p>
        </w:tc>
      </w:tr>
      <w:tr w:rsidR="00415BA7" w:rsidRPr="00415BA7" w14:paraId="52CC53BB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9AA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285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9C9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0.656992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715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0.803226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4B8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0.722787</w:t>
            </w:r>
          </w:p>
        </w:tc>
      </w:tr>
      <w:tr w:rsidR="00415BA7" w:rsidRPr="00415BA7" w14:paraId="44959BEA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171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4F6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388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0.708108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59A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0.786787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E6C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0.745377</w:t>
            </w:r>
          </w:p>
        </w:tc>
      </w:tr>
      <w:tr w:rsidR="00415BA7" w:rsidRPr="00415BA7" w14:paraId="711B5E63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4A5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6F0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2D3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0.672872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D17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0.780864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ED0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0.722857</w:t>
            </w:r>
          </w:p>
        </w:tc>
      </w:tr>
      <w:tr w:rsidR="00415BA7" w:rsidRPr="00415BA7" w14:paraId="1CE90B68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004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E85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C95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0.678947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CF5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0.728814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608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0.702997</w:t>
            </w:r>
          </w:p>
        </w:tc>
      </w:tr>
      <w:tr w:rsidR="00415BA7" w:rsidRPr="00415BA7" w14:paraId="0EE0F403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66D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A8E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C61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0.679901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079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192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0.738544</w:t>
            </w:r>
          </w:p>
        </w:tc>
      </w:tr>
      <w:tr w:rsidR="00415BA7" w:rsidRPr="00415BA7" w14:paraId="2959647E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D59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7B56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73A6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863D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B151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5BA7" w:rsidRPr="00415BA7" w14:paraId="4D953EF2" w14:textId="77777777" w:rsidTr="00415BA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F71C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D5F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75E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0.675379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BF5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0.777479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1F3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0.722502</w:t>
            </w:r>
          </w:p>
        </w:tc>
      </w:tr>
    </w:tbl>
    <w:p w14:paraId="3E3032CC" w14:textId="719CAC24" w:rsidR="00415BA7" w:rsidRDefault="00415BA7" w:rsidP="00AF6649"/>
    <w:p w14:paraId="2284E64E" w14:textId="6CAB5D8C" w:rsidR="00415BA7" w:rsidRDefault="00A31525" w:rsidP="00AF6649">
      <w:r>
        <w:t xml:space="preserve">Below is the result of the test set using a model with a feature size of 500 after using </w:t>
      </w:r>
      <w:proofErr w:type="gramStart"/>
      <w:r>
        <w:t>chi-squared</w:t>
      </w:r>
      <w:proofErr w:type="gramEnd"/>
      <w:r>
        <w:t>.</w:t>
      </w:r>
      <w:bookmarkStart w:id="0" w:name="_GoBack"/>
      <w:bookmarkEnd w:id="0"/>
    </w:p>
    <w:tbl>
      <w:tblPr>
        <w:tblW w:w="5660" w:type="dxa"/>
        <w:tblLook w:val="04A0" w:firstRow="1" w:lastRow="0" w:firstColumn="1" w:lastColumn="0" w:noHBand="0" w:noVBand="1"/>
      </w:tblPr>
      <w:tblGrid>
        <w:gridCol w:w="1360"/>
        <w:gridCol w:w="1030"/>
        <w:gridCol w:w="1420"/>
        <w:gridCol w:w="960"/>
        <w:gridCol w:w="960"/>
      </w:tblGrid>
      <w:tr w:rsidR="00A31525" w:rsidRPr="00A31525" w14:paraId="4BE1675E" w14:textId="77777777" w:rsidTr="00A31525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F8F2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3F58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EE3A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306A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2A65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support</w:t>
            </w:r>
          </w:p>
        </w:tc>
      </w:tr>
      <w:tr w:rsidR="00A31525" w:rsidRPr="00A31525" w14:paraId="7B75B7B4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5299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7C11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72C4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93D5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28EC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1566</w:t>
            </w:r>
          </w:p>
        </w:tc>
      </w:tr>
      <w:tr w:rsidR="00A31525" w:rsidRPr="00A31525" w14:paraId="1FC384F5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69A7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0FD9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CC21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CEBB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8D02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1135</w:t>
            </w:r>
          </w:p>
        </w:tc>
      </w:tr>
      <w:tr w:rsidR="00A31525" w:rsidRPr="00A31525" w14:paraId="1F54BA7B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6ED1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0A2A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69E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7834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548F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31525" w:rsidRPr="00A31525" w14:paraId="68E7AB4A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D3EF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23BC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A7B5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9E60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97A1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2701</w:t>
            </w:r>
          </w:p>
        </w:tc>
      </w:tr>
      <w:tr w:rsidR="00A31525" w:rsidRPr="00A31525" w14:paraId="57682315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31BE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macro </w:t>
            </w:r>
            <w:proofErr w:type="spellStart"/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032B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447E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4E46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9C40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2701</w:t>
            </w:r>
          </w:p>
        </w:tc>
      </w:tr>
      <w:tr w:rsidR="00A31525" w:rsidRPr="00A31525" w14:paraId="34127BB8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C2AE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weighted </w:t>
            </w:r>
            <w:proofErr w:type="spellStart"/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62F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D545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9CFF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AFE2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2701</w:t>
            </w:r>
          </w:p>
        </w:tc>
      </w:tr>
    </w:tbl>
    <w:p w14:paraId="0530B215" w14:textId="77777777" w:rsidR="00A31525" w:rsidRDefault="00A31525" w:rsidP="00AF6649"/>
    <w:sectPr w:rsidR="00A3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0424"/>
    <w:multiLevelType w:val="hybridMultilevel"/>
    <w:tmpl w:val="70E0C7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1174C0"/>
    <w:multiLevelType w:val="hybridMultilevel"/>
    <w:tmpl w:val="1E307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4"/>
    <w:rsid w:val="00015E33"/>
    <w:rsid w:val="000547B3"/>
    <w:rsid w:val="00082ADD"/>
    <w:rsid w:val="000D7BB7"/>
    <w:rsid w:val="000E2FB4"/>
    <w:rsid w:val="001F087B"/>
    <w:rsid w:val="001F40ED"/>
    <w:rsid w:val="00243932"/>
    <w:rsid w:val="0030400F"/>
    <w:rsid w:val="003071EA"/>
    <w:rsid w:val="00315825"/>
    <w:rsid w:val="003334A9"/>
    <w:rsid w:val="00341B33"/>
    <w:rsid w:val="003675CC"/>
    <w:rsid w:val="003A532A"/>
    <w:rsid w:val="00415BA7"/>
    <w:rsid w:val="0049340F"/>
    <w:rsid w:val="004953B3"/>
    <w:rsid w:val="004978E0"/>
    <w:rsid w:val="004A0267"/>
    <w:rsid w:val="004E198C"/>
    <w:rsid w:val="00576E0A"/>
    <w:rsid w:val="005A3037"/>
    <w:rsid w:val="005E098C"/>
    <w:rsid w:val="00645833"/>
    <w:rsid w:val="00713299"/>
    <w:rsid w:val="00722E6C"/>
    <w:rsid w:val="007354D7"/>
    <w:rsid w:val="00741FFD"/>
    <w:rsid w:val="007A31AD"/>
    <w:rsid w:val="007D62A8"/>
    <w:rsid w:val="007F1CC9"/>
    <w:rsid w:val="007F57B6"/>
    <w:rsid w:val="00841D3B"/>
    <w:rsid w:val="008509CC"/>
    <w:rsid w:val="00853071"/>
    <w:rsid w:val="008C42CD"/>
    <w:rsid w:val="008F2A20"/>
    <w:rsid w:val="008F4D83"/>
    <w:rsid w:val="009147E3"/>
    <w:rsid w:val="009A42C8"/>
    <w:rsid w:val="00A31525"/>
    <w:rsid w:val="00A51C82"/>
    <w:rsid w:val="00A779BC"/>
    <w:rsid w:val="00AE557E"/>
    <w:rsid w:val="00AF6649"/>
    <w:rsid w:val="00B25368"/>
    <w:rsid w:val="00B26AAC"/>
    <w:rsid w:val="00BA7490"/>
    <w:rsid w:val="00BD3C47"/>
    <w:rsid w:val="00C52198"/>
    <w:rsid w:val="00D14176"/>
    <w:rsid w:val="00D61BCC"/>
    <w:rsid w:val="00D833BB"/>
    <w:rsid w:val="00D84008"/>
    <w:rsid w:val="00DC562B"/>
    <w:rsid w:val="00DD755D"/>
    <w:rsid w:val="00E1343E"/>
    <w:rsid w:val="00E361B5"/>
    <w:rsid w:val="00E618E1"/>
    <w:rsid w:val="00E6460A"/>
    <w:rsid w:val="00EA14D1"/>
    <w:rsid w:val="00EB0123"/>
    <w:rsid w:val="00F356F0"/>
    <w:rsid w:val="00F6422D"/>
    <w:rsid w:val="00F73F1C"/>
    <w:rsid w:val="00F83D84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5CEF"/>
  <w15:chartTrackingRefBased/>
  <w15:docId w15:val="{BEF31D19-A332-4F45-9C6E-4EED3A6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Davies</dc:creator>
  <cp:keywords/>
  <dc:description/>
  <cp:lastModifiedBy>Cai Davies</cp:lastModifiedBy>
  <cp:revision>64</cp:revision>
  <dcterms:created xsi:type="dcterms:W3CDTF">2020-01-06T13:28:00Z</dcterms:created>
  <dcterms:modified xsi:type="dcterms:W3CDTF">2020-01-10T13:03:00Z</dcterms:modified>
</cp:coreProperties>
</file>