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C4A9" w14:textId="488DB7C4" w:rsidR="00D27CF6" w:rsidRDefault="00D27CF6" w:rsidP="00D27CF6">
      <w:pPr>
        <w:pStyle w:val="1"/>
      </w:pPr>
      <w:r>
        <w:t>2.2. Режим, пространство и контекст</w:t>
      </w:r>
    </w:p>
    <w:p w14:paraId="04229514" w14:textId="29231E7E" w:rsidR="002453C4" w:rsidRDefault="002453C4" w:rsidP="003B1766">
      <w:r>
        <w:t xml:space="preserve">Для возможности функционирования системы Unix аппаратная часть компьютера должна поддерживать по крайней мере два режима выполнения: более привилегированный </w:t>
      </w:r>
      <w:r w:rsidRPr="008423C8">
        <w:rPr>
          <w:b/>
          <w:bCs/>
        </w:rPr>
        <w:t>режим ядра</w:t>
      </w:r>
      <w:r>
        <w:t xml:space="preserve"> и менее привилегированный </w:t>
      </w:r>
      <w:r w:rsidRPr="008423C8">
        <w:rPr>
          <w:b/>
          <w:bCs/>
        </w:rPr>
        <w:t>режим задачи</w:t>
      </w:r>
      <w:r>
        <w:t xml:space="preserve">. Как и следовало ожидать, прикладные программы работают в режиме задачи, а функции ядра выполняются в режиме ядра. </w:t>
      </w:r>
    </w:p>
    <w:p w14:paraId="0863007B" w14:textId="77777777" w:rsidR="006269A2" w:rsidRPr="009C288E" w:rsidRDefault="006269A2" w:rsidP="003B1766">
      <w:pPr>
        <w:rPr>
          <w:lang w:val="ru-RU"/>
        </w:rPr>
      </w:pPr>
    </w:p>
    <w:p w14:paraId="3ACE4FBF" w14:textId="77777777" w:rsidR="00500373" w:rsidRDefault="00A96B69" w:rsidP="003B1766">
      <w:r>
        <w:t xml:space="preserve">Большинство реализаций Unix используют </w:t>
      </w:r>
      <w:r w:rsidRPr="00A96B69">
        <w:rPr>
          <w:b/>
          <w:bCs/>
        </w:rPr>
        <w:t>виртуальную память</w:t>
      </w:r>
      <w:r>
        <w:t xml:space="preserve">. </w:t>
      </w:r>
    </w:p>
    <w:p w14:paraId="0675C27C" w14:textId="68846973" w:rsidR="00A96B69" w:rsidRDefault="00500373" w:rsidP="006269A2">
      <w:pPr>
        <w:pStyle w:val="a8"/>
        <w:numPr>
          <w:ilvl w:val="0"/>
          <w:numId w:val="5"/>
        </w:numPr>
        <w:ind w:left="567"/>
      </w:pPr>
      <w:r w:rsidRPr="006269A2">
        <w:rPr>
          <w:lang w:val="ru-RU"/>
        </w:rPr>
        <w:t>А</w:t>
      </w:r>
      <w:r w:rsidR="00A96B69">
        <w:t xml:space="preserve">дреса, выделенные программе, не ссылаются непосредственно на физическое размещение в памяти. Каждому процессу предоставляется собственное виртуальное адресное пространство, а ссылки на виртуальные адреса памяти транслируются в их фактическое нахождение в физической памяти при помощи набора </w:t>
      </w:r>
      <w:r w:rsidR="00A96B69" w:rsidRPr="006269A2">
        <w:rPr>
          <w:b/>
          <w:bCs/>
        </w:rPr>
        <w:t>карт трансляции адресов.</w:t>
      </w:r>
    </w:p>
    <w:p w14:paraId="38903941" w14:textId="77777777" w:rsidR="002453C4" w:rsidRDefault="002453C4" w:rsidP="003B1766"/>
    <w:p w14:paraId="3758AF19" w14:textId="3DBDE1E7" w:rsidR="003B1766" w:rsidRDefault="003B1766" w:rsidP="003B1766">
      <w:r>
        <w:t xml:space="preserve">Ядро системы UNIX является </w:t>
      </w:r>
      <w:r w:rsidRPr="00EE79AD">
        <w:rPr>
          <w:b/>
          <w:bCs/>
        </w:rPr>
        <w:t>реентерабельным</w:t>
      </w:r>
      <w:r>
        <w:t>, то есть к ядру могут обращаться одновременно несколько процессов. Фактически они могут выполнятТЬ одни и те же последовательности инструкций параллельно.</w:t>
      </w:r>
    </w:p>
    <w:p w14:paraId="195A7ECE" w14:textId="221E871B" w:rsidR="00EE79AD" w:rsidRDefault="00EE79AD" w:rsidP="003B1766">
      <w:r w:rsidRPr="00EE79AD">
        <w:rPr>
          <w:b/>
          <w:bCs/>
        </w:rPr>
        <w:t>Реентерабельностью</w:t>
      </w:r>
      <w:r>
        <w:t xml:space="preserve"> называется возможность единовременного обращения различных процессов к одному и тому же машинному коду, загруженному в память компьютера в единственном экземпляре.</w:t>
      </w:r>
    </w:p>
    <w:p w14:paraId="24BB457A" w14:textId="48E754E3" w:rsidR="00FE09C3" w:rsidRPr="00FE09C3" w:rsidRDefault="00FE09C3" w:rsidP="003B1766">
      <w:pPr>
        <w:rPr>
          <w:lang w:val="ru-RU"/>
        </w:rPr>
      </w:pPr>
      <w:r w:rsidRPr="00FE09C3">
        <w:rPr>
          <w:lang w:val="ru-RU"/>
        </w:rPr>
        <w:t>“</w:t>
      </w:r>
      <w:proofErr w:type="spellStart"/>
      <w:r>
        <w:rPr>
          <w:lang w:val="ru-RU"/>
        </w:rPr>
        <w:t>Реентабельный</w:t>
      </w:r>
      <w:proofErr w:type="spellEnd"/>
      <w:r>
        <w:rPr>
          <w:lang w:val="ru-RU"/>
        </w:rPr>
        <w:t xml:space="preserve"> код – код чистых процедур</w:t>
      </w:r>
      <w:r w:rsidRPr="00FE09C3">
        <w:rPr>
          <w:lang w:val="ru-RU"/>
        </w:rPr>
        <w:t xml:space="preserve">” - </w:t>
      </w:r>
      <w:r>
        <w:rPr>
          <w:lang w:val="ru-RU"/>
        </w:rPr>
        <w:t>лек</w:t>
      </w:r>
    </w:p>
    <w:p w14:paraId="6FD3F261" w14:textId="77777777" w:rsidR="00D27CF6" w:rsidRDefault="00D27CF6" w:rsidP="00D27CF6"/>
    <w:p w14:paraId="5BD8B237" w14:textId="77777777" w:rsidR="00D27CF6" w:rsidRDefault="00D27CF6" w:rsidP="00D27CF6"/>
    <w:p w14:paraId="7C206C30" w14:textId="77777777" w:rsidR="00D27CF6" w:rsidRDefault="00D27CF6" w:rsidP="00D27CF6"/>
    <w:p w14:paraId="205A07D8" w14:textId="2E3E6D88" w:rsidR="004A2856" w:rsidRPr="004A2856" w:rsidRDefault="00A62773" w:rsidP="00F06EC4">
      <w:pPr>
        <w:pStyle w:val="1"/>
        <w:rPr>
          <w:lang w:val="ru-RU"/>
        </w:rPr>
      </w:pPr>
      <w:r>
        <w:t>2.3.3. Полномочия пользователя</w:t>
      </w:r>
      <w:r>
        <w:rPr>
          <w:lang w:val="ru-RU"/>
        </w:rPr>
        <w:t xml:space="preserve">. </w:t>
      </w:r>
      <w:proofErr w:type="spellStart"/>
      <w:r w:rsidR="004A2856">
        <w:rPr>
          <w:lang w:val="ru-RU"/>
        </w:rPr>
        <w:t>стр</w:t>
      </w:r>
      <w:proofErr w:type="spellEnd"/>
      <w:r w:rsidR="004A2856">
        <w:rPr>
          <w:lang w:val="ru-RU"/>
        </w:rPr>
        <w:t xml:space="preserve"> 68</w:t>
      </w:r>
    </w:p>
    <w:p w14:paraId="4AD335F0" w14:textId="636121C9" w:rsidR="00B33ED7" w:rsidRDefault="00B33ED7" w:rsidP="00087351">
      <w:r>
        <w:t>Каждый пользователь системы имеет:</w:t>
      </w:r>
    </w:p>
    <w:p w14:paraId="23C91BC5" w14:textId="77777777" w:rsidR="00B33ED7" w:rsidRDefault="00B33ED7" w:rsidP="00087351">
      <w:r>
        <w:tab/>
      </w:r>
      <w:r w:rsidRPr="006B59AF">
        <w:rPr>
          <w:b/>
          <w:bCs/>
        </w:rPr>
        <w:t>идентификатором пользователя</w:t>
      </w:r>
      <w:r>
        <w:t xml:space="preserve"> (user ID, UID)</w:t>
      </w:r>
    </w:p>
    <w:p w14:paraId="753B1766" w14:textId="77777777" w:rsidR="00B33ED7" w:rsidRDefault="00B33ED7" w:rsidP="00087351">
      <w:r>
        <w:tab/>
      </w:r>
      <w:r w:rsidRPr="006B59AF">
        <w:rPr>
          <w:b/>
          <w:bCs/>
        </w:rPr>
        <w:t>идентификатором группы</w:t>
      </w:r>
      <w:r>
        <w:t xml:space="preserve"> (user group ID,или GID).</w:t>
      </w:r>
    </w:p>
    <w:p w14:paraId="76FDA527" w14:textId="77777777" w:rsidR="00B33ED7" w:rsidRDefault="00B33ED7" w:rsidP="00087351">
      <w:r>
        <w:t>идентификаторы определяют принадлежность файлов, права доступа, а также возможность посылки сигналов другим процессам.</w:t>
      </w:r>
    </w:p>
    <w:p w14:paraId="7BB5C82B" w14:textId="77777777" w:rsidR="00B33ED7" w:rsidRDefault="00B33ED7" w:rsidP="00087351"/>
    <w:p w14:paraId="07CD1555" w14:textId="77777777" w:rsidR="00B33ED7" w:rsidRDefault="00B33ED7" w:rsidP="00087351">
      <w:r>
        <w:t>Супер пользователь:</w:t>
      </w:r>
    </w:p>
    <w:p w14:paraId="61B80D28" w14:textId="77777777" w:rsidR="00B33ED7" w:rsidRDefault="00B33ED7" w:rsidP="00087351">
      <w:r>
        <w:tab/>
        <w:t>UID = 0</w:t>
      </w:r>
    </w:p>
    <w:p w14:paraId="76C13F5E" w14:textId="6CDDA8F8" w:rsidR="002A2B68" w:rsidRDefault="00B33ED7" w:rsidP="00087351">
      <w:r>
        <w:tab/>
        <w:t>GID = 1</w:t>
      </w:r>
    </w:p>
    <w:p w14:paraId="560D3BCF" w14:textId="77777777" w:rsidR="00F063C5" w:rsidRDefault="00F063C5" w:rsidP="00087351"/>
    <w:p w14:paraId="7F06F16A" w14:textId="48687C26" w:rsidR="00D60A07" w:rsidRPr="006B59AF" w:rsidRDefault="00D60A07" w:rsidP="006B59AF">
      <w:pPr>
        <w:rPr>
          <w:b/>
          <w:bCs/>
        </w:rPr>
      </w:pPr>
      <w:r w:rsidRPr="006B59AF">
        <w:rPr>
          <w:rStyle w:val="20"/>
          <w:rFonts w:asciiTheme="minorHAnsi" w:eastAsia="Segoe UI" w:hAnsiTheme="minorHAnsi" w:cs="Tahoma"/>
          <w:b/>
          <w:bCs/>
          <w:color w:val="auto"/>
          <w:szCs w:val="20"/>
        </w:rPr>
        <w:t>реальным (real) и действительным (effective)</w:t>
      </w:r>
    </w:p>
    <w:p w14:paraId="6D01F3DB" w14:textId="180F9CAC" w:rsidR="00D83AD3" w:rsidRPr="006B59AF" w:rsidRDefault="00D83AD3" w:rsidP="00087351">
      <w:pPr>
        <w:rPr>
          <w:b/>
          <w:bCs/>
        </w:rPr>
      </w:pPr>
      <w:r>
        <w:t xml:space="preserve">Каждый процесс обладает двумя идентификаторами пользователя — </w:t>
      </w:r>
      <w:r w:rsidRPr="006B59AF">
        <w:t>реальным (real) и действительным (effective)</w:t>
      </w:r>
    </w:p>
    <w:p w14:paraId="601E3D31" w14:textId="67EF50B3" w:rsidR="00586A25" w:rsidRDefault="00586A25" w:rsidP="00087351">
      <w:r w:rsidRPr="00586A25">
        <w:t xml:space="preserve">Эффективный </w:t>
      </w:r>
      <w:r>
        <w:rPr>
          <w:lang w:val="en-US"/>
        </w:rPr>
        <w:t>UID</w:t>
      </w:r>
      <w:r w:rsidRPr="00D9580E">
        <w:rPr>
          <w:lang w:val="ru-RU"/>
        </w:rPr>
        <w:t xml:space="preserve">, </w:t>
      </w:r>
      <w:r>
        <w:rPr>
          <w:lang w:val="en-US"/>
        </w:rPr>
        <w:t>GID</w:t>
      </w:r>
      <w:r w:rsidRPr="00586A25">
        <w:t xml:space="preserve"> влияют на создание файлов и доступ к ним.</w:t>
      </w:r>
    </w:p>
    <w:p w14:paraId="7AF1F2AC" w14:textId="612EC915" w:rsidR="00D9580E" w:rsidRDefault="00D9580E" w:rsidP="00D9580E">
      <w:pPr>
        <w:pStyle w:val="a8"/>
        <w:numPr>
          <w:ilvl w:val="0"/>
          <w:numId w:val="1"/>
        </w:numPr>
      </w:pPr>
      <w:r>
        <w:t xml:space="preserve">Во время создания файла ядро устанавливает ему атрибуты владельца файла как эффективные </w:t>
      </w:r>
      <w:r w:rsidR="00914AB4">
        <w:rPr>
          <w:lang w:val="en-US"/>
        </w:rPr>
        <w:t>UID</w:t>
      </w:r>
      <w:r w:rsidR="00914AB4">
        <w:t xml:space="preserve"> </w:t>
      </w:r>
      <w:r>
        <w:t xml:space="preserve">и </w:t>
      </w:r>
      <w:r w:rsidR="00914AB4">
        <w:rPr>
          <w:lang w:val="en-US"/>
        </w:rPr>
        <w:t>GID</w:t>
      </w:r>
      <w:r w:rsidR="00914AB4" w:rsidRPr="00586A25">
        <w:t xml:space="preserve"> </w:t>
      </w:r>
      <w:r>
        <w:t>процесса, из которого был сделан</w:t>
      </w:r>
      <w:r>
        <w:rPr>
          <w:lang w:val="ru-RU"/>
        </w:rPr>
        <w:t xml:space="preserve"> </w:t>
      </w:r>
      <w:r>
        <w:t>вызов на создание файла. Во время доступа процесса к файлу ядро использует</w:t>
      </w:r>
      <w:r w:rsidR="008F7BDF">
        <w:rPr>
          <w:lang w:val="ru-RU"/>
        </w:rPr>
        <w:t xml:space="preserve"> </w:t>
      </w:r>
      <w:r w:rsidR="008F7BDF">
        <w:t>эффективные идентификаторы процесса для определения, имеет ли он право обращаться к этому файлу</w:t>
      </w:r>
    </w:p>
    <w:p w14:paraId="305A01D8" w14:textId="77777777" w:rsidR="004422B1" w:rsidRDefault="004422B1" w:rsidP="004422B1">
      <w:r>
        <w:t xml:space="preserve">Реальный </w:t>
      </w:r>
      <w:r>
        <w:rPr>
          <w:lang w:val="en-US"/>
        </w:rPr>
        <w:t>UID</w:t>
      </w:r>
      <w:r>
        <w:t xml:space="preserve"> и реальный </w:t>
      </w:r>
      <w:r>
        <w:rPr>
          <w:lang w:val="en-US"/>
        </w:rPr>
        <w:t>GID</w:t>
      </w:r>
      <w:r w:rsidRPr="00586A25">
        <w:t xml:space="preserve"> </w:t>
      </w:r>
      <w:r>
        <w:t xml:space="preserve">идентифицируют владельца процесса и влияют на право отправки сигналов. </w:t>
      </w:r>
    </w:p>
    <w:p w14:paraId="3165B74B" w14:textId="2C07E88F" w:rsidR="004422B1" w:rsidRPr="00586A25" w:rsidRDefault="004422B1" w:rsidP="004422B1">
      <w:pPr>
        <w:pStyle w:val="a8"/>
        <w:numPr>
          <w:ilvl w:val="0"/>
          <w:numId w:val="1"/>
        </w:numPr>
      </w:pPr>
      <w:r>
        <w:t xml:space="preserve">Процесс, не имеющий привилегий суперпользователя, может передавать сигналы другому процессу только в том случае, если реальный или эффективный </w:t>
      </w:r>
      <w:r w:rsidR="00615BF1">
        <w:rPr>
          <w:lang w:val="en-US"/>
        </w:rPr>
        <w:t>UID</w:t>
      </w:r>
      <w:r w:rsidR="00615BF1">
        <w:t xml:space="preserve"> </w:t>
      </w:r>
      <w:r>
        <w:t xml:space="preserve">отправителя совпадает с реальным </w:t>
      </w:r>
      <w:r w:rsidR="00A803B0">
        <w:rPr>
          <w:lang w:val="en-US"/>
        </w:rPr>
        <w:t>UID</w:t>
      </w:r>
      <w:r w:rsidR="00A803B0">
        <w:t xml:space="preserve"> </w:t>
      </w:r>
      <w:r>
        <w:t>получателя.</w:t>
      </w:r>
    </w:p>
    <w:p w14:paraId="5610928E" w14:textId="77777777" w:rsidR="00F063C5" w:rsidRDefault="00F063C5" w:rsidP="00087351"/>
    <w:p w14:paraId="58BB1F66" w14:textId="77777777" w:rsidR="00A007C6" w:rsidRDefault="00A007C6" w:rsidP="00087351"/>
    <w:p w14:paraId="143BE89D" w14:textId="0020B44D" w:rsidR="00A007C6" w:rsidRDefault="00A007C6" w:rsidP="00087351">
      <w:r>
        <w:t xml:space="preserve">Управляющая информация о процессе поддерживается с помощью двух структур данных, имеющихся у каждого процесса: области </w:t>
      </w:r>
      <w:r>
        <w:rPr>
          <w:lang w:val="en-US"/>
        </w:rPr>
        <w:t>u</w:t>
      </w:r>
      <w:r>
        <w:t xml:space="preserve"> и структуры ргос.</w:t>
      </w:r>
    </w:p>
    <w:p w14:paraId="3BE9813D" w14:textId="77777777" w:rsidR="007D332D" w:rsidRDefault="007D332D" w:rsidP="00087351"/>
    <w:p w14:paraId="60D33D61" w14:textId="15417EB9" w:rsidR="007D332D" w:rsidRDefault="007D332D" w:rsidP="00DA74C4">
      <w:pPr>
        <w:pStyle w:val="1"/>
        <w:rPr>
          <w:lang w:val="ru-RU"/>
        </w:rPr>
      </w:pPr>
      <w:r>
        <w:lastRenderedPageBreak/>
        <w:t>2.4. Выполнение в режиме ядра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72</w:t>
      </w:r>
    </w:p>
    <w:p w14:paraId="08E11CA8" w14:textId="7A6ACB97" w:rsidR="009D5F26" w:rsidRPr="009D5F26" w:rsidRDefault="009D5F26" w:rsidP="009D5F26">
      <w:pPr>
        <w:pStyle w:val="2"/>
      </w:pPr>
      <w:r w:rsidRPr="006B59AF">
        <w:t>перевести систему в режим ядра</w:t>
      </w:r>
      <w:r w:rsidRPr="009E4F97">
        <w:rPr>
          <w:rStyle w:val="aa"/>
        </w:rPr>
        <w:t>.</w:t>
      </w:r>
      <w:r>
        <w:t xml:space="preserve"> </w:t>
      </w:r>
    </w:p>
    <w:p w14:paraId="7D609D61" w14:textId="77777777" w:rsidR="00CA72ED" w:rsidRDefault="00CA72ED" w:rsidP="00087351">
      <w:r>
        <w:t xml:space="preserve">три различных типа событий, которые могут </w:t>
      </w:r>
      <w:r w:rsidRPr="006B59AF">
        <w:rPr>
          <w:b/>
          <w:bCs/>
        </w:rPr>
        <w:t>перевести систему в режим ядра</w:t>
      </w:r>
      <w:r w:rsidRPr="009E4F97">
        <w:rPr>
          <w:rStyle w:val="aa"/>
        </w:rPr>
        <w:t>.</w:t>
      </w:r>
      <w:r>
        <w:t xml:space="preserve"> </w:t>
      </w:r>
    </w:p>
    <w:p w14:paraId="0770698C" w14:textId="77777777" w:rsidR="00CA72ED" w:rsidRPr="00CA72ED" w:rsidRDefault="00CA72ED" w:rsidP="00CA72ED">
      <w:pPr>
        <w:pStyle w:val="a8"/>
        <w:numPr>
          <w:ilvl w:val="0"/>
          <w:numId w:val="2"/>
        </w:numPr>
        <w:rPr>
          <w:lang w:val="ru-RU"/>
        </w:rPr>
      </w:pPr>
      <w:r>
        <w:t xml:space="preserve">прерывания устройств </w:t>
      </w:r>
    </w:p>
    <w:p w14:paraId="1DEA1939" w14:textId="77777777" w:rsidR="00CA72ED" w:rsidRPr="00CA72ED" w:rsidRDefault="00CA72ED" w:rsidP="00CA72ED">
      <w:pPr>
        <w:pStyle w:val="a8"/>
        <w:numPr>
          <w:ilvl w:val="0"/>
          <w:numId w:val="2"/>
        </w:numPr>
        <w:rPr>
          <w:lang w:val="ru-RU"/>
        </w:rPr>
      </w:pPr>
      <w:r>
        <w:t xml:space="preserve">исключительные ситуации или просто исключения </w:t>
      </w:r>
    </w:p>
    <w:p w14:paraId="048F9DEA" w14:textId="5337B8BC" w:rsidR="007D332D" w:rsidRPr="001672E0" w:rsidRDefault="00CA72ED" w:rsidP="00FB627F">
      <w:pPr>
        <w:pStyle w:val="a8"/>
        <w:numPr>
          <w:ilvl w:val="0"/>
          <w:numId w:val="2"/>
        </w:numPr>
        <w:rPr>
          <w:lang w:val="ru-RU"/>
        </w:rPr>
      </w:pPr>
      <w:r>
        <w:t>ловушки</w:t>
      </w:r>
      <w:r w:rsidR="00FB627F">
        <w:rPr>
          <w:lang w:val="ru-RU"/>
        </w:rPr>
        <w:t xml:space="preserve"> или </w:t>
      </w:r>
      <w:r>
        <w:t xml:space="preserve">программные прерывания </w:t>
      </w:r>
    </w:p>
    <w:p w14:paraId="05476A6A" w14:textId="77777777" w:rsidR="001672E0" w:rsidRDefault="001672E0" w:rsidP="001672E0">
      <w:pPr>
        <w:rPr>
          <w:lang w:val="ru-RU"/>
        </w:rPr>
      </w:pPr>
    </w:p>
    <w:p w14:paraId="6D2E3684" w14:textId="20EE6735" w:rsidR="009D5F26" w:rsidRDefault="009D5F26" w:rsidP="009D5F26">
      <w:pPr>
        <w:pStyle w:val="2"/>
        <w:rPr>
          <w:lang w:val="ru-RU"/>
        </w:rPr>
      </w:pPr>
      <w:r w:rsidRPr="001672E0">
        <w:t>Прерывания</w:t>
      </w:r>
    </w:p>
    <w:p w14:paraId="71FC8E2C" w14:textId="77777777" w:rsidR="001672E0" w:rsidRDefault="001672E0" w:rsidP="001672E0">
      <w:r w:rsidRPr="001672E0">
        <w:rPr>
          <w:b/>
          <w:bCs/>
        </w:rPr>
        <w:t>Прерывания</w:t>
      </w:r>
      <w:r>
        <w:t xml:space="preserve"> — это асинхронные события, происходящие в периферийных устройствах, таких как диски, терминалы или аппаратный таймер. </w:t>
      </w:r>
    </w:p>
    <w:p w14:paraId="1EFB833E" w14:textId="77777777" w:rsidR="00946522" w:rsidRPr="00946522" w:rsidRDefault="001672E0" w:rsidP="001672E0">
      <w:pPr>
        <w:pStyle w:val="a8"/>
        <w:numPr>
          <w:ilvl w:val="0"/>
          <w:numId w:val="1"/>
        </w:numPr>
        <w:rPr>
          <w:lang w:val="ru-RU"/>
        </w:rPr>
      </w:pPr>
      <w:r>
        <w:t xml:space="preserve">Так как прерывания не зависят от текущего процесса, они должны обрабатываться в системном контексте, при этом доступ в адресное пространство или область и процесса им не требуется. </w:t>
      </w:r>
    </w:p>
    <w:p w14:paraId="48079071" w14:textId="19DF1A2A" w:rsidR="001672E0" w:rsidRPr="00946522" w:rsidRDefault="001672E0" w:rsidP="001672E0">
      <w:pPr>
        <w:pStyle w:val="a8"/>
        <w:numPr>
          <w:ilvl w:val="0"/>
          <w:numId w:val="1"/>
        </w:numPr>
        <w:rPr>
          <w:lang w:val="ru-RU"/>
        </w:rPr>
      </w:pPr>
      <w:r>
        <w:t>По этой же причине прерывания не должны производить блокировку, так как они могут заблокировать произвольный процесс.</w:t>
      </w:r>
    </w:p>
    <w:p w14:paraId="0C6C4739" w14:textId="30F51BC4" w:rsidR="009D5F26" w:rsidRDefault="009D5F26" w:rsidP="009D5F26">
      <w:pPr>
        <w:pStyle w:val="2"/>
      </w:pPr>
      <w:r w:rsidRPr="00946522">
        <w:t>Исключительные состояния</w:t>
      </w:r>
    </w:p>
    <w:p w14:paraId="71AEEC19" w14:textId="007E6819" w:rsidR="00946522" w:rsidRDefault="00946522" w:rsidP="00946522">
      <w:r w:rsidRPr="00946522">
        <w:rPr>
          <w:b/>
          <w:bCs/>
        </w:rPr>
        <w:t xml:space="preserve">Исключительные состояния </w:t>
      </w:r>
      <w:r>
        <w:t xml:space="preserve">возникают по ходу процесса по причинам, зависящим от него самого, например при попытке деления на ноль или обращения по несуществующему адресу. </w:t>
      </w:r>
    </w:p>
    <w:p w14:paraId="5D68C61C" w14:textId="77777777" w:rsidR="00946522" w:rsidRPr="00946522" w:rsidRDefault="00946522" w:rsidP="00946522">
      <w:pPr>
        <w:pStyle w:val="a8"/>
        <w:numPr>
          <w:ilvl w:val="0"/>
          <w:numId w:val="3"/>
        </w:numPr>
        <w:rPr>
          <w:lang w:val="ru-RU"/>
        </w:rPr>
      </w:pPr>
      <w:r>
        <w:t xml:space="preserve">Обработчик исключительных состояний работает в контексте процесса и может обращаться к адресному пространству или области и процесса, а также блокировать процесс, если это необходимо. </w:t>
      </w:r>
    </w:p>
    <w:p w14:paraId="2819B29A" w14:textId="77777777" w:rsidR="001531CE" w:rsidRDefault="001531CE" w:rsidP="001531CE"/>
    <w:p w14:paraId="2BB38A62" w14:textId="21D09796" w:rsidR="009D5F26" w:rsidRDefault="009D5F26" w:rsidP="009D5F26">
      <w:pPr>
        <w:pStyle w:val="2"/>
      </w:pPr>
      <w:r w:rsidRPr="001531CE">
        <w:t>Программные либо системные прерывания (traps</w:t>
      </w:r>
      <w:r w:rsidRPr="001531CE">
        <w:rPr>
          <w:lang w:val="ru-RU"/>
        </w:rPr>
        <w:t xml:space="preserve"> </w:t>
      </w:r>
      <w:r w:rsidRPr="001531CE">
        <w:t>или ловушки)</w:t>
      </w:r>
    </w:p>
    <w:p w14:paraId="79AF0779" w14:textId="238B2267" w:rsidR="00946522" w:rsidRDefault="00946522" w:rsidP="001531CE">
      <w:r w:rsidRPr="001531CE">
        <w:rPr>
          <w:b/>
          <w:bCs/>
        </w:rPr>
        <w:t>Программные либо системные прерывания (</w:t>
      </w:r>
      <w:r w:rsidR="008F314C" w:rsidRPr="001531CE">
        <w:rPr>
          <w:b/>
          <w:bCs/>
        </w:rPr>
        <w:t>traps</w:t>
      </w:r>
      <w:r w:rsidR="008F314C" w:rsidRPr="001531CE">
        <w:rPr>
          <w:b/>
          <w:bCs/>
          <w:lang w:val="ru-RU"/>
        </w:rPr>
        <w:t xml:space="preserve"> </w:t>
      </w:r>
      <w:r w:rsidRPr="001531CE">
        <w:rPr>
          <w:b/>
          <w:bCs/>
        </w:rPr>
        <w:t xml:space="preserve">или ловушки) </w:t>
      </w:r>
      <w:r>
        <w:t>происходят во время выполнения процессом особых инструкций, например в процессе перехода в системные вызовы, и обрабатываются синхронно в контексте процесса.</w:t>
      </w:r>
    </w:p>
    <w:p w14:paraId="13E178DF" w14:textId="77777777" w:rsidR="00B9233B" w:rsidRDefault="00B9233B" w:rsidP="001531CE"/>
    <w:p w14:paraId="6DDC809B" w14:textId="56E51E2B" w:rsidR="00B9233B" w:rsidRDefault="00B9233B" w:rsidP="00B9233B">
      <w:pPr>
        <w:pStyle w:val="1"/>
      </w:pPr>
      <w:r>
        <w:t>2.4.1. Интерфейс системных вызовов</w:t>
      </w:r>
    </w:p>
    <w:p w14:paraId="7301C0E9" w14:textId="1A5AD763" w:rsidR="00B9233B" w:rsidRDefault="00313320" w:rsidP="00B9233B">
      <w:r>
        <w:t>Программный интерфейс ОС определяется набором системных вызовов, предоставляемых ядром пользовательским процессам.</w:t>
      </w:r>
    </w:p>
    <w:p w14:paraId="5909C170" w14:textId="4191259C" w:rsidR="005B0A00" w:rsidRDefault="005B0A00" w:rsidP="00B9233B">
      <w:r w:rsidRPr="004D4DCF">
        <w:rPr>
          <w:i/>
          <w:iCs/>
        </w:rPr>
        <w:t>Системные вызовы выполняются в режиме ядра</w:t>
      </w:r>
      <w:r>
        <w:t>, но в контексте процесса. Следовательно, они имеют возможность доступа к адресному пространству и области и вызывающего процесса. С другой стороны, они могут обращаться и к стеку ядра этого процесса.</w:t>
      </w:r>
    </w:p>
    <w:p w14:paraId="790368F4" w14:textId="77777777" w:rsidR="00FD3D8E" w:rsidRDefault="00FD3D8E" w:rsidP="00B9233B"/>
    <w:p w14:paraId="74798571" w14:textId="1E2C3DE8" w:rsidR="00FD3D8E" w:rsidRDefault="00FD3D8E" w:rsidP="00FD3D8E">
      <w:pPr>
        <w:pStyle w:val="1"/>
      </w:pPr>
      <w:r>
        <w:t>2.4.2. Обработка прерываний</w:t>
      </w:r>
    </w:p>
    <w:p w14:paraId="1D69CB06" w14:textId="2644DF1F" w:rsidR="00FD3D8E" w:rsidRDefault="002306BA" w:rsidP="009B11AA">
      <w:pPr>
        <w:pStyle w:val="a8"/>
        <w:numPr>
          <w:ilvl w:val="0"/>
          <w:numId w:val="3"/>
        </w:numPr>
      </w:pPr>
      <w:r>
        <w:t>Основная функция прерываний в компьютере заключается в том, чтобы</w:t>
      </w:r>
      <w:r w:rsidRPr="009B11AA">
        <w:rPr>
          <w:b/>
          <w:bCs/>
        </w:rPr>
        <w:t xml:space="preserve"> позволить</w:t>
      </w:r>
      <w:r w:rsidRPr="009B11AA">
        <w:rPr>
          <w:b/>
          <w:bCs/>
          <w:lang w:val="ru-RU"/>
        </w:rPr>
        <w:t xml:space="preserve"> </w:t>
      </w:r>
      <w:r w:rsidRPr="009B11AA">
        <w:rPr>
          <w:b/>
          <w:bCs/>
        </w:rPr>
        <w:t>взаимодействовать периферийным устройствам с процессором</w:t>
      </w:r>
      <w:r>
        <w:t>, информируя его о завершении</w:t>
      </w:r>
      <w:r w:rsidRPr="009B11AA">
        <w:rPr>
          <w:lang w:val="ru-RU"/>
        </w:rPr>
        <w:t xml:space="preserve"> </w:t>
      </w:r>
      <w:r>
        <w:t>работы задачи, ошибочных состояниях и других событиях,</w:t>
      </w:r>
      <w:r w:rsidR="009B11AA" w:rsidRPr="009B11AA">
        <w:rPr>
          <w:lang w:val="ru-RU"/>
        </w:rPr>
        <w:t xml:space="preserve"> </w:t>
      </w:r>
      <w:r w:rsidR="009B11AA">
        <w:t>требующих немедленного внимания.</w:t>
      </w:r>
    </w:p>
    <w:p w14:paraId="495EB1C8" w14:textId="60EBB3DC" w:rsidR="009B11AA" w:rsidRPr="001D50ED" w:rsidRDefault="009B11AA" w:rsidP="009B11AA">
      <w:pPr>
        <w:pStyle w:val="a8"/>
        <w:numPr>
          <w:ilvl w:val="0"/>
          <w:numId w:val="3"/>
        </w:numPr>
        <w:rPr>
          <w:lang w:val="ru-RU"/>
        </w:rPr>
      </w:pPr>
      <w:r>
        <w:t>Прерывания происходят независимо от текущих действий системы или какого-либо процесса.</w:t>
      </w:r>
    </w:p>
    <w:p w14:paraId="12AC6223" w14:textId="77777777" w:rsidR="00EC0EB0" w:rsidRDefault="00EC0EB0" w:rsidP="001D50ED"/>
    <w:p w14:paraId="2DF83270" w14:textId="34FE165B" w:rsidR="001D50ED" w:rsidRDefault="001D50ED" w:rsidP="001D50ED">
      <w:r>
        <w:t xml:space="preserve">Функция, запускаемая для обслуживания прерывания, называется </w:t>
      </w:r>
      <w:r w:rsidRPr="00DB1666">
        <w:rPr>
          <w:b/>
          <w:bCs/>
        </w:rPr>
        <w:t>обработчиком прерывания</w:t>
      </w:r>
      <w:r>
        <w:t>, или процедурой обслуживания прерывания.</w:t>
      </w:r>
    </w:p>
    <w:p w14:paraId="25B3B3E1" w14:textId="77777777" w:rsidR="001D50ED" w:rsidRDefault="001D50ED" w:rsidP="001D50ED">
      <w:pPr>
        <w:pStyle w:val="a8"/>
        <w:numPr>
          <w:ilvl w:val="0"/>
          <w:numId w:val="3"/>
        </w:numPr>
      </w:pPr>
      <w:r>
        <w:t xml:space="preserve">Обработчик работает в режиме ядра и системном контексте. Так как прерванный процесс обычно не имеет никакого отношения к произошедшему в системе прерыванию, обработчик не должен обращаться к контексту процесса. </w:t>
      </w:r>
    </w:p>
    <w:p w14:paraId="7A087343" w14:textId="77777777" w:rsidR="001D50ED" w:rsidRDefault="001D50ED" w:rsidP="001D50ED">
      <w:pPr>
        <w:pStyle w:val="a8"/>
        <w:numPr>
          <w:ilvl w:val="0"/>
          <w:numId w:val="3"/>
        </w:numPr>
      </w:pPr>
      <w:r>
        <w:t>По той же причине он также не обладает правом блокировки.</w:t>
      </w:r>
    </w:p>
    <w:p w14:paraId="22AC4DF7" w14:textId="009F75DE" w:rsidR="001B15B5" w:rsidRDefault="001B15B5" w:rsidP="001D50ED">
      <w:pPr>
        <w:pStyle w:val="a8"/>
        <w:numPr>
          <w:ilvl w:val="0"/>
          <w:numId w:val="3"/>
        </w:numPr>
      </w:pPr>
      <w:r>
        <w:t>Время, потраченное на обработку прерывания, является частью кванта времени, отведенного процессу, даже если производимые действия не имеют ни малейшего к нему отношения.</w:t>
      </w:r>
    </w:p>
    <w:p w14:paraId="225BB60D" w14:textId="77777777" w:rsidR="008B4F22" w:rsidRDefault="008B4F22" w:rsidP="008B4F22"/>
    <w:p w14:paraId="5303354E" w14:textId="69AECD06" w:rsidR="008B4F22" w:rsidRDefault="008B4F22" w:rsidP="008B4F22">
      <w:r>
        <w:t xml:space="preserve">Так, </w:t>
      </w:r>
      <w:r w:rsidRPr="00011DF2">
        <w:rPr>
          <w:b/>
          <w:bCs/>
        </w:rPr>
        <w:t>обработчик прерываний системного таймера использует тики</w:t>
      </w:r>
      <w:r>
        <w:t xml:space="preserve"> (промежутки времени между </w:t>
      </w:r>
      <w:r>
        <w:lastRenderedPageBreak/>
        <w:t xml:space="preserve">двумя прерываниями таймера) текущего процесса и потому нуждается в доступе к его структуре ргос. </w:t>
      </w:r>
    </w:p>
    <w:p w14:paraId="7C2874D8" w14:textId="77777777" w:rsidR="00E57A05" w:rsidRDefault="00E57A05" w:rsidP="008B4F22"/>
    <w:p w14:paraId="1BDADB6C" w14:textId="77777777" w:rsidR="00E57A05" w:rsidRDefault="00E57A05" w:rsidP="008B4F22">
      <w:r>
        <w:t>Ядро также поддерживает прог</w:t>
      </w:r>
      <w:r w:rsidRPr="00E57A05">
        <w:rPr>
          <w:b/>
          <w:bCs/>
        </w:rPr>
        <w:t>раммные или системные прерывания</w:t>
      </w:r>
      <w:r>
        <w:t xml:space="preserve">, которые могут генерироваться при выполнении специальных инструкций. </w:t>
      </w:r>
    </w:p>
    <w:p w14:paraId="1DEC8546" w14:textId="77777777" w:rsidR="00E57A05" w:rsidRDefault="00E57A05" w:rsidP="00E57A05">
      <w:pPr>
        <w:pStyle w:val="a8"/>
        <w:numPr>
          <w:ilvl w:val="0"/>
          <w:numId w:val="4"/>
        </w:numPr>
      </w:pPr>
      <w:r>
        <w:t xml:space="preserve">Такие прерывания могут использоваться, к примеру, в переключателе контекстов или в планировании задач, функционирующих в режиме разделения времени и имеющих низкий приоритет. </w:t>
      </w:r>
    </w:p>
    <w:p w14:paraId="1A17082A" w14:textId="29BEF5E8" w:rsidR="00E57A05" w:rsidRDefault="00E57A05" w:rsidP="00E57A05">
      <w:pPr>
        <w:pStyle w:val="a8"/>
        <w:numPr>
          <w:ilvl w:val="0"/>
          <w:numId w:val="4"/>
        </w:numPr>
      </w:pPr>
      <w:r>
        <w:t>Несмотря на то что описанные прерывания происходят синхронно с нормальной работой системы, они обрабатываются точно так же, как и обычные.</w:t>
      </w:r>
    </w:p>
    <w:p w14:paraId="59618CBA" w14:textId="77777777" w:rsidR="00D02F25" w:rsidRDefault="00D02F25" w:rsidP="00D02F25"/>
    <w:p w14:paraId="620A6F30" w14:textId="77777777" w:rsidR="00D02F25" w:rsidRDefault="00D02F25" w:rsidP="00D02F25"/>
    <w:p w14:paraId="6EA087DC" w14:textId="77777777" w:rsidR="00D02F25" w:rsidRDefault="00D02F25" w:rsidP="00D02F25"/>
    <w:p w14:paraId="721E3617" w14:textId="5476B54E" w:rsidR="001D50ED" w:rsidRDefault="002B02DF" w:rsidP="002B02DF">
      <w:pPr>
        <w:pStyle w:val="1"/>
        <w:rPr>
          <w:lang w:val="ru-RU"/>
        </w:rPr>
      </w:pPr>
      <w:r>
        <w:t>2.8.5. Завершение процесса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91</w:t>
      </w:r>
    </w:p>
    <w:p w14:paraId="664CA6D6" w14:textId="77777777" w:rsidR="001C2668" w:rsidRDefault="001C2668" w:rsidP="001C2668">
      <w:pPr>
        <w:rPr>
          <w:lang w:val="ru-RU"/>
        </w:rPr>
      </w:pPr>
      <w:r w:rsidRPr="001C2668">
        <w:rPr>
          <w:b/>
          <w:bCs/>
          <w:lang w:val="ru-RU"/>
        </w:rPr>
        <w:t xml:space="preserve">Функция ядра </w:t>
      </w:r>
      <w:proofErr w:type="spellStart"/>
      <w:proofErr w:type="gramStart"/>
      <w:r w:rsidRPr="001C2668">
        <w:rPr>
          <w:b/>
          <w:bCs/>
          <w:lang w:val="ru-RU"/>
        </w:rPr>
        <w:t>exit</w:t>
      </w:r>
      <w:proofErr w:type="spellEnd"/>
      <w:r w:rsidRPr="001C2668">
        <w:rPr>
          <w:b/>
          <w:bCs/>
          <w:lang w:val="ru-RU"/>
        </w:rPr>
        <w:t>(</w:t>
      </w:r>
      <w:proofErr w:type="gramEnd"/>
      <w:r w:rsidRPr="001C2668">
        <w:rPr>
          <w:b/>
          <w:bCs/>
          <w:lang w:val="ru-RU"/>
        </w:rPr>
        <w:t>)</w:t>
      </w:r>
      <w:r w:rsidRPr="001C2668">
        <w:rPr>
          <w:lang w:val="ru-RU"/>
        </w:rPr>
        <w:t xml:space="preserve"> предназначена для завершения процесса. Она вызывается изнутри, когда процесс завершается по сигналу.</w:t>
      </w:r>
    </w:p>
    <w:p w14:paraId="381946C0" w14:textId="3AC2282C" w:rsidR="001C2668" w:rsidRPr="001C2668" w:rsidRDefault="001C2668" w:rsidP="001C2668">
      <w:pPr>
        <w:rPr>
          <w:lang w:val="ru-RU"/>
        </w:rPr>
      </w:pPr>
      <w:r w:rsidRPr="001C2668">
        <w:rPr>
          <w:lang w:val="ru-RU"/>
        </w:rPr>
        <w:t xml:space="preserve">С другой стороны, программа может выполнить системный вызов </w:t>
      </w:r>
      <w:proofErr w:type="spellStart"/>
      <w:r>
        <w:rPr>
          <w:lang w:val="ru-RU"/>
        </w:rPr>
        <w:t>exit</w:t>
      </w:r>
      <w:proofErr w:type="spellEnd"/>
      <w:r w:rsidRPr="001C2668">
        <w:rPr>
          <w:lang w:val="ru-RU"/>
        </w:rPr>
        <w:t>, который, в свою очередь,</w:t>
      </w:r>
    </w:p>
    <w:p w14:paraId="5C36AE61" w14:textId="77777777" w:rsidR="005F1F41" w:rsidRDefault="001C2668" w:rsidP="001C2668">
      <w:pPr>
        <w:rPr>
          <w:lang w:val="ru-RU"/>
        </w:rPr>
      </w:pPr>
      <w:r w:rsidRPr="001C2668">
        <w:rPr>
          <w:lang w:val="ru-RU"/>
        </w:rPr>
        <w:t xml:space="preserve">вызовет функцию </w:t>
      </w:r>
      <w:proofErr w:type="spellStart"/>
      <w:proofErr w:type="gramStart"/>
      <w:r>
        <w:rPr>
          <w:lang w:val="ru-RU"/>
        </w:rPr>
        <w:t>exit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1C2668">
        <w:rPr>
          <w:lang w:val="ru-RU"/>
        </w:rPr>
        <w:t xml:space="preserve">. </w:t>
      </w:r>
    </w:p>
    <w:p w14:paraId="38A36A50" w14:textId="77777777" w:rsidR="005F1F41" w:rsidRDefault="001C2668" w:rsidP="001C2668">
      <w:pPr>
        <w:rPr>
          <w:lang w:val="ru-RU"/>
        </w:rPr>
      </w:pPr>
      <w:r w:rsidRPr="001C2668">
        <w:rPr>
          <w:lang w:val="ru-RU"/>
        </w:rPr>
        <w:t xml:space="preserve">Функция </w:t>
      </w:r>
      <w:proofErr w:type="spellStart"/>
      <w:proofErr w:type="gramStart"/>
      <w:r>
        <w:rPr>
          <w:lang w:val="ru-RU"/>
        </w:rPr>
        <w:t>exit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1C2668">
        <w:rPr>
          <w:lang w:val="ru-RU"/>
        </w:rPr>
        <w:t xml:space="preserve"> производит следующие действия: </w:t>
      </w:r>
    </w:p>
    <w:p w14:paraId="3CEADCDB" w14:textId="5EB9923F" w:rsidR="00786A33" w:rsidRPr="00786A33" w:rsidRDefault="00786A33" w:rsidP="001C2668">
      <w:pPr>
        <w:rPr>
          <w:b/>
          <w:bCs/>
          <w:lang w:val="ru-RU"/>
        </w:rPr>
      </w:pPr>
      <w:r w:rsidRPr="00786A33">
        <w:rPr>
          <w:b/>
          <w:bCs/>
          <w:lang w:val="ru-RU"/>
        </w:rPr>
        <w:t xml:space="preserve">(Устанавливает процесс </w:t>
      </w:r>
      <w:proofErr w:type="spellStart"/>
      <w:r w:rsidRPr="00786A33">
        <w:rPr>
          <w:b/>
          <w:bCs/>
          <w:lang w:val="en-US"/>
        </w:rPr>
        <w:t>init</w:t>
      </w:r>
      <w:proofErr w:type="spellEnd"/>
      <w:r w:rsidRPr="00786A33">
        <w:rPr>
          <w:b/>
          <w:bCs/>
          <w:lang w:val="ru-RU"/>
        </w:rPr>
        <w:t xml:space="preserve"> любому существующему потомку завершаемого процесса в качестве родителя)</w:t>
      </w:r>
    </w:p>
    <w:p w14:paraId="00C9C59A" w14:textId="13A59ABC" w:rsidR="002B02DF" w:rsidRDefault="0019767E" w:rsidP="001C2668">
      <w:pPr>
        <w:rPr>
          <w:lang w:val="ru-RU"/>
        </w:rPr>
      </w:pPr>
      <w:r w:rsidRPr="0019767E">
        <w:rPr>
          <w:noProof/>
          <w:lang w:val="ru-RU"/>
        </w:rPr>
        <w:drawing>
          <wp:inline distT="0" distB="0" distL="0" distR="0" wp14:anchorId="532DDE0F" wp14:editId="43A925BF">
            <wp:extent cx="5170371" cy="5343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270" cy="53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668" w:rsidRPr="001C2668">
        <w:rPr>
          <w:lang w:val="ru-RU"/>
        </w:rPr>
        <w:cr/>
      </w:r>
    </w:p>
    <w:p w14:paraId="27FCD337" w14:textId="77777777" w:rsidR="00CA6085" w:rsidRDefault="00CA6085" w:rsidP="001C2668">
      <w:pPr>
        <w:rPr>
          <w:lang w:val="ru-RU"/>
        </w:rPr>
      </w:pPr>
    </w:p>
    <w:p w14:paraId="08892984" w14:textId="103C895E" w:rsidR="00CA6085" w:rsidRDefault="00E21F47" w:rsidP="00E21F47">
      <w:pPr>
        <w:pStyle w:val="1"/>
        <w:rPr>
          <w:lang w:val="ru-RU"/>
        </w:rPr>
      </w:pPr>
      <w:r>
        <w:lastRenderedPageBreak/>
        <w:t>3.1.3. Одновременность и параллельность</w:t>
      </w:r>
    </w:p>
    <w:p w14:paraId="39F21E1F" w14:textId="77777777" w:rsidR="00CA6085" w:rsidRDefault="00CA6085" w:rsidP="00CA6085">
      <w:pPr>
        <w:rPr>
          <w:lang w:val="ru-RU"/>
        </w:rPr>
      </w:pPr>
      <w:r w:rsidRPr="00CA6085">
        <w:rPr>
          <w:b/>
          <w:bCs/>
          <w:lang w:val="ru-RU"/>
        </w:rPr>
        <w:t>Параллельность</w:t>
      </w:r>
      <w:r w:rsidRPr="00CA6085">
        <w:rPr>
          <w:lang w:val="ru-RU"/>
        </w:rPr>
        <w:t xml:space="preserve"> многопроцессорного</w:t>
      </w:r>
      <w:r>
        <w:rPr>
          <w:lang w:val="ru-RU"/>
        </w:rPr>
        <w:t xml:space="preserve"> </w:t>
      </w:r>
      <w:r w:rsidRPr="00CA6085">
        <w:rPr>
          <w:lang w:val="ru-RU"/>
        </w:rPr>
        <w:t xml:space="preserve">приложения — это достигнутая им степень параллельного выполнения, которая в любом случае будет ограничиваться количеством процессоров, физически доступных приложению. </w:t>
      </w:r>
    </w:p>
    <w:p w14:paraId="54EE9B78" w14:textId="375928C2" w:rsidR="00CA6085" w:rsidRDefault="00CA6085" w:rsidP="00CA6085">
      <w:pPr>
        <w:rPr>
          <w:lang w:val="ru-RU"/>
        </w:rPr>
      </w:pPr>
      <w:r w:rsidRPr="00CA6085">
        <w:rPr>
          <w:lang w:val="ru-RU"/>
        </w:rPr>
        <w:t xml:space="preserve">Термин </w:t>
      </w:r>
      <w:r w:rsidRPr="00CA6085">
        <w:rPr>
          <w:b/>
          <w:bCs/>
          <w:lang w:val="ru-RU"/>
        </w:rPr>
        <w:t>одновременность</w:t>
      </w:r>
      <w:r w:rsidRPr="00CA6085">
        <w:rPr>
          <w:lang w:val="ru-RU"/>
        </w:rPr>
        <w:t xml:space="preserve"> описывает максимальную степень параллельности, которую теоретически может достигать</w:t>
      </w:r>
      <w:r>
        <w:rPr>
          <w:lang w:val="ru-RU"/>
        </w:rPr>
        <w:t xml:space="preserve"> </w:t>
      </w:r>
      <w:r w:rsidRPr="00CA6085">
        <w:rPr>
          <w:lang w:val="ru-RU"/>
        </w:rPr>
        <w:t>приложение с неограниченным количеством доступных процессоров.</w:t>
      </w:r>
    </w:p>
    <w:p w14:paraId="5902D3C3" w14:textId="77777777" w:rsidR="00310AC6" w:rsidRDefault="00310AC6" w:rsidP="00CA6085">
      <w:pPr>
        <w:rPr>
          <w:lang w:val="ru-RU"/>
        </w:rPr>
      </w:pPr>
    </w:p>
    <w:p w14:paraId="1EAF9329" w14:textId="77777777" w:rsidR="00310AC6" w:rsidRDefault="00310AC6" w:rsidP="00CA6085">
      <w:pPr>
        <w:rPr>
          <w:lang w:val="ru-RU"/>
        </w:rPr>
      </w:pPr>
    </w:p>
    <w:p w14:paraId="23B5168B" w14:textId="09816044" w:rsidR="00310AC6" w:rsidRDefault="00310AC6" w:rsidP="00CA6085">
      <w:pPr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109</w:t>
      </w:r>
    </w:p>
    <w:p w14:paraId="3CB270F0" w14:textId="77777777" w:rsidR="001B5470" w:rsidRDefault="001B5470" w:rsidP="00CA6085">
      <w:pPr>
        <w:rPr>
          <w:lang w:val="ru-RU"/>
        </w:rPr>
      </w:pPr>
    </w:p>
    <w:p w14:paraId="2EA28657" w14:textId="77777777" w:rsidR="001B5470" w:rsidRDefault="001B5470" w:rsidP="00CA6085">
      <w:pPr>
        <w:rPr>
          <w:lang w:val="ru-RU"/>
        </w:rPr>
      </w:pPr>
    </w:p>
    <w:p w14:paraId="5B4E474C" w14:textId="77777777" w:rsidR="001B5470" w:rsidRDefault="001B5470" w:rsidP="00CA6085">
      <w:pPr>
        <w:rPr>
          <w:lang w:val="ru-RU"/>
        </w:rPr>
      </w:pPr>
    </w:p>
    <w:p w14:paraId="02E31289" w14:textId="77777777" w:rsidR="001B5470" w:rsidRDefault="001B5470" w:rsidP="00CA6085">
      <w:pPr>
        <w:rPr>
          <w:lang w:val="ru-RU"/>
        </w:rPr>
      </w:pPr>
    </w:p>
    <w:p w14:paraId="3B66D499" w14:textId="2434F616" w:rsidR="001B5470" w:rsidRDefault="001B5470" w:rsidP="001B5470">
      <w:pPr>
        <w:pStyle w:val="1"/>
      </w:pPr>
      <w:r>
        <w:t>4.2.4. Спящие процессы и сигналы</w:t>
      </w:r>
    </w:p>
    <w:p w14:paraId="33E5A115" w14:textId="1BE96C58" w:rsidR="009C288E" w:rsidRDefault="00842D29" w:rsidP="009C288E">
      <w:r w:rsidRPr="00842D29">
        <w:t xml:space="preserve">Система </w:t>
      </w:r>
      <w:r>
        <w:rPr>
          <w:lang w:val="en-US"/>
        </w:rPr>
        <w:t>UNIX</w:t>
      </w:r>
      <w:r w:rsidRPr="00842D29">
        <w:t xml:space="preserve"> поддерживает два вида сна: прерываемый и непрерываемый.</w:t>
      </w:r>
    </w:p>
    <w:p w14:paraId="21E51FCC" w14:textId="0F586FEF" w:rsidR="00842D29" w:rsidRDefault="00E55683" w:rsidP="00842D29">
      <w:pPr>
        <w:pStyle w:val="2"/>
        <w:rPr>
          <w:lang w:val="ru-RU"/>
        </w:rPr>
      </w:pPr>
      <w:r>
        <w:rPr>
          <w:lang w:val="ru-RU"/>
        </w:rPr>
        <w:t>Неп</w:t>
      </w:r>
      <w:r w:rsidR="00842D29">
        <w:rPr>
          <w:lang w:val="ru-RU"/>
        </w:rPr>
        <w:t>рерываемый сон</w:t>
      </w:r>
    </w:p>
    <w:p w14:paraId="0EFAFE9C" w14:textId="05A3DC65" w:rsidR="00842D29" w:rsidRDefault="0078051B" w:rsidP="0078051B">
      <w:pPr>
        <w:rPr>
          <w:lang w:val="ru-RU"/>
        </w:rPr>
      </w:pPr>
      <w:r w:rsidRPr="0078051B">
        <w:rPr>
          <w:lang w:val="ru-RU"/>
        </w:rPr>
        <w:t>Процесс, находящийся в состоянии сна до события, которое может произойти в ближайшее время</w:t>
      </w:r>
      <w:r>
        <w:rPr>
          <w:lang w:val="ru-RU"/>
        </w:rPr>
        <w:t xml:space="preserve"> </w:t>
      </w:r>
      <w:r w:rsidRPr="0078051B">
        <w:rPr>
          <w:lang w:val="ru-RU"/>
        </w:rPr>
        <w:t>(например, завершение дискового ввода-вывода),</w:t>
      </w:r>
      <w:r>
        <w:rPr>
          <w:lang w:val="ru-RU"/>
        </w:rPr>
        <w:t xml:space="preserve"> </w:t>
      </w:r>
      <w:r w:rsidRPr="0078051B">
        <w:rPr>
          <w:lang w:val="ru-RU"/>
        </w:rPr>
        <w:t>пребывает в непрерываемом сне и не может быть побеспокоен поступающими</w:t>
      </w:r>
      <w:r>
        <w:rPr>
          <w:lang w:val="ru-RU"/>
        </w:rPr>
        <w:t xml:space="preserve"> </w:t>
      </w:r>
      <w:r w:rsidRPr="0078051B">
        <w:rPr>
          <w:lang w:val="ru-RU"/>
        </w:rPr>
        <w:t>сигналами.</w:t>
      </w:r>
    </w:p>
    <w:p w14:paraId="112C96CA" w14:textId="77777777" w:rsidR="000615F6" w:rsidRDefault="000615F6" w:rsidP="0078051B">
      <w:pPr>
        <w:rPr>
          <w:lang w:val="ru-RU"/>
        </w:rPr>
      </w:pPr>
    </w:p>
    <w:p w14:paraId="2D4AF139" w14:textId="3C94D944" w:rsidR="000615F6" w:rsidRPr="00842D29" w:rsidRDefault="000615F6" w:rsidP="0078051B">
      <w:pPr>
        <w:rPr>
          <w:lang w:val="ru-RU"/>
        </w:rPr>
      </w:pPr>
      <w:r>
        <w:t>Если сигнал предназначается для процесса, находящегося в непрерываемом сне, то такой сигнал будет помечен как ожидающий, и больше никаких действий со стороны этого сигнала по отношению к процессу происходить не будет. Процесс не будет уведомлен о сигнале и после выхода из состояния сна до тех пор, пока он не окажется в состоянии возврата в режим задачи или не будет блокирован по прерываемому событию.</w:t>
      </w:r>
    </w:p>
    <w:p w14:paraId="3701ECFB" w14:textId="77777777" w:rsidR="009C288E" w:rsidRDefault="009C288E" w:rsidP="009C288E"/>
    <w:p w14:paraId="03E2EDC6" w14:textId="7AB472C9" w:rsidR="002F3188" w:rsidRDefault="002F3188" w:rsidP="002F3188">
      <w:pPr>
        <w:pStyle w:val="2"/>
        <w:rPr>
          <w:lang w:val="ru-RU"/>
        </w:rPr>
      </w:pPr>
      <w:r>
        <w:rPr>
          <w:lang w:val="ru-RU"/>
        </w:rPr>
        <w:t>Прерываемый сон</w:t>
      </w:r>
    </w:p>
    <w:p w14:paraId="7BA1BEF0" w14:textId="31A936E6" w:rsidR="002F3188" w:rsidRDefault="002F3188" w:rsidP="002F3188">
      <w:pPr>
        <w:rPr>
          <w:lang w:val="ru-RU"/>
        </w:rPr>
      </w:pPr>
      <w:r w:rsidRPr="002F3188">
        <w:rPr>
          <w:lang w:val="ru-RU"/>
        </w:rPr>
        <w:t>Процесс, ожидающий такого события, как ввод-вывод терминала,</w:t>
      </w:r>
      <w:r>
        <w:rPr>
          <w:lang w:val="ru-RU"/>
        </w:rPr>
        <w:t xml:space="preserve"> </w:t>
      </w:r>
      <w:r w:rsidRPr="002F3188">
        <w:rPr>
          <w:lang w:val="ru-RU"/>
        </w:rPr>
        <w:t>который может не произойти в течение продолжительного времени, находится в прерываемом состоянии сна и будет разбужен посланным ему сигналом.</w:t>
      </w:r>
    </w:p>
    <w:p w14:paraId="4359EFD6" w14:textId="77777777" w:rsidR="009174E9" w:rsidRDefault="009174E9" w:rsidP="002F3188">
      <w:pPr>
        <w:rPr>
          <w:lang w:val="ru-RU"/>
        </w:rPr>
      </w:pPr>
    </w:p>
    <w:p w14:paraId="3DCAC746" w14:textId="7B778335" w:rsidR="009174E9" w:rsidRPr="002F3188" w:rsidRDefault="009174E9" w:rsidP="002F3188">
      <w:pPr>
        <w:rPr>
          <w:lang w:val="ru-RU"/>
        </w:rPr>
      </w:pPr>
      <w:r>
        <w:t>Если процесс находится в состоянии, когда он будет заблокирован по прерываемому событию, то перед этой процедурой он проверит наличие сигналов. Если таковые будут найдены, процесс обработает их и прервет выполнение системного вызова. Если сигнал будет создан уже после того, как процесс был блокирован, ядро системы разбудит такой процесс. Пробуждение и начало работы процесса может быть вызвано двумя причинами: либо произошло ожидаемое событие, либо его сон был прерван сигналом,</w:t>
      </w:r>
    </w:p>
    <w:p w14:paraId="288C2D35" w14:textId="77777777" w:rsidR="009C288E" w:rsidRPr="009C288E" w:rsidRDefault="009C288E" w:rsidP="009C288E"/>
    <w:p w14:paraId="36DADEA6" w14:textId="77777777" w:rsidR="00FA574F" w:rsidRDefault="00FA574F" w:rsidP="00FA574F"/>
    <w:p w14:paraId="5C632EA1" w14:textId="370632A8" w:rsidR="00FA574F" w:rsidRDefault="00D028B6" w:rsidP="00FA574F">
      <w:pPr>
        <w:rPr>
          <w:lang w:val="ru-RU"/>
        </w:rPr>
      </w:pP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171</w:t>
      </w:r>
    </w:p>
    <w:p w14:paraId="2DFAD71B" w14:textId="25DB105E" w:rsidR="00D028B6" w:rsidRPr="00D028B6" w:rsidRDefault="00D028B6" w:rsidP="00FA574F">
      <w:pPr>
        <w:rPr>
          <w:lang w:val="ru-RU"/>
        </w:rPr>
      </w:pPr>
      <w:r w:rsidRPr="00D028B6">
        <w:rPr>
          <w:noProof/>
          <w:lang w:val="ru-RU"/>
        </w:rPr>
        <w:drawing>
          <wp:inline distT="0" distB="0" distL="0" distR="0" wp14:anchorId="600FA8AF" wp14:editId="0C29337F">
            <wp:extent cx="6645910" cy="19240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1B09" w14:textId="77777777" w:rsidR="00FA574F" w:rsidRDefault="00FA574F" w:rsidP="00FA574F"/>
    <w:p w14:paraId="509F68C7" w14:textId="445166CE" w:rsidR="00FA574F" w:rsidRDefault="00FA574F" w:rsidP="00FA574F">
      <w:r>
        <w:lastRenderedPageBreak/>
        <w:t>cnh 172</w:t>
      </w:r>
    </w:p>
    <w:p w14:paraId="50474D39" w14:textId="372BC99E" w:rsidR="00FA574F" w:rsidRDefault="00FA574F" w:rsidP="00FA574F">
      <w:pPr>
        <w:rPr>
          <w:lang w:val="ru-RU"/>
        </w:rPr>
      </w:pPr>
      <w:r w:rsidRPr="00FA574F">
        <w:rPr>
          <w:noProof/>
        </w:rPr>
        <w:drawing>
          <wp:inline distT="0" distB="0" distL="0" distR="0" wp14:anchorId="25E281C0" wp14:editId="72E26FB5">
            <wp:extent cx="6645910" cy="16573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CE75" w14:textId="77777777" w:rsidR="00FA63C6" w:rsidRDefault="00FA63C6" w:rsidP="00FA574F">
      <w:pPr>
        <w:rPr>
          <w:lang w:val="ru-RU"/>
        </w:rPr>
      </w:pPr>
    </w:p>
    <w:p w14:paraId="2B7F4B1A" w14:textId="77777777" w:rsidR="00FA63C6" w:rsidRDefault="00FA63C6" w:rsidP="00FA574F">
      <w:pPr>
        <w:rPr>
          <w:lang w:val="ru-RU"/>
        </w:rPr>
      </w:pPr>
    </w:p>
    <w:p w14:paraId="70E1C33A" w14:textId="6D492E3A" w:rsidR="00EE6B08" w:rsidRPr="00EE6B08" w:rsidRDefault="00EE6B08" w:rsidP="00FA574F">
      <w:pPr>
        <w:rPr>
          <w:lang w:val="en-US"/>
        </w:rPr>
      </w:pPr>
      <w:r>
        <w:rPr>
          <w:lang w:val="ru-RU"/>
        </w:rPr>
        <w:t xml:space="preserve">ограничения модели </w:t>
      </w:r>
      <w:r>
        <w:rPr>
          <w:lang w:val="en-US"/>
        </w:rPr>
        <w:t>SVR3:</w:t>
      </w:r>
    </w:p>
    <w:p w14:paraId="35CCDE91" w14:textId="6259E97D" w:rsidR="005D6FEE" w:rsidRDefault="005D6FEE" w:rsidP="00FA574F">
      <w:pPr>
        <w:rPr>
          <w:lang w:val="ru-RU"/>
        </w:rPr>
      </w:pPr>
      <w:r w:rsidRPr="005D6FEE">
        <w:rPr>
          <w:noProof/>
          <w:lang w:val="ru-RU"/>
        </w:rPr>
        <w:drawing>
          <wp:inline distT="0" distB="0" distL="0" distR="0" wp14:anchorId="2E5F5EAA" wp14:editId="49DB7A48">
            <wp:extent cx="6645910" cy="18002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A9D0" w14:textId="069C291C" w:rsidR="00FA63C6" w:rsidRDefault="00FA63C6" w:rsidP="00FA574F">
      <w:pPr>
        <w:rPr>
          <w:lang w:val="ru-RU"/>
        </w:rPr>
      </w:pPr>
      <w:r w:rsidRPr="00FA63C6">
        <w:rPr>
          <w:noProof/>
          <w:lang w:val="ru-RU"/>
        </w:rPr>
        <w:drawing>
          <wp:inline distT="0" distB="0" distL="0" distR="0" wp14:anchorId="2FE1BE36" wp14:editId="7BA7F9F8">
            <wp:extent cx="6645910" cy="13608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BBDA" w14:textId="77777777" w:rsidR="007B31B0" w:rsidRDefault="007B31B0" w:rsidP="00FA574F">
      <w:pPr>
        <w:rPr>
          <w:lang w:val="ru-RU"/>
        </w:rPr>
      </w:pPr>
    </w:p>
    <w:p w14:paraId="48C79BAC" w14:textId="77777777" w:rsidR="007B31B0" w:rsidRDefault="007B31B0" w:rsidP="00FA574F">
      <w:pPr>
        <w:rPr>
          <w:lang w:val="ru-RU"/>
        </w:rPr>
      </w:pPr>
    </w:p>
    <w:p w14:paraId="5AEF35FD" w14:textId="5ADC3129" w:rsidR="007B31B0" w:rsidRDefault="007B31B0" w:rsidP="00FA574F">
      <w:pPr>
        <w:rPr>
          <w:lang w:val="ru-RU"/>
        </w:rPr>
      </w:pPr>
      <w:r>
        <w:rPr>
          <w:lang w:val="ru-RU"/>
        </w:rPr>
        <w:t xml:space="preserve">про ограничение </w:t>
      </w:r>
      <w:proofErr w:type="spellStart"/>
      <w:r>
        <w:rPr>
          <w:lang w:val="en-US"/>
        </w:rPr>
        <w:t>setsid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179</w:t>
      </w:r>
    </w:p>
    <w:p w14:paraId="39347893" w14:textId="0D6F7DE5" w:rsidR="007B31B0" w:rsidRDefault="007B31B0" w:rsidP="00FA574F">
      <w:pPr>
        <w:rPr>
          <w:lang w:val="ru-RU"/>
        </w:rPr>
      </w:pPr>
      <w:r w:rsidRPr="007B31B0">
        <w:rPr>
          <w:noProof/>
          <w:lang w:val="ru-RU"/>
        </w:rPr>
        <w:drawing>
          <wp:inline distT="0" distB="0" distL="0" distR="0" wp14:anchorId="728ED1CF" wp14:editId="4CBE42EF">
            <wp:extent cx="6645910" cy="15722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6714" w14:textId="13A8162D" w:rsidR="00D91A82" w:rsidRDefault="00D91A82" w:rsidP="00FA574F">
      <w:pPr>
        <w:rPr>
          <w:lang w:val="ru-RU"/>
        </w:rPr>
      </w:pPr>
    </w:p>
    <w:p w14:paraId="326780C2" w14:textId="47C36619" w:rsidR="00D91A82" w:rsidRDefault="00D91A82" w:rsidP="00FA574F">
      <w:pPr>
        <w:rPr>
          <w:lang w:val="ru-RU"/>
        </w:rPr>
      </w:pPr>
    </w:p>
    <w:p w14:paraId="2E309BD5" w14:textId="19D7108D" w:rsidR="00D91A82" w:rsidRDefault="00D91A82" w:rsidP="00FA574F">
      <w:pPr>
        <w:rPr>
          <w:lang w:val="ru-RU"/>
        </w:rPr>
      </w:pPr>
    </w:p>
    <w:p w14:paraId="6AA2A05A" w14:textId="7BEE8032" w:rsidR="00D91A82" w:rsidRDefault="00D91A82" w:rsidP="00FA574F">
      <w:pPr>
        <w:rPr>
          <w:lang w:val="ru-RU"/>
        </w:rPr>
      </w:pPr>
    </w:p>
    <w:p w14:paraId="07B906C3" w14:textId="60451F69" w:rsidR="00D91A82" w:rsidRDefault="00D91A82" w:rsidP="00FA574F">
      <w:pPr>
        <w:rPr>
          <w:lang w:val="ru-RU"/>
        </w:rPr>
      </w:pPr>
    </w:p>
    <w:p w14:paraId="56D2DE4D" w14:textId="72A72409" w:rsidR="00D91A82" w:rsidRDefault="00D91A82" w:rsidP="00FA574F">
      <w:pPr>
        <w:rPr>
          <w:lang w:val="ru-RU"/>
        </w:rPr>
      </w:pPr>
    </w:p>
    <w:p w14:paraId="111E54F9" w14:textId="53AE96EB" w:rsidR="00D91A82" w:rsidRDefault="00D91A82" w:rsidP="00FA574F">
      <w:pPr>
        <w:rPr>
          <w:lang w:val="ru-RU"/>
        </w:rPr>
      </w:pPr>
    </w:p>
    <w:p w14:paraId="6BE093A1" w14:textId="218C74A9" w:rsidR="00D91A82" w:rsidRDefault="00D91A82" w:rsidP="00FA574F">
      <w:pPr>
        <w:rPr>
          <w:lang w:val="ru-RU"/>
        </w:rPr>
      </w:pPr>
    </w:p>
    <w:p w14:paraId="246443E6" w14:textId="358D937D" w:rsidR="00D91A82" w:rsidRDefault="00D91A82" w:rsidP="00FA574F">
      <w:pPr>
        <w:rPr>
          <w:lang w:val="ru-RU"/>
        </w:rPr>
      </w:pPr>
    </w:p>
    <w:p w14:paraId="13600073" w14:textId="64FDEDAD" w:rsidR="00D91A82" w:rsidRDefault="00D91A82" w:rsidP="00FA574F">
      <w:pPr>
        <w:rPr>
          <w:lang w:val="ru-RU"/>
        </w:rPr>
      </w:pPr>
    </w:p>
    <w:p w14:paraId="7C9404FF" w14:textId="5590B434" w:rsidR="00D91A82" w:rsidRDefault="00D91A82" w:rsidP="00FA574F">
      <w:pPr>
        <w:rPr>
          <w:lang w:val="ru-RU"/>
        </w:rPr>
      </w:pPr>
    </w:p>
    <w:p w14:paraId="2B5E1B9D" w14:textId="7E46C8F8" w:rsidR="00D91A82" w:rsidRDefault="00D91A82" w:rsidP="00D91A82">
      <w:pPr>
        <w:pStyle w:val="1"/>
      </w:pPr>
      <w:r>
        <w:lastRenderedPageBreak/>
        <w:t>6.3. System V IPC</w:t>
      </w:r>
    </w:p>
    <w:p w14:paraId="0CCB8ABE" w14:textId="6B74CDCA" w:rsidR="00D91A82" w:rsidRDefault="007D53B9" w:rsidP="00D91A82">
      <w:pPr>
        <w:rPr>
          <w:lang w:val="ru-RU"/>
        </w:rPr>
      </w:pPr>
      <w:r>
        <w:rPr>
          <w:lang w:val="ru-RU"/>
        </w:rPr>
        <w:t xml:space="preserve">3 механизма </w:t>
      </w:r>
      <w:proofErr w:type="spellStart"/>
      <w:r>
        <w:rPr>
          <w:lang w:val="ru-RU"/>
        </w:rPr>
        <w:t>межпроцессного</w:t>
      </w:r>
      <w:proofErr w:type="spellEnd"/>
      <w:r>
        <w:rPr>
          <w:lang w:val="ru-RU"/>
        </w:rPr>
        <w:t xml:space="preserve"> взаимодействия</w:t>
      </w:r>
      <w:r w:rsidR="00CA7E7E">
        <w:rPr>
          <w:lang w:val="ru-RU"/>
        </w:rPr>
        <w:t>:</w:t>
      </w:r>
    </w:p>
    <w:p w14:paraId="7C0E0389" w14:textId="77777777" w:rsidR="00CA7E7E" w:rsidRPr="00CA7E7E" w:rsidRDefault="00CA7E7E" w:rsidP="00CA7E7E">
      <w:pPr>
        <w:pStyle w:val="a8"/>
        <w:numPr>
          <w:ilvl w:val="0"/>
          <w:numId w:val="6"/>
        </w:numPr>
        <w:rPr>
          <w:lang w:val="ru-RU"/>
        </w:rPr>
      </w:pPr>
      <w:r>
        <w:t>семафоры</w:t>
      </w:r>
    </w:p>
    <w:p w14:paraId="5909E584" w14:textId="77777777" w:rsidR="00CA7E7E" w:rsidRPr="00CA7E7E" w:rsidRDefault="00CA7E7E" w:rsidP="00CA7E7E">
      <w:pPr>
        <w:pStyle w:val="a8"/>
        <w:numPr>
          <w:ilvl w:val="0"/>
          <w:numId w:val="6"/>
        </w:numPr>
        <w:rPr>
          <w:lang w:val="ru-RU"/>
        </w:rPr>
      </w:pPr>
      <w:r>
        <w:t xml:space="preserve">очереди сообщений </w:t>
      </w:r>
    </w:p>
    <w:p w14:paraId="298C9CCF" w14:textId="1BFD94EA" w:rsidR="007E3876" w:rsidRDefault="00E34B49" w:rsidP="007E3876">
      <w:pPr>
        <w:pStyle w:val="a8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сегмент </w:t>
      </w:r>
      <w:r w:rsidR="00CA7E7E">
        <w:t>разделяе</w:t>
      </w:r>
      <w:r w:rsidR="00A1334D">
        <w:rPr>
          <w:lang w:val="ru-RU"/>
        </w:rPr>
        <w:t>м</w:t>
      </w:r>
      <w:r>
        <w:rPr>
          <w:lang w:val="ru-RU"/>
        </w:rPr>
        <w:t>ой</w:t>
      </w:r>
      <w:r w:rsidR="00CA7E7E">
        <w:t xml:space="preserve"> памят</w:t>
      </w:r>
      <w:r>
        <w:rPr>
          <w:lang w:val="ru-RU"/>
        </w:rPr>
        <w:t>и</w:t>
      </w:r>
    </w:p>
    <w:p w14:paraId="0F04F0EF" w14:textId="77777777" w:rsidR="009D7056" w:rsidRDefault="009D7056" w:rsidP="009D7056">
      <w:pPr>
        <w:rPr>
          <w:lang w:val="ru-RU"/>
        </w:rPr>
      </w:pPr>
    </w:p>
    <w:p w14:paraId="4391097F" w14:textId="77777777" w:rsidR="009D7056" w:rsidRPr="00B822AC" w:rsidRDefault="009D7056" w:rsidP="009D7056">
      <w:pPr>
        <w:rPr>
          <w:lang w:val="ru-RU"/>
        </w:rPr>
      </w:pPr>
      <w:r w:rsidRPr="00B822AC">
        <w:rPr>
          <w:lang w:val="ru-RU"/>
        </w:rPr>
        <w:t xml:space="preserve">Каждый ресурс </w:t>
      </w:r>
      <w:r>
        <w:rPr>
          <w:lang w:val="en-US"/>
        </w:rPr>
        <w:t>IPC</w:t>
      </w:r>
      <w:r w:rsidRPr="00B822AC">
        <w:rPr>
          <w:lang w:val="ru-RU"/>
        </w:rPr>
        <w:t xml:space="preserve"> обладает набором атрибутов.</w:t>
      </w:r>
    </w:p>
    <w:p w14:paraId="2E263391" w14:textId="77777777" w:rsidR="009D7056" w:rsidRPr="00B822AC" w:rsidRDefault="009D7056" w:rsidP="009D7056">
      <w:pPr>
        <w:pStyle w:val="a8"/>
        <w:numPr>
          <w:ilvl w:val="0"/>
          <w:numId w:val="7"/>
        </w:numPr>
        <w:rPr>
          <w:lang w:val="ru-RU"/>
        </w:rPr>
      </w:pPr>
      <w:r w:rsidRPr="00B822AC">
        <w:rPr>
          <w:b/>
          <w:bCs/>
          <w:lang w:val="ru-RU"/>
        </w:rPr>
        <w:t>Ключ</w:t>
      </w:r>
      <w:r w:rsidRPr="00B822AC">
        <w:rPr>
          <w:lang w:val="ru-RU"/>
        </w:rPr>
        <w:t xml:space="preserve"> (</w:t>
      </w:r>
      <w:r>
        <w:rPr>
          <w:lang w:val="en-US"/>
        </w:rPr>
        <w:t>key</w:t>
      </w:r>
      <w:r w:rsidRPr="00B822AC">
        <w:rPr>
          <w:lang w:val="ru-RU"/>
        </w:rPr>
        <w:t>). Поддерживаемое пользователем целое число, идентифицирующее конкретный экземпляр ресурса.</w:t>
      </w:r>
    </w:p>
    <w:p w14:paraId="0A9500C5" w14:textId="77777777" w:rsidR="009D7056" w:rsidRPr="00B822AC" w:rsidRDefault="009D7056" w:rsidP="009D7056">
      <w:pPr>
        <w:pStyle w:val="a8"/>
        <w:numPr>
          <w:ilvl w:val="0"/>
          <w:numId w:val="7"/>
        </w:numPr>
        <w:rPr>
          <w:lang w:val="ru-RU"/>
        </w:rPr>
      </w:pPr>
      <w:r w:rsidRPr="00B822AC">
        <w:rPr>
          <w:b/>
          <w:bCs/>
          <w:lang w:val="ru-RU"/>
        </w:rPr>
        <w:t>Создатель</w:t>
      </w:r>
      <w:r w:rsidRPr="00B822AC">
        <w:rPr>
          <w:lang w:val="ru-RU"/>
        </w:rPr>
        <w:t xml:space="preserve"> (</w:t>
      </w:r>
      <w:r>
        <w:rPr>
          <w:lang w:val="en-US"/>
        </w:rPr>
        <w:t>creator</w:t>
      </w:r>
      <w:r w:rsidRPr="00B822AC">
        <w:rPr>
          <w:lang w:val="ru-RU"/>
        </w:rPr>
        <w:t>). Пользовательские и групповые идентификаторы</w:t>
      </w:r>
      <w:r w:rsidRPr="006C0BB8">
        <w:rPr>
          <w:lang w:val="ru-RU"/>
        </w:rPr>
        <w:t xml:space="preserve"> </w:t>
      </w:r>
      <w:r w:rsidRPr="00B822AC">
        <w:rPr>
          <w:lang w:val="ru-RU"/>
        </w:rPr>
        <w:t>процесса, создавшего ресурс.</w:t>
      </w:r>
    </w:p>
    <w:p w14:paraId="114B36CC" w14:textId="77777777" w:rsidR="009D7056" w:rsidRPr="00337938" w:rsidRDefault="009D7056" w:rsidP="009D7056">
      <w:pPr>
        <w:pStyle w:val="a8"/>
        <w:numPr>
          <w:ilvl w:val="0"/>
          <w:numId w:val="7"/>
        </w:numPr>
        <w:rPr>
          <w:lang w:val="ru-RU"/>
        </w:rPr>
      </w:pPr>
      <w:r w:rsidRPr="00B822AC">
        <w:rPr>
          <w:b/>
          <w:bCs/>
          <w:lang w:val="ru-RU"/>
        </w:rPr>
        <w:t>Владелец</w:t>
      </w:r>
      <w:r w:rsidRPr="00B822AC">
        <w:rPr>
          <w:lang w:val="ru-RU"/>
        </w:rPr>
        <w:t xml:space="preserve"> (</w:t>
      </w:r>
      <w:r>
        <w:rPr>
          <w:lang w:val="en-US"/>
        </w:rPr>
        <w:t>owner</w:t>
      </w:r>
      <w:r w:rsidRPr="00B822AC">
        <w:rPr>
          <w:lang w:val="ru-RU"/>
        </w:rPr>
        <w:t>). Пользовательские и групповые идентификаторы владельца ресурса. При создании ресурса его владелец и создатель оди</w:t>
      </w:r>
      <w:r>
        <w:rPr>
          <w:lang w:val="ru-RU"/>
        </w:rPr>
        <w:t>н</w:t>
      </w:r>
      <w:r w:rsidRPr="00B822AC">
        <w:rPr>
          <w:lang w:val="ru-RU"/>
        </w:rPr>
        <w:t>аковы. Однако процесс, обладающими правами изменения владельца,</w:t>
      </w:r>
      <w:r w:rsidRPr="00337938">
        <w:rPr>
          <w:lang w:val="ru-RU"/>
        </w:rPr>
        <w:t xml:space="preserve"> может указать позже нового владельца ресурса. Такими правами обладают процессы создателя, текущего владельца и суперпользователя.</w:t>
      </w:r>
    </w:p>
    <w:p w14:paraId="0D81F08D" w14:textId="77777777" w:rsidR="009D7056" w:rsidRPr="00B822AC" w:rsidRDefault="009D7056" w:rsidP="009D7056">
      <w:pPr>
        <w:pStyle w:val="a8"/>
        <w:numPr>
          <w:ilvl w:val="0"/>
          <w:numId w:val="7"/>
        </w:numPr>
        <w:rPr>
          <w:lang w:val="ru-RU"/>
        </w:rPr>
      </w:pPr>
      <w:r w:rsidRPr="00C14D06">
        <w:rPr>
          <w:b/>
          <w:bCs/>
          <w:lang w:val="ru-RU"/>
        </w:rPr>
        <w:t>Права</w:t>
      </w:r>
      <w:r w:rsidRPr="00B822AC">
        <w:rPr>
          <w:lang w:val="ru-RU"/>
        </w:rPr>
        <w:t xml:space="preserve"> (</w:t>
      </w:r>
      <w:r>
        <w:rPr>
          <w:lang w:val="en-US"/>
        </w:rPr>
        <w:t>permissions</w:t>
      </w:r>
      <w:r w:rsidRPr="00B822AC">
        <w:rPr>
          <w:lang w:val="ru-RU"/>
        </w:rPr>
        <w:t>). Права файловой системы на чтение/запись/выполнение для владельца, группы и других пользователей.</w:t>
      </w:r>
    </w:p>
    <w:p w14:paraId="4AAF565D" w14:textId="77777777" w:rsidR="009D7056" w:rsidRPr="009D7056" w:rsidRDefault="009D7056" w:rsidP="009D7056">
      <w:pPr>
        <w:rPr>
          <w:lang w:val="ru-RU"/>
        </w:rPr>
      </w:pPr>
    </w:p>
    <w:p w14:paraId="2EB5514E" w14:textId="77777777" w:rsidR="007E3876" w:rsidRDefault="007E3876" w:rsidP="007E3876">
      <w:pPr>
        <w:rPr>
          <w:lang w:val="ru-RU"/>
        </w:rPr>
      </w:pPr>
    </w:p>
    <w:p w14:paraId="77AEA954" w14:textId="7DBE9453" w:rsidR="00A01856" w:rsidRPr="003706C7" w:rsidRDefault="00A01856" w:rsidP="00A01856">
      <w:pPr>
        <w:pStyle w:val="1"/>
        <w:rPr>
          <w:lang w:val="ru-RU"/>
        </w:rPr>
      </w:pPr>
      <w:r>
        <w:t>15.6.1. Идентификаторы и ключи</w:t>
      </w:r>
      <w:r w:rsidR="003706C7">
        <w:rPr>
          <w:lang w:val="ru-RU"/>
        </w:rPr>
        <w:t xml:space="preserve">. </w:t>
      </w:r>
      <w:proofErr w:type="spellStart"/>
      <w:r w:rsidR="003706C7">
        <w:rPr>
          <w:lang w:val="ru-RU"/>
        </w:rPr>
        <w:t>Раго</w:t>
      </w:r>
      <w:proofErr w:type="spellEnd"/>
    </w:p>
    <w:p w14:paraId="02A300E5" w14:textId="77777777" w:rsidR="00A01856" w:rsidRDefault="00A01856" w:rsidP="00A01856">
      <w:pPr>
        <w:keepNext/>
        <w:spacing w:after="240"/>
      </w:pPr>
      <w:r>
        <w:t>Каждой структуре IPC (очереди сообщений, семафору или сегменту разделяемой памяти) в ядре соответствует неотрицательное целое число – идентификатор.</w:t>
      </w:r>
    </w:p>
    <w:p w14:paraId="426601AC" w14:textId="77777777" w:rsidR="00A01856" w:rsidRDefault="00A01856" w:rsidP="00A01856">
      <w:pPr>
        <w:keepNext/>
        <w:spacing w:after="240"/>
      </w:pPr>
      <w:r>
        <w:t>В отличие от дескрипторов файлов, идентификаторы IPC не являются маленькими целыми числами. Каждый раз, когда создается какая</w:t>
      </w:r>
      <w:r>
        <w:rPr>
          <w:lang w:val="ru-RU"/>
        </w:rPr>
        <w:t xml:space="preserve"> </w:t>
      </w:r>
      <w:r>
        <w:t>либо структура IPC, идентификатор, присваиваемый этой структуре, все время увеличивается, пока не достигнет максимально возможного значения для целых чисел, после чего сбрасывается в ноль.</w:t>
      </w:r>
    </w:p>
    <w:p w14:paraId="5E5AEAF7" w14:textId="77777777" w:rsidR="00A01856" w:rsidRDefault="00A01856" w:rsidP="00A01856">
      <w:pPr>
        <w:keepNext/>
        <w:spacing w:after="240"/>
      </w:pPr>
      <w:r w:rsidRPr="004E7E6C">
        <w:rPr>
          <w:b/>
          <w:bCs/>
        </w:rPr>
        <w:t>Идентификатор</w:t>
      </w:r>
      <w:r>
        <w:t xml:space="preserve"> – это </w:t>
      </w:r>
      <w:r w:rsidRPr="0066449C">
        <w:rPr>
          <w:b/>
          <w:bCs/>
        </w:rPr>
        <w:t>внутреннее имя объекта IPC</w:t>
      </w:r>
      <w:r>
        <w:t xml:space="preserve">. Процессам же необходим </w:t>
      </w:r>
      <w:r w:rsidRPr="0066449C">
        <w:rPr>
          <w:b/>
          <w:bCs/>
        </w:rPr>
        <w:t>механизм внешних имен</w:t>
      </w:r>
      <w:r>
        <w:t xml:space="preserve">, чтобы организовать </w:t>
      </w:r>
      <w:r w:rsidRPr="0066449C">
        <w:rPr>
          <w:b/>
          <w:bCs/>
        </w:rPr>
        <w:t>взаимодействие через определенный объект IPC</w:t>
      </w:r>
      <w:r>
        <w:t xml:space="preserve">. Для этого каждому объекту IPC ставится в соответствие ключ, который и выступает в роли внешнего имени. </w:t>
      </w:r>
    </w:p>
    <w:p w14:paraId="14239043" w14:textId="60F50183" w:rsidR="00CD2E69" w:rsidRDefault="00A01856" w:rsidP="00A01856">
      <w:pPr>
        <w:rPr>
          <w:lang w:val="ru-RU"/>
        </w:rPr>
      </w:pPr>
      <w:r>
        <w:t xml:space="preserve">Всякий раз, когда создается структура IPC (msgget, semget или shmget), обязательно должен быть указан ключ. Тип данных ключа является одним из основных системных типов данных – </w:t>
      </w:r>
      <w:r w:rsidRPr="00A5467F">
        <w:rPr>
          <w:b/>
          <w:bCs/>
        </w:rPr>
        <w:t>key_t</w:t>
      </w:r>
      <w:r>
        <w:t>, который часто определяется в заголовочном файле как длинное целое со знаком. Ядро выполняет преобразование этого ключа во внутренний идентификатор</w:t>
      </w:r>
    </w:p>
    <w:sectPr w:rsidR="00CD2E69" w:rsidSect="008A144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1FC5"/>
    <w:multiLevelType w:val="hybridMultilevel"/>
    <w:tmpl w:val="01CE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1552"/>
    <w:multiLevelType w:val="hybridMultilevel"/>
    <w:tmpl w:val="34D4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A43"/>
    <w:multiLevelType w:val="hybridMultilevel"/>
    <w:tmpl w:val="52668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36824"/>
    <w:multiLevelType w:val="hybridMultilevel"/>
    <w:tmpl w:val="80081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17450"/>
    <w:multiLevelType w:val="hybridMultilevel"/>
    <w:tmpl w:val="BE02ED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C521C5D"/>
    <w:multiLevelType w:val="hybridMultilevel"/>
    <w:tmpl w:val="A12C9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17015"/>
    <w:multiLevelType w:val="hybridMultilevel"/>
    <w:tmpl w:val="5F0A9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46"/>
    <w:rsid w:val="00011DF2"/>
    <w:rsid w:val="000615F6"/>
    <w:rsid w:val="00087351"/>
    <w:rsid w:val="000A729D"/>
    <w:rsid w:val="001531CE"/>
    <w:rsid w:val="001672E0"/>
    <w:rsid w:val="0019767E"/>
    <w:rsid w:val="001B15B5"/>
    <w:rsid w:val="001B5470"/>
    <w:rsid w:val="001C2668"/>
    <w:rsid w:val="001D50ED"/>
    <w:rsid w:val="001F0DB4"/>
    <w:rsid w:val="002306BA"/>
    <w:rsid w:val="00235656"/>
    <w:rsid w:val="002453C4"/>
    <w:rsid w:val="002A2B68"/>
    <w:rsid w:val="002B02DF"/>
    <w:rsid w:val="002D3A4B"/>
    <w:rsid w:val="002F3188"/>
    <w:rsid w:val="00310AC6"/>
    <w:rsid w:val="00313320"/>
    <w:rsid w:val="00337938"/>
    <w:rsid w:val="00367619"/>
    <w:rsid w:val="003706C7"/>
    <w:rsid w:val="003B1766"/>
    <w:rsid w:val="003E33DE"/>
    <w:rsid w:val="004422B1"/>
    <w:rsid w:val="00442F23"/>
    <w:rsid w:val="00495C34"/>
    <w:rsid w:val="004A2856"/>
    <w:rsid w:val="004C75D8"/>
    <w:rsid w:val="004D4DCF"/>
    <w:rsid w:val="004E7E6C"/>
    <w:rsid w:val="00500373"/>
    <w:rsid w:val="00586A25"/>
    <w:rsid w:val="005B0A00"/>
    <w:rsid w:val="005B5743"/>
    <w:rsid w:val="005D6FEE"/>
    <w:rsid w:val="005F1F41"/>
    <w:rsid w:val="00615BF1"/>
    <w:rsid w:val="0062474A"/>
    <w:rsid w:val="006269A2"/>
    <w:rsid w:val="00640719"/>
    <w:rsid w:val="00660C49"/>
    <w:rsid w:val="00663DB2"/>
    <w:rsid w:val="0066449C"/>
    <w:rsid w:val="006B59AF"/>
    <w:rsid w:val="006C0BB8"/>
    <w:rsid w:val="006F4E86"/>
    <w:rsid w:val="00732C94"/>
    <w:rsid w:val="0078051B"/>
    <w:rsid w:val="00786A33"/>
    <w:rsid w:val="007B31B0"/>
    <w:rsid w:val="007C2804"/>
    <w:rsid w:val="007D332D"/>
    <w:rsid w:val="007D53B9"/>
    <w:rsid w:val="007E3876"/>
    <w:rsid w:val="008423C8"/>
    <w:rsid w:val="00842D29"/>
    <w:rsid w:val="008804AC"/>
    <w:rsid w:val="00882F01"/>
    <w:rsid w:val="008A1446"/>
    <w:rsid w:val="008B4F22"/>
    <w:rsid w:val="008C3A93"/>
    <w:rsid w:val="008F314C"/>
    <w:rsid w:val="008F7BDF"/>
    <w:rsid w:val="00914AB4"/>
    <w:rsid w:val="009174E9"/>
    <w:rsid w:val="00946522"/>
    <w:rsid w:val="009B11AA"/>
    <w:rsid w:val="009C288E"/>
    <w:rsid w:val="009D5F26"/>
    <w:rsid w:val="009D7056"/>
    <w:rsid w:val="009E4F97"/>
    <w:rsid w:val="00A007C6"/>
    <w:rsid w:val="00A01856"/>
    <w:rsid w:val="00A1334D"/>
    <w:rsid w:val="00A3428F"/>
    <w:rsid w:val="00A5467F"/>
    <w:rsid w:val="00A62773"/>
    <w:rsid w:val="00A803B0"/>
    <w:rsid w:val="00A96B69"/>
    <w:rsid w:val="00AD3E3F"/>
    <w:rsid w:val="00B2340B"/>
    <w:rsid w:val="00B33E5D"/>
    <w:rsid w:val="00B33ED7"/>
    <w:rsid w:val="00B822AC"/>
    <w:rsid w:val="00B9233B"/>
    <w:rsid w:val="00BC6FD7"/>
    <w:rsid w:val="00C06636"/>
    <w:rsid w:val="00C10844"/>
    <w:rsid w:val="00C14D06"/>
    <w:rsid w:val="00C86DBA"/>
    <w:rsid w:val="00CA6085"/>
    <w:rsid w:val="00CA72ED"/>
    <w:rsid w:val="00CA7E7E"/>
    <w:rsid w:val="00CD2E69"/>
    <w:rsid w:val="00CE41D2"/>
    <w:rsid w:val="00D028B6"/>
    <w:rsid w:val="00D02F25"/>
    <w:rsid w:val="00D27CF6"/>
    <w:rsid w:val="00D30143"/>
    <w:rsid w:val="00D60A07"/>
    <w:rsid w:val="00D83AD3"/>
    <w:rsid w:val="00D91A82"/>
    <w:rsid w:val="00D9580E"/>
    <w:rsid w:val="00DA74C4"/>
    <w:rsid w:val="00DB1666"/>
    <w:rsid w:val="00DD7BF6"/>
    <w:rsid w:val="00E21F47"/>
    <w:rsid w:val="00E34B49"/>
    <w:rsid w:val="00E37423"/>
    <w:rsid w:val="00E46DE3"/>
    <w:rsid w:val="00E55683"/>
    <w:rsid w:val="00E57A05"/>
    <w:rsid w:val="00E92518"/>
    <w:rsid w:val="00EC0EB0"/>
    <w:rsid w:val="00EC6CB7"/>
    <w:rsid w:val="00EE6B08"/>
    <w:rsid w:val="00EE7557"/>
    <w:rsid w:val="00EE79AD"/>
    <w:rsid w:val="00F03965"/>
    <w:rsid w:val="00F063C5"/>
    <w:rsid w:val="00F06EC4"/>
    <w:rsid w:val="00F82F1A"/>
    <w:rsid w:val="00FA574F"/>
    <w:rsid w:val="00FA63C6"/>
    <w:rsid w:val="00FB627F"/>
    <w:rsid w:val="00FD3D8E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539C"/>
  <w15:chartTrackingRefBased/>
  <w15:docId w15:val="{9D5130EC-137A-471B-A3F0-B711DCE7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446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4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F06EC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F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30A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0663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06636"/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06636"/>
    <w:rPr>
      <w:rFonts w:cs="Tahoma"/>
      <w:sz w:val="20"/>
      <w:szCs w:val="20"/>
      <w:lang w:val="fr-FR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0663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06636"/>
    <w:rPr>
      <w:rFonts w:cs="Tahoma"/>
      <w:b/>
      <w:bCs/>
      <w:sz w:val="20"/>
      <w:szCs w:val="20"/>
      <w:lang w:val="fr-FR"/>
    </w:rPr>
  </w:style>
  <w:style w:type="paragraph" w:styleId="a8">
    <w:name w:val="List Paragraph"/>
    <w:basedOn w:val="a"/>
    <w:uiPriority w:val="34"/>
    <w:qFormat/>
    <w:rsid w:val="00D9580E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9E4F97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9E4F97"/>
    <w:rPr>
      <w:rFonts w:eastAsiaTheme="majorEastAsia" w:cstheme="majorBidi"/>
      <w:b/>
      <w:spacing w:val="-10"/>
      <w:kern w:val="28"/>
      <w:sz w:val="24"/>
      <w:szCs w:val="56"/>
      <w:lang w:val="fr-FR"/>
    </w:rPr>
  </w:style>
  <w:style w:type="character" w:customStyle="1" w:styleId="20">
    <w:name w:val="Заголовок 2 Знак"/>
    <w:basedOn w:val="a0"/>
    <w:link w:val="2"/>
    <w:uiPriority w:val="9"/>
    <w:rsid w:val="009D5F26"/>
    <w:rPr>
      <w:rFonts w:asciiTheme="majorHAnsi" w:eastAsiaTheme="majorEastAsia" w:hAnsiTheme="majorHAnsi" w:cstheme="majorBidi"/>
      <w:color w:val="7030A0"/>
      <w:sz w:val="24"/>
      <w:szCs w:val="2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F06EC4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val="fr-FR"/>
    </w:rPr>
  </w:style>
  <w:style w:type="table" w:styleId="ab">
    <w:name w:val="Table Grid"/>
    <w:basedOn w:val="a1"/>
    <w:uiPriority w:val="39"/>
    <w:rsid w:val="001F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3014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127</cp:revision>
  <dcterms:created xsi:type="dcterms:W3CDTF">2024-10-30T12:31:00Z</dcterms:created>
  <dcterms:modified xsi:type="dcterms:W3CDTF">2024-11-12T19:21:00Z</dcterms:modified>
</cp:coreProperties>
</file>