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7B67E" w14:textId="24FAC86C" w:rsidR="00C67123" w:rsidRPr="00931AE3" w:rsidRDefault="00931AE3" w:rsidP="00931AE3">
      <w:pPr>
        <w:spacing w:line="480" w:lineRule="auto"/>
        <w:ind w:left="-630" w:right="-540"/>
        <w:rPr>
          <w:rFonts w:ascii="Times New Roman" w:hAnsi="Times New Roman" w:cs="Times New Roman"/>
          <w:b/>
          <w:bCs/>
        </w:rPr>
      </w:pPr>
      <w:r w:rsidRPr="00931AE3">
        <w:rPr>
          <w:rFonts w:ascii="Times New Roman" w:hAnsi="Times New Roman" w:cs="Times New Roman"/>
          <w:b/>
          <w:bCs/>
        </w:rPr>
        <w:t xml:space="preserve">Margiris Antanas Malakauskas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proofErr w:type="spellStart"/>
      <w:r w:rsidRPr="00931AE3">
        <w:rPr>
          <w:rFonts w:ascii="Times New Roman" w:hAnsi="Times New Roman" w:cs="Times New Roman"/>
          <w:b/>
          <w:bCs/>
        </w:rPr>
        <w:t>Bioinformatika</w:t>
      </w:r>
      <w:proofErr w:type="spellEnd"/>
      <w:r w:rsidRPr="00931AE3">
        <w:rPr>
          <w:rFonts w:ascii="Times New Roman" w:hAnsi="Times New Roman" w:cs="Times New Roman"/>
          <w:b/>
          <w:bCs/>
        </w:rPr>
        <w:t xml:space="preserve"> II kursas.</w:t>
      </w:r>
    </w:p>
    <w:p w14:paraId="687A7F25" w14:textId="6253E79B" w:rsidR="00931AE3" w:rsidRDefault="00931AE3" w:rsidP="00931AE3">
      <w:pPr>
        <w:spacing w:line="480" w:lineRule="auto"/>
        <w:ind w:left="-630" w:right="-540"/>
        <w:jc w:val="center"/>
        <w:rPr>
          <w:rFonts w:ascii="Times New Roman" w:hAnsi="Times New Roman" w:cs="Times New Roman"/>
          <w:b/>
          <w:bCs/>
          <w:sz w:val="32"/>
          <w:szCs w:val="32"/>
        </w:rPr>
      </w:pPr>
      <w:r w:rsidRPr="00931AE3">
        <w:rPr>
          <w:rFonts w:ascii="Times New Roman" w:hAnsi="Times New Roman" w:cs="Times New Roman"/>
          <w:b/>
          <w:bCs/>
          <w:sz w:val="32"/>
          <w:szCs w:val="32"/>
        </w:rPr>
        <w:t>ARMv4 vs. Motorola 68HC05</w:t>
      </w:r>
    </w:p>
    <w:p w14:paraId="0102D5AF" w14:textId="33369746" w:rsidR="00931AE3"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Techninis ir istorinis kontekstas:</w:t>
      </w:r>
    </w:p>
    <w:p w14:paraId="15467914" w14:textId="57179F4D" w:rsidR="00512811"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7D041257" w14:textId="0032A826" w:rsidR="001721FF" w:rsidRPr="001721FF" w:rsidRDefault="001721FF" w:rsidP="00931AE3">
      <w:pPr>
        <w:ind w:left="-630" w:right="-540"/>
        <w:rPr>
          <w:rFonts w:ascii="Times New Roman" w:hAnsi="Times New Roman" w:cs="Times New Roman"/>
        </w:rPr>
      </w:pPr>
      <w:r w:rsidRPr="001721FF">
        <w:rPr>
          <w:rFonts w:ascii="Times New Roman" w:hAnsi="Times New Roman" w:cs="Times New Roman"/>
        </w:rPr>
        <w:t>ARMv4 proceso</w:t>
      </w:r>
      <w:r>
        <w:rPr>
          <w:rFonts w:ascii="Times New Roman" w:hAnsi="Times New Roman" w:cs="Times New Roman"/>
        </w:rPr>
        <w:t>riai pasirodė</w:t>
      </w:r>
      <w:r w:rsidR="00273C4E">
        <w:rPr>
          <w:rFonts w:ascii="Times New Roman" w:hAnsi="Times New Roman" w:cs="Times New Roman"/>
        </w:rPr>
        <w:t xml:space="preserve"> 1997</w:t>
      </w:r>
      <w:r>
        <w:rPr>
          <w:rFonts w:ascii="Times New Roman" w:hAnsi="Times New Roman" w:cs="Times New Roman"/>
        </w:rPr>
        <w:t xml:space="preserve"> </w:t>
      </w:r>
      <w:r w:rsidR="00273C4E">
        <w:rPr>
          <w:rFonts w:ascii="Times New Roman" w:hAnsi="Times New Roman" w:cs="Times New Roman"/>
        </w:rPr>
        <w:t>metais ir naudojo naujas</w:t>
      </w:r>
      <w:r>
        <w:rPr>
          <w:rFonts w:ascii="Times New Roman" w:hAnsi="Times New Roman" w:cs="Times New Roman"/>
        </w:rPr>
        <w:t xml:space="preserve"> VLSI ir CMOS technologijas: VLSI - tai tranzistorių integravimas į</w:t>
      </w:r>
      <w:r w:rsidR="00273C4E">
        <w:rPr>
          <w:rFonts w:ascii="Times New Roman" w:hAnsi="Times New Roman" w:cs="Times New Roman"/>
        </w:rPr>
        <w:t xml:space="preserve"> vieną</w:t>
      </w:r>
      <w:r>
        <w:rPr>
          <w:rFonts w:ascii="Times New Roman" w:hAnsi="Times New Roman" w:cs="Times New Roman"/>
        </w:rPr>
        <w:t xml:space="preserve"> silicio lustą</w:t>
      </w:r>
      <w:r w:rsidR="00273C4E">
        <w:rPr>
          <w:rFonts w:ascii="Times New Roman" w:hAnsi="Times New Roman" w:cs="Times New Roman"/>
        </w:rPr>
        <w:t>, kas stipriai sumažino procesoriaus dydį nepaveikiant jo greičio ir efektyvumo</w:t>
      </w:r>
      <w:r>
        <w:rPr>
          <w:rFonts w:ascii="Times New Roman" w:hAnsi="Times New Roman" w:cs="Times New Roman"/>
        </w:rPr>
        <w:t xml:space="preserve">. CMOS </w:t>
      </w:r>
      <w:r w:rsidR="00273C4E">
        <w:rPr>
          <w:rFonts w:ascii="Times New Roman" w:hAnsi="Times New Roman" w:cs="Times New Roman"/>
        </w:rPr>
        <w:t>–</w:t>
      </w:r>
      <w:r>
        <w:rPr>
          <w:rFonts w:ascii="Times New Roman" w:hAnsi="Times New Roman" w:cs="Times New Roman"/>
        </w:rPr>
        <w:t xml:space="preserve"> </w:t>
      </w:r>
      <w:proofErr w:type="spellStart"/>
      <w:r w:rsidR="00273C4E">
        <w:rPr>
          <w:rFonts w:ascii="Times New Roman" w:hAnsi="Times New Roman" w:cs="Times New Roman"/>
        </w:rPr>
        <w:t>komplimentarūs</w:t>
      </w:r>
      <w:proofErr w:type="spellEnd"/>
      <w:r w:rsidR="00273C4E">
        <w:rPr>
          <w:rFonts w:ascii="Times New Roman" w:hAnsi="Times New Roman" w:cs="Times New Roman"/>
        </w:rPr>
        <w:t xml:space="preserve"> metalo oksido puslaidininkiai, kurie leidžiantys procesoriui naudoti mažus energijos kiekius (aktyviai vykdant procesus energijos sąnaudos vos siekė kelis šimtus </w:t>
      </w:r>
      <w:proofErr w:type="spellStart"/>
      <w:r w:rsidR="00273C4E">
        <w:rPr>
          <w:rFonts w:ascii="Times New Roman" w:hAnsi="Times New Roman" w:cs="Times New Roman"/>
        </w:rPr>
        <w:t>mW</w:t>
      </w:r>
      <w:proofErr w:type="spellEnd"/>
      <w:r w:rsidR="00273C4E">
        <w:rPr>
          <w:rFonts w:ascii="Times New Roman" w:hAnsi="Times New Roman" w:cs="Times New Roman"/>
        </w:rPr>
        <w:t>). Šios technologijos leido ARMv4 procesoriui būti tų laikų mikroprocesorių dydžio (vos keli kvadratiniai milimetrai), svorio (vos kelių gramai), tačiau daug spartesniu ir efektyvesniu energijos sąnaudų prasme. Dėl šių savybių, jie tapo populiarūs tarp nešiojamuose įrenginiuose.</w:t>
      </w:r>
    </w:p>
    <w:p w14:paraId="03A8F6C0" w14:textId="6A6BB660" w:rsidR="001721FF" w:rsidRDefault="001721FF" w:rsidP="00931AE3">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670ECDFB" w14:textId="6536B345" w:rsidR="001721FF" w:rsidRPr="00844A9A" w:rsidRDefault="00844A9A" w:rsidP="00931AE3">
      <w:pPr>
        <w:ind w:left="-630" w:right="-540"/>
        <w:rPr>
          <w:rFonts w:ascii="Times New Roman" w:hAnsi="Times New Roman" w:cs="Times New Roman"/>
        </w:rPr>
      </w:pPr>
      <w:r w:rsidRPr="00844A9A">
        <w:rPr>
          <w:rFonts w:ascii="Times New Roman" w:hAnsi="Times New Roman" w:cs="Times New Roman"/>
        </w:rPr>
        <w:t>Motorola</w:t>
      </w:r>
      <w:r>
        <w:rPr>
          <w:rFonts w:ascii="Times New Roman" w:hAnsi="Times New Roman" w:cs="Times New Roman"/>
        </w:rPr>
        <w:t xml:space="preserve"> 68HC05</w:t>
      </w:r>
      <w:r w:rsidR="00C55E30">
        <w:rPr>
          <w:rFonts w:ascii="Times New Roman" w:hAnsi="Times New Roman" w:cs="Times New Roman"/>
        </w:rPr>
        <w:t xml:space="preserve"> pasirodė 1996 metais. Tai LSI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kurio paskirtis buvo būti naudojamam įterptinėse sistemose, dažnai kaip užprogramuojamam ROM. Kaip ir ARMv4, šis utilizavo CMOS silicio pagrindą, tačiau neturėjo tiek daug tranzistorių (tūkstančius, tuo tarpu ARMv4 turėjo milijonus), kas silpnino jo sugebėjimus. Dėl šiek tiek ankstyvesnių technologijų, palyginus su ARMv4, šis </w:t>
      </w:r>
      <w:proofErr w:type="spellStart"/>
      <w:r w:rsidR="00C55E30">
        <w:rPr>
          <w:rFonts w:ascii="Times New Roman" w:hAnsi="Times New Roman" w:cs="Times New Roman"/>
        </w:rPr>
        <w:t>mikrovaldiklis</w:t>
      </w:r>
      <w:proofErr w:type="spellEnd"/>
      <w:r w:rsidR="00C55E30">
        <w:rPr>
          <w:rFonts w:ascii="Times New Roman" w:hAnsi="Times New Roman" w:cs="Times New Roman"/>
        </w:rPr>
        <w:t xml:space="preserve"> buvo keliais milimetrais didesnis (tačiau vis vien kompaktiškas), bei naudojo daugiau energijos – aktyvių procesų metu siekė iki 500 </w:t>
      </w:r>
      <w:proofErr w:type="spellStart"/>
      <w:r w:rsidR="00C55E30">
        <w:rPr>
          <w:rFonts w:ascii="Times New Roman" w:hAnsi="Times New Roman" w:cs="Times New Roman"/>
        </w:rPr>
        <w:t>mW</w:t>
      </w:r>
      <w:proofErr w:type="spellEnd"/>
      <w:r w:rsidR="00C55E30">
        <w:rPr>
          <w:rFonts w:ascii="Times New Roman" w:hAnsi="Times New Roman" w:cs="Times New Roman"/>
        </w:rPr>
        <w:t>.</w:t>
      </w:r>
    </w:p>
    <w:p w14:paraId="76FCEFA1" w14:textId="512B404E" w:rsidR="007175C2" w:rsidRPr="00512811" w:rsidRDefault="007175C2" w:rsidP="007175C2">
      <w:pPr>
        <w:ind w:left="-630" w:right="-540"/>
        <w:rPr>
          <w:rFonts w:ascii="Times New Roman" w:hAnsi="Times New Roman" w:cs="Times New Roman"/>
          <w:b/>
          <w:bCs/>
          <w:sz w:val="28"/>
          <w:szCs w:val="28"/>
        </w:rPr>
      </w:pPr>
      <w:r>
        <w:rPr>
          <w:rFonts w:ascii="Times New Roman" w:hAnsi="Times New Roman" w:cs="Times New Roman"/>
          <w:b/>
          <w:bCs/>
          <w:sz w:val="28"/>
          <w:szCs w:val="28"/>
        </w:rPr>
        <w:t>Registrai</w:t>
      </w:r>
      <w:r w:rsidRPr="00512811">
        <w:rPr>
          <w:rFonts w:ascii="Times New Roman" w:hAnsi="Times New Roman" w:cs="Times New Roman"/>
          <w:b/>
          <w:bCs/>
          <w:sz w:val="28"/>
          <w:szCs w:val="28"/>
        </w:rPr>
        <w:t>:</w:t>
      </w:r>
    </w:p>
    <w:p w14:paraId="0418CAB5"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7A3EE62" w14:textId="5560C69A" w:rsidR="007175C2" w:rsidRDefault="007175C2" w:rsidP="00931AE3">
      <w:pPr>
        <w:ind w:left="-630" w:right="-540"/>
        <w:rPr>
          <w:rFonts w:ascii="Times New Roman" w:hAnsi="Times New Roman" w:cs="Times New Roman"/>
          <w:sz w:val="24"/>
          <w:szCs w:val="24"/>
        </w:rPr>
      </w:pPr>
      <w:r>
        <w:rPr>
          <w:rFonts w:ascii="Times New Roman" w:hAnsi="Times New Roman" w:cs="Times New Roman"/>
          <w:sz w:val="24"/>
          <w:szCs w:val="24"/>
        </w:rPr>
        <w:t xml:space="preserve">Naudoja IR bendrosios paskirties registrus IR specializuotus registrus. Dažniausiai turėdavo 16 bendrosios paskirties registrus ir </w:t>
      </w:r>
      <w:r w:rsidR="00706429">
        <w:rPr>
          <w:rFonts w:ascii="Times New Roman" w:hAnsi="Times New Roman" w:cs="Times New Roman"/>
          <w:sz w:val="24"/>
          <w:szCs w:val="24"/>
        </w:rPr>
        <w:t xml:space="preserve">2 specializuotus registrus. Iš bendrų registrų keli turėjo </w:t>
      </w:r>
      <w:proofErr w:type="spellStart"/>
      <w:r w:rsidR="00706429">
        <w:rPr>
          <w:rFonts w:ascii="Times New Roman" w:hAnsi="Times New Roman" w:cs="Times New Roman"/>
          <w:sz w:val="24"/>
          <w:szCs w:val="24"/>
        </w:rPr>
        <w:t>specifinęs</w:t>
      </w:r>
      <w:proofErr w:type="spellEnd"/>
      <w:r w:rsidR="00706429">
        <w:rPr>
          <w:rFonts w:ascii="Times New Roman" w:hAnsi="Times New Roman" w:cs="Times New Roman"/>
          <w:sz w:val="24"/>
          <w:szCs w:val="24"/>
        </w:rPr>
        <w:t xml:space="preserve"> paskirtis – atsarginei atminčiai, funkcijų grįžimo adreso saugyklai, programų </w:t>
      </w:r>
      <w:proofErr w:type="spellStart"/>
      <w:r w:rsidR="00706429">
        <w:rPr>
          <w:rFonts w:ascii="Times New Roman" w:hAnsi="Times New Roman" w:cs="Times New Roman"/>
          <w:sz w:val="24"/>
          <w:szCs w:val="24"/>
        </w:rPr>
        <w:t>counterį</w:t>
      </w:r>
      <w:proofErr w:type="spellEnd"/>
      <w:r w:rsidR="00706429">
        <w:rPr>
          <w:rFonts w:ascii="Times New Roman" w:hAnsi="Times New Roman" w:cs="Times New Roman"/>
          <w:sz w:val="24"/>
          <w:szCs w:val="24"/>
        </w:rPr>
        <w:t>. Specializuoti registrai saugojo procesoriaus būsenos informaciją ir vykdomų programų būseną. Registrai turėjo 32 bitų plotį.</w:t>
      </w:r>
    </w:p>
    <w:p w14:paraId="64E732A7" w14:textId="77777777" w:rsidR="007175C2" w:rsidRDefault="007175C2" w:rsidP="007175C2">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D85E678" w14:textId="2F16974E" w:rsidR="007175C2" w:rsidRDefault="00706429" w:rsidP="00931AE3">
      <w:pPr>
        <w:ind w:left="-630" w:right="-540"/>
        <w:rPr>
          <w:rFonts w:ascii="Times New Roman" w:hAnsi="Times New Roman" w:cs="Times New Roman"/>
          <w:b/>
          <w:bCs/>
          <w:sz w:val="28"/>
          <w:szCs w:val="28"/>
        </w:rPr>
      </w:pPr>
      <w:r>
        <w:rPr>
          <w:rFonts w:ascii="Times New Roman" w:hAnsi="Times New Roman" w:cs="Times New Roman"/>
          <w:sz w:val="24"/>
          <w:szCs w:val="24"/>
        </w:rPr>
        <w:t xml:space="preserve">68HC05 irgi naudojo ir bendros paskirties ir specializuotus registrus. Turėjo 3 o kartais 4 bendrus registrus ir 3 specializuotus registrus – valdymo, funkcijų </w:t>
      </w:r>
      <w:proofErr w:type="spellStart"/>
      <w:r>
        <w:rPr>
          <w:rFonts w:ascii="Times New Roman" w:hAnsi="Times New Roman" w:cs="Times New Roman"/>
          <w:sz w:val="24"/>
          <w:szCs w:val="24"/>
        </w:rPr>
        <w:t>gryžimo</w:t>
      </w:r>
      <w:proofErr w:type="spellEnd"/>
      <w:r>
        <w:rPr>
          <w:rFonts w:ascii="Times New Roman" w:hAnsi="Times New Roman" w:cs="Times New Roman"/>
          <w:sz w:val="24"/>
          <w:szCs w:val="24"/>
        </w:rPr>
        <w:t xml:space="preserve"> adresų ir atminties adresų generavimo. Procesoriaus greitį lyginant su ARMv4 stabdė ne tik registrų kiekis bet ir tai, kad </w:t>
      </w:r>
      <w:proofErr w:type="spellStart"/>
      <w:r>
        <w:rPr>
          <w:rFonts w:ascii="Times New Roman" w:hAnsi="Times New Roman" w:cs="Times New Roman"/>
          <w:sz w:val="24"/>
          <w:szCs w:val="24"/>
        </w:rPr>
        <w:t>registraiturėjo</w:t>
      </w:r>
      <w:proofErr w:type="spellEnd"/>
      <w:r>
        <w:rPr>
          <w:rFonts w:ascii="Times New Roman" w:hAnsi="Times New Roman" w:cs="Times New Roman"/>
          <w:sz w:val="24"/>
          <w:szCs w:val="24"/>
        </w:rPr>
        <w:t xml:space="preserve"> tik 8 bitų plotį.</w:t>
      </w:r>
    </w:p>
    <w:p w14:paraId="4865C503" w14:textId="35C7A8CF" w:rsidR="00512811" w:rsidRPr="00512811" w:rsidRDefault="00BB6159" w:rsidP="00931AE3">
      <w:pPr>
        <w:ind w:left="-630" w:right="-540"/>
        <w:rPr>
          <w:rFonts w:ascii="Times New Roman" w:hAnsi="Times New Roman" w:cs="Times New Roman"/>
          <w:b/>
          <w:bCs/>
          <w:sz w:val="28"/>
          <w:szCs w:val="28"/>
        </w:rPr>
      </w:pPr>
      <w:r>
        <w:rPr>
          <w:rFonts w:ascii="Times New Roman" w:hAnsi="Times New Roman" w:cs="Times New Roman"/>
          <w:b/>
          <w:bCs/>
          <w:sz w:val="28"/>
          <w:szCs w:val="28"/>
        </w:rPr>
        <w:t>Architektūros Tipai</w:t>
      </w:r>
      <w:r w:rsidR="00512811" w:rsidRPr="00512811">
        <w:rPr>
          <w:rFonts w:ascii="Times New Roman" w:hAnsi="Times New Roman" w:cs="Times New Roman"/>
          <w:b/>
          <w:bCs/>
          <w:sz w:val="28"/>
          <w:szCs w:val="28"/>
        </w:rPr>
        <w:t>:</w:t>
      </w:r>
    </w:p>
    <w:p w14:paraId="7506D13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EAE5BA1" w14:textId="6D0F6AD0"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t>ARMv4 naudojo registrinę architektūrą – procesoriuje esantys registrai apdoroja duomenis, kurie siunčiami tarp registrų. Toks duomenų apdorojimo būdas leido pakankamai greitai manipuliuoti duomenis ir neapkrauti atminties.</w:t>
      </w:r>
    </w:p>
    <w:p w14:paraId="21953EE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8685C51" w14:textId="471BF45B" w:rsidR="001721FF" w:rsidRPr="001721FF" w:rsidRDefault="00BB6159" w:rsidP="001721FF">
      <w:pPr>
        <w:ind w:left="-630" w:right="-540"/>
        <w:rPr>
          <w:rFonts w:ascii="Times New Roman" w:hAnsi="Times New Roman" w:cs="Times New Roman"/>
          <w:sz w:val="24"/>
          <w:szCs w:val="24"/>
        </w:rPr>
      </w:pPr>
      <w:r>
        <w:rPr>
          <w:rFonts w:ascii="Times New Roman" w:hAnsi="Times New Roman" w:cs="Times New Roman"/>
          <w:sz w:val="24"/>
          <w:szCs w:val="24"/>
        </w:rPr>
        <w:lastRenderedPageBreak/>
        <w:t xml:space="preserve">68HC05 </w:t>
      </w:r>
      <w:proofErr w:type="spellStart"/>
      <w:r>
        <w:rPr>
          <w:rFonts w:ascii="Times New Roman" w:hAnsi="Times New Roman" w:cs="Times New Roman"/>
          <w:sz w:val="24"/>
          <w:szCs w:val="24"/>
        </w:rPr>
        <w:t>mikrovaldiklis</w:t>
      </w:r>
      <w:proofErr w:type="spellEnd"/>
      <w:r>
        <w:rPr>
          <w:rFonts w:ascii="Times New Roman" w:hAnsi="Times New Roman" w:cs="Times New Roman"/>
          <w:sz w:val="24"/>
          <w:szCs w:val="24"/>
        </w:rPr>
        <w:t xml:space="preserve"> naudojo akumuliatorinę architektūrą – egzistuoja pagrindinis darbinis registras („</w:t>
      </w:r>
      <w:proofErr w:type="spellStart"/>
      <w:r>
        <w:rPr>
          <w:rFonts w:ascii="Times New Roman" w:hAnsi="Times New Roman" w:cs="Times New Roman"/>
          <w:sz w:val="24"/>
          <w:szCs w:val="24"/>
        </w:rPr>
        <w:t>accumulator</w:t>
      </w:r>
      <w:proofErr w:type="spellEnd"/>
      <w:r>
        <w:rPr>
          <w:rFonts w:ascii="Times New Roman" w:hAnsi="Times New Roman" w:cs="Times New Roman"/>
          <w:sz w:val="24"/>
          <w:szCs w:val="24"/>
        </w:rPr>
        <w:t xml:space="preserve">“) kuris tiesiogiai ima duomenis iš kitų menkesnių registrų ar net atminties. Tai leidžia greičiau apdirbti </w:t>
      </w:r>
      <w:r w:rsidR="00A40CCD">
        <w:rPr>
          <w:rFonts w:ascii="Times New Roman" w:hAnsi="Times New Roman" w:cs="Times New Roman"/>
          <w:sz w:val="24"/>
          <w:szCs w:val="24"/>
        </w:rPr>
        <w:t>duomenis bet greičiau apkrauna atmintį/leidžia mažiau procesų. Palyginus su ARMv4 tai dažniausiai reiškė, kad programų dydžiai buvo mažesni, o laikas įvykdyti kiekvieną programą ilgesnis.</w:t>
      </w:r>
    </w:p>
    <w:p w14:paraId="75055957" w14:textId="5D6693B8"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Duomenų tipai:</w:t>
      </w:r>
    </w:p>
    <w:p w14:paraId="759A79E1"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5C86284" w14:textId="51A17F33" w:rsidR="001721FF" w:rsidRDefault="00B36738" w:rsidP="001721FF">
      <w:pPr>
        <w:ind w:left="-630" w:right="-540"/>
        <w:rPr>
          <w:rFonts w:ascii="Times New Roman" w:hAnsi="Times New Roman" w:cs="Times New Roman"/>
        </w:rPr>
      </w:pPr>
      <w:r w:rsidRPr="00B36738">
        <w:rPr>
          <w:rFonts w:ascii="Times New Roman" w:hAnsi="Times New Roman" w:cs="Times New Roman"/>
        </w:rPr>
        <w:t>ARMv4</w:t>
      </w:r>
      <w:r>
        <w:rPr>
          <w:rFonts w:ascii="Times New Roman" w:hAnsi="Times New Roman" w:cs="Times New Roman"/>
        </w:rPr>
        <w:t xml:space="preserve"> naudoja statuso registrą su požymių bitais, kurie nurodo procesoriaus būseną ir naudojami informacijos apdorojime ir srauto </w:t>
      </w:r>
      <w:proofErr w:type="spellStart"/>
      <w:r>
        <w:rPr>
          <w:rFonts w:ascii="Times New Roman" w:hAnsi="Times New Roman" w:cs="Times New Roman"/>
        </w:rPr>
        <w:t>konrolėje</w:t>
      </w:r>
      <w:proofErr w:type="spellEnd"/>
      <w:r>
        <w:rPr>
          <w:rFonts w:ascii="Times New Roman" w:hAnsi="Times New Roman" w:cs="Times New Roman"/>
        </w:rPr>
        <w:t>. Požymių bitai: N(</w:t>
      </w:r>
      <w:proofErr w:type="spellStart"/>
      <w:r>
        <w:rPr>
          <w:rFonts w:ascii="Times New Roman" w:hAnsi="Times New Roman" w:cs="Times New Roman"/>
        </w:rPr>
        <w:t>egative</w:t>
      </w:r>
      <w:proofErr w:type="spellEnd"/>
      <w:r>
        <w:rPr>
          <w:rFonts w:ascii="Times New Roman" w:hAnsi="Times New Roman" w:cs="Times New Roman"/>
        </w:rPr>
        <w:t>) – Nustato rezultato neigiamą/teigiamą būseną, Z(</w:t>
      </w:r>
      <w:proofErr w:type="spellStart"/>
      <w:r>
        <w:rPr>
          <w:rFonts w:ascii="Times New Roman" w:hAnsi="Times New Roman" w:cs="Times New Roman"/>
        </w:rPr>
        <w:t>ero</w:t>
      </w:r>
      <w:proofErr w:type="spellEnd"/>
      <w:r>
        <w:rPr>
          <w:rFonts w:ascii="Times New Roman" w:hAnsi="Times New Roman" w:cs="Times New Roman"/>
        </w:rPr>
        <w:t>) – Nustato ar rezultatas lygus nuliui, C(</w:t>
      </w:r>
      <w:proofErr w:type="spellStart"/>
      <w:r>
        <w:rPr>
          <w:rFonts w:ascii="Times New Roman" w:hAnsi="Times New Roman" w:cs="Times New Roman"/>
        </w:rPr>
        <w:t>arry</w:t>
      </w:r>
      <w:proofErr w:type="spellEnd"/>
      <w:r>
        <w:rPr>
          <w:rFonts w:ascii="Times New Roman" w:hAnsi="Times New Roman" w:cs="Times New Roman"/>
        </w:rPr>
        <w:t xml:space="preserve">) – Nustato sėkmingus nešimus ir </w:t>
      </w:r>
      <w:proofErr w:type="spellStart"/>
      <w:r>
        <w:rPr>
          <w:rFonts w:ascii="Times New Roman" w:hAnsi="Times New Roman" w:cs="Times New Roman"/>
        </w:rPr>
        <w:t>pasiskirstymus</w:t>
      </w:r>
      <w:proofErr w:type="spellEnd"/>
      <w:r>
        <w:rPr>
          <w:rFonts w:ascii="Times New Roman" w:hAnsi="Times New Roman" w:cs="Times New Roman"/>
        </w:rPr>
        <w:t>, V (</w:t>
      </w:r>
      <w:proofErr w:type="spellStart"/>
      <w:r>
        <w:rPr>
          <w:rFonts w:ascii="Times New Roman" w:hAnsi="Times New Roman" w:cs="Times New Roman"/>
        </w:rPr>
        <w:t>Overflow</w:t>
      </w:r>
      <w:proofErr w:type="spellEnd"/>
      <w:r>
        <w:rPr>
          <w:rFonts w:ascii="Times New Roman" w:hAnsi="Times New Roman" w:cs="Times New Roman"/>
        </w:rPr>
        <w:t xml:space="preserve">) – nustato ar </w:t>
      </w:r>
      <w:proofErr w:type="spellStart"/>
      <w:r>
        <w:rPr>
          <w:rFonts w:ascii="Times New Roman" w:hAnsi="Times New Roman" w:cs="Times New Roman"/>
        </w:rPr>
        <w:t>ivyko</w:t>
      </w:r>
      <w:proofErr w:type="spellEnd"/>
      <w:r>
        <w:rPr>
          <w:rFonts w:ascii="Times New Roman" w:hAnsi="Times New Roman" w:cs="Times New Roman"/>
        </w:rPr>
        <w:t xml:space="preserve"> „</w:t>
      </w:r>
      <w:proofErr w:type="spellStart"/>
      <w:r>
        <w:rPr>
          <w:rFonts w:ascii="Times New Roman" w:hAnsi="Times New Roman" w:cs="Times New Roman"/>
        </w:rPr>
        <w:t>overflow</w:t>
      </w:r>
      <w:proofErr w:type="spellEnd"/>
      <w:r>
        <w:rPr>
          <w:rFonts w:ascii="Times New Roman" w:hAnsi="Times New Roman" w:cs="Times New Roman"/>
        </w:rPr>
        <w:t>“ (kai duomenys viršija registro plotą), Q (</w:t>
      </w:r>
      <w:proofErr w:type="spellStart"/>
      <w:r>
        <w:rPr>
          <w:rFonts w:ascii="Times New Roman" w:hAnsi="Times New Roman" w:cs="Times New Roman"/>
        </w:rPr>
        <w:t>Saturation</w:t>
      </w:r>
      <w:proofErr w:type="spellEnd"/>
      <w:r>
        <w:rPr>
          <w:rFonts w:ascii="Times New Roman" w:hAnsi="Times New Roman" w:cs="Times New Roman"/>
        </w:rPr>
        <w:t xml:space="preserve">) Nurodo </w:t>
      </w:r>
      <w:proofErr w:type="spellStart"/>
      <w:r>
        <w:rPr>
          <w:rFonts w:ascii="Times New Roman" w:hAnsi="Times New Roman" w:cs="Times New Roman"/>
        </w:rPr>
        <w:t>arimetinių</w:t>
      </w:r>
      <w:proofErr w:type="spellEnd"/>
      <w:r>
        <w:rPr>
          <w:rFonts w:ascii="Times New Roman" w:hAnsi="Times New Roman" w:cs="Times New Roman"/>
        </w:rPr>
        <w:t xml:space="preserve"> operacijų „</w:t>
      </w:r>
      <w:proofErr w:type="spellStart"/>
      <w:r>
        <w:rPr>
          <w:rFonts w:ascii="Times New Roman" w:hAnsi="Times New Roman" w:cs="Times New Roman"/>
        </w:rPr>
        <w:t>saturated</w:t>
      </w:r>
      <w:proofErr w:type="spellEnd"/>
      <w:r>
        <w:rPr>
          <w:rFonts w:ascii="Times New Roman" w:hAnsi="Times New Roman" w:cs="Times New Roman"/>
        </w:rPr>
        <w:t>“ būseną, T(</w:t>
      </w:r>
      <w:proofErr w:type="spellStart"/>
      <w:r>
        <w:rPr>
          <w:rFonts w:ascii="Times New Roman" w:hAnsi="Times New Roman" w:cs="Times New Roman"/>
        </w:rPr>
        <w:t>humb</w:t>
      </w:r>
      <w:proofErr w:type="spellEnd"/>
      <w:r>
        <w:rPr>
          <w:rFonts w:ascii="Times New Roman" w:hAnsi="Times New Roman" w:cs="Times New Roman"/>
        </w:rPr>
        <w:t xml:space="preserve"> </w:t>
      </w:r>
      <w:proofErr w:type="spellStart"/>
      <w:r>
        <w:rPr>
          <w:rFonts w:ascii="Times New Roman" w:hAnsi="Times New Roman" w:cs="Times New Roman"/>
        </w:rPr>
        <w:t>state</w:t>
      </w:r>
      <w:proofErr w:type="spellEnd"/>
      <w:r>
        <w:rPr>
          <w:rFonts w:ascii="Times New Roman" w:hAnsi="Times New Roman" w:cs="Times New Roman"/>
        </w:rPr>
        <w:t>) – nurodo ar ARM procesorius perjungtas į „nykščio“ rėžimą, kuriame naudojama 16 bitų kodavimo sistema (vietoj normalios 32 bitų).</w:t>
      </w:r>
    </w:p>
    <w:p w14:paraId="0CE0060A" w14:textId="5440F66D" w:rsidR="00F40AB8" w:rsidRPr="00B36738" w:rsidRDefault="00F40AB8" w:rsidP="001721FF">
      <w:pPr>
        <w:ind w:left="-630" w:right="-540"/>
        <w:rPr>
          <w:rFonts w:ascii="Times New Roman" w:hAnsi="Times New Roman" w:cs="Times New Roman"/>
        </w:rPr>
      </w:pPr>
      <w:r>
        <w:rPr>
          <w:rFonts w:ascii="Times New Roman" w:hAnsi="Times New Roman" w:cs="Times New Roman"/>
        </w:rPr>
        <w:t>ARMv4 Naudojo ištisinę atminties erdvę – adresai yra tiesiogiai susiję su atminties vietomis. Tipiškas atminties kiekis buvo apie 32MB o maksimalus - 4 GB.</w:t>
      </w:r>
    </w:p>
    <w:p w14:paraId="4242B0C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28BFB3B8" w14:textId="193A1FC2" w:rsidR="001721FF" w:rsidRDefault="00EE1BA8"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Taip pat naudojo </w:t>
      </w:r>
      <w:proofErr w:type="spellStart"/>
      <w:r>
        <w:rPr>
          <w:rFonts w:ascii="Times New Roman" w:hAnsi="Times New Roman" w:cs="Times New Roman"/>
          <w:sz w:val="24"/>
          <w:szCs w:val="24"/>
        </w:rPr>
        <w:t>požumių</w:t>
      </w:r>
      <w:proofErr w:type="spellEnd"/>
      <w:r>
        <w:rPr>
          <w:rFonts w:ascii="Times New Roman" w:hAnsi="Times New Roman" w:cs="Times New Roman"/>
          <w:sz w:val="24"/>
          <w:szCs w:val="24"/>
        </w:rPr>
        <w:t xml:space="preserve"> bitus, tačiau turėjo jų daug mažiau – N(</w:t>
      </w:r>
      <w:proofErr w:type="spellStart"/>
      <w:r>
        <w:rPr>
          <w:rFonts w:ascii="Times New Roman" w:hAnsi="Times New Roman" w:cs="Times New Roman"/>
          <w:sz w:val="24"/>
          <w:szCs w:val="24"/>
        </w:rPr>
        <w:t>egative</w:t>
      </w:r>
      <w:proofErr w:type="spellEnd"/>
      <w:r>
        <w:rPr>
          <w:rFonts w:ascii="Times New Roman" w:hAnsi="Times New Roman" w:cs="Times New Roman"/>
          <w:sz w:val="24"/>
          <w:szCs w:val="24"/>
        </w:rPr>
        <w:t>), Z(</w:t>
      </w:r>
      <w:proofErr w:type="spellStart"/>
      <w:r>
        <w:rPr>
          <w:rFonts w:ascii="Times New Roman" w:hAnsi="Times New Roman" w:cs="Times New Roman"/>
          <w:sz w:val="24"/>
          <w:szCs w:val="24"/>
        </w:rPr>
        <w:t>ero</w:t>
      </w:r>
      <w:proofErr w:type="spellEnd"/>
      <w:r>
        <w:rPr>
          <w:rFonts w:ascii="Times New Roman" w:hAnsi="Times New Roman" w:cs="Times New Roman"/>
          <w:sz w:val="24"/>
          <w:szCs w:val="24"/>
        </w:rPr>
        <w:t xml:space="preserve">), </w:t>
      </w:r>
      <w:r>
        <w:rPr>
          <w:rFonts w:ascii="Times New Roman" w:hAnsi="Times New Roman" w:cs="Times New Roman"/>
          <w:sz w:val="24"/>
          <w:szCs w:val="24"/>
        </w:rPr>
        <w:t>C(</w:t>
      </w:r>
      <w:proofErr w:type="spellStart"/>
      <w:r>
        <w:rPr>
          <w:rFonts w:ascii="Times New Roman" w:hAnsi="Times New Roman" w:cs="Times New Roman"/>
          <w:sz w:val="24"/>
          <w:szCs w:val="24"/>
        </w:rPr>
        <w:t>arry</w:t>
      </w:r>
      <w:proofErr w:type="spellEnd"/>
      <w:r>
        <w:rPr>
          <w:rFonts w:ascii="Times New Roman" w:hAnsi="Times New Roman" w:cs="Times New Roman"/>
          <w:sz w:val="24"/>
          <w:szCs w:val="24"/>
        </w:rPr>
        <w:t>)</w:t>
      </w:r>
      <w:r>
        <w:rPr>
          <w:rFonts w:ascii="Times New Roman" w:hAnsi="Times New Roman" w:cs="Times New Roman"/>
          <w:sz w:val="24"/>
          <w:szCs w:val="24"/>
        </w:rPr>
        <w:t>, V (</w:t>
      </w:r>
      <w:proofErr w:type="spellStart"/>
      <w:r>
        <w:rPr>
          <w:rFonts w:ascii="Times New Roman" w:hAnsi="Times New Roman" w:cs="Times New Roman"/>
          <w:sz w:val="24"/>
          <w:szCs w:val="24"/>
        </w:rPr>
        <w:t>Overflow</w:t>
      </w:r>
      <w:proofErr w:type="spellEnd"/>
      <w:r>
        <w:rPr>
          <w:rFonts w:ascii="Times New Roman" w:hAnsi="Times New Roman" w:cs="Times New Roman"/>
          <w:sz w:val="24"/>
          <w:szCs w:val="24"/>
        </w:rPr>
        <w:t>), H(</w:t>
      </w:r>
      <w:proofErr w:type="spellStart"/>
      <w:r>
        <w:rPr>
          <w:rFonts w:ascii="Times New Roman" w:hAnsi="Times New Roman" w:cs="Times New Roman"/>
          <w:sz w:val="24"/>
          <w:szCs w:val="24"/>
        </w:rPr>
        <w:t>alf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carry</w:t>
      </w:r>
      <w:proofErr w:type="spellEnd"/>
      <w:r>
        <w:rPr>
          <w:rFonts w:ascii="Times New Roman" w:hAnsi="Times New Roman" w:cs="Times New Roman"/>
          <w:sz w:val="24"/>
          <w:szCs w:val="24"/>
        </w:rPr>
        <w:t xml:space="preserve">) tikrina ar įvyko </w:t>
      </w:r>
      <w:proofErr w:type="spellStart"/>
      <w:r>
        <w:rPr>
          <w:rFonts w:ascii="Times New Roman" w:hAnsi="Times New Roman" w:cs="Times New Roman"/>
          <w:sz w:val="24"/>
          <w:szCs w:val="24"/>
        </w:rPr>
        <w:t>pernešmas</w:t>
      </w:r>
      <w:proofErr w:type="spellEnd"/>
      <w:r>
        <w:rPr>
          <w:rFonts w:ascii="Times New Roman" w:hAnsi="Times New Roman" w:cs="Times New Roman"/>
          <w:sz w:val="24"/>
          <w:szCs w:val="24"/>
        </w:rPr>
        <w:t xml:space="preserve"> per pusę bitų (4 bitus 68HC08 </w:t>
      </w:r>
      <w:proofErr w:type="spellStart"/>
      <w:r>
        <w:rPr>
          <w:rFonts w:ascii="Times New Roman" w:hAnsi="Times New Roman" w:cs="Times New Roman"/>
          <w:sz w:val="24"/>
          <w:szCs w:val="24"/>
        </w:rPr>
        <w:t>atvėju</w:t>
      </w:r>
      <w:proofErr w:type="spellEnd"/>
      <w:r>
        <w:rPr>
          <w:rFonts w:ascii="Times New Roman" w:hAnsi="Times New Roman" w:cs="Times New Roman"/>
          <w:sz w:val="24"/>
          <w:szCs w:val="24"/>
        </w:rPr>
        <w:t>).</w:t>
      </w:r>
    </w:p>
    <w:p w14:paraId="00FF5313" w14:textId="23AB87C8" w:rsidR="00F40AB8" w:rsidRPr="00F40AB8" w:rsidRDefault="00F40AB8" w:rsidP="00F40AB8">
      <w:pPr>
        <w:ind w:left="-630" w:right="-540"/>
        <w:rPr>
          <w:rFonts w:ascii="Times New Roman" w:hAnsi="Times New Roman" w:cs="Times New Roman"/>
        </w:rPr>
      </w:pPr>
      <w:r>
        <w:rPr>
          <w:rFonts w:ascii="Times New Roman" w:hAnsi="Times New Roman" w:cs="Times New Roman"/>
          <w:sz w:val="24"/>
          <w:szCs w:val="24"/>
        </w:rPr>
        <w:t>68HC05</w:t>
      </w:r>
      <w:r>
        <w:rPr>
          <w:rFonts w:ascii="Times New Roman" w:hAnsi="Times New Roman" w:cs="Times New Roman"/>
          <w:sz w:val="24"/>
          <w:szCs w:val="24"/>
        </w:rPr>
        <w:t xml:space="preserve"> kaip ir ARMv4 </w:t>
      </w:r>
      <w:r>
        <w:rPr>
          <w:rFonts w:ascii="Times New Roman" w:hAnsi="Times New Roman" w:cs="Times New Roman"/>
        </w:rPr>
        <w:t>Naudojo ištisinę atminties erdvę</w:t>
      </w:r>
      <w:r>
        <w:rPr>
          <w:rFonts w:ascii="Times New Roman" w:hAnsi="Times New Roman" w:cs="Times New Roman"/>
        </w:rPr>
        <w:t>, tačiau jo t</w:t>
      </w:r>
      <w:r>
        <w:rPr>
          <w:rFonts w:ascii="Times New Roman" w:hAnsi="Times New Roman" w:cs="Times New Roman"/>
        </w:rPr>
        <w:t xml:space="preserve">ipiškas atminties kiekis buvo </w:t>
      </w:r>
      <w:r>
        <w:rPr>
          <w:rFonts w:ascii="Times New Roman" w:hAnsi="Times New Roman" w:cs="Times New Roman"/>
        </w:rPr>
        <w:t xml:space="preserve">tik </w:t>
      </w:r>
      <w:r>
        <w:rPr>
          <w:rFonts w:ascii="Times New Roman" w:hAnsi="Times New Roman" w:cs="Times New Roman"/>
        </w:rPr>
        <w:t xml:space="preserve">apie </w:t>
      </w:r>
      <w:r>
        <w:rPr>
          <w:rFonts w:ascii="Times New Roman" w:hAnsi="Times New Roman" w:cs="Times New Roman"/>
        </w:rPr>
        <w:t>4KB</w:t>
      </w:r>
      <w:r>
        <w:rPr>
          <w:rFonts w:ascii="Times New Roman" w:hAnsi="Times New Roman" w:cs="Times New Roman"/>
        </w:rPr>
        <w:t xml:space="preserve"> o maksimalus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64KB. Ne taip kaip ARMv4, </w:t>
      </w:r>
      <w:r>
        <w:rPr>
          <w:rFonts w:ascii="Times New Roman" w:hAnsi="Times New Roman" w:cs="Times New Roman"/>
          <w:sz w:val="24"/>
          <w:szCs w:val="24"/>
        </w:rPr>
        <w:t>68HC05</w:t>
      </w:r>
      <w:r>
        <w:rPr>
          <w:rFonts w:ascii="Times New Roman" w:hAnsi="Times New Roman" w:cs="Times New Roman"/>
          <w:sz w:val="24"/>
          <w:szCs w:val="24"/>
        </w:rPr>
        <w:t xml:space="preserve"> nesugebėdavo palaikyti virtualios atminties be specialių modifikacijų.</w:t>
      </w:r>
    </w:p>
    <w:p w14:paraId="1C5F1565" w14:textId="72F04BD9"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Adresavimo režimai:</w:t>
      </w:r>
    </w:p>
    <w:p w14:paraId="138404C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87DD54C" w14:textId="4576FCAD" w:rsidR="001721FF" w:rsidRPr="001721FF" w:rsidRDefault="00146D2D" w:rsidP="001721FF">
      <w:pPr>
        <w:ind w:left="-630" w:right="-540"/>
        <w:rPr>
          <w:rFonts w:ascii="Times New Roman" w:hAnsi="Times New Roman" w:cs="Times New Roman"/>
          <w:sz w:val="24"/>
          <w:szCs w:val="24"/>
        </w:rPr>
      </w:pPr>
      <w:r>
        <w:rPr>
          <w:rFonts w:ascii="Times New Roman" w:hAnsi="Times New Roman" w:cs="Times New Roman"/>
          <w:sz w:val="24"/>
          <w:szCs w:val="24"/>
        </w:rPr>
        <w:t>ARMv4 procesorius yra dviejų adresų mašina. Tai reiškia, kad šio procesoriaus instrukcijose gali būti iki dviejų adresų – tai leidžia imti duomenis iš vieno registro ir tuo pat metu vykdyti procesus kitame registre.</w:t>
      </w:r>
    </w:p>
    <w:p w14:paraId="4AB81B43"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2DA4F13" w14:textId="7CC09C46" w:rsidR="001721FF" w:rsidRPr="001721FF" w:rsidRDefault="004C4043" w:rsidP="001721FF">
      <w:pPr>
        <w:ind w:left="-630" w:right="-540"/>
        <w:rPr>
          <w:rFonts w:ascii="Times New Roman" w:hAnsi="Times New Roman" w:cs="Times New Roman"/>
          <w:sz w:val="24"/>
          <w:szCs w:val="24"/>
        </w:rPr>
      </w:pPr>
      <w:r>
        <w:rPr>
          <w:rFonts w:ascii="Times New Roman" w:hAnsi="Times New Roman" w:cs="Times New Roman"/>
          <w:sz w:val="24"/>
          <w:szCs w:val="24"/>
        </w:rPr>
        <w:t xml:space="preserve">68HC05 </w:t>
      </w:r>
      <w:proofErr w:type="spellStart"/>
      <w:r>
        <w:rPr>
          <w:rFonts w:ascii="Times New Roman" w:hAnsi="Times New Roman" w:cs="Times New Roman"/>
          <w:sz w:val="24"/>
          <w:szCs w:val="24"/>
        </w:rPr>
        <w:t>mikrokontroleris</w:t>
      </w:r>
      <w:proofErr w:type="spellEnd"/>
      <w:r>
        <w:rPr>
          <w:rFonts w:ascii="Times New Roman" w:hAnsi="Times New Roman" w:cs="Times New Roman"/>
          <w:sz w:val="24"/>
          <w:szCs w:val="24"/>
        </w:rPr>
        <w:t xml:space="preserve"> yra vieno adreso mašina. Tai reiškia kad akumuliatorius yra pagrindinis darbo registras ir komandos apdoroja tik vieną adresą, tad dažniausiai yra apdorojamos akumuliatoriuje. Lyginant su ARMv4 </w:t>
      </w:r>
      <w:proofErr w:type="spellStart"/>
      <w:r>
        <w:rPr>
          <w:rFonts w:ascii="Times New Roman" w:hAnsi="Times New Roman" w:cs="Times New Roman"/>
          <w:sz w:val="24"/>
          <w:szCs w:val="24"/>
        </w:rPr>
        <w:t>procesoriu</w:t>
      </w:r>
      <w:proofErr w:type="spellEnd"/>
      <w:r>
        <w:rPr>
          <w:rFonts w:ascii="Times New Roman" w:hAnsi="Times New Roman" w:cs="Times New Roman"/>
          <w:sz w:val="24"/>
          <w:szCs w:val="24"/>
        </w:rPr>
        <w:t xml:space="preserve">, šis modelis lėtesnis dėl informacijos nuolatinio keliavimo iki akumuliatoriaus. </w:t>
      </w:r>
    </w:p>
    <w:p w14:paraId="38665ED2" w14:textId="11837B5D" w:rsidR="00512811" w:rsidRPr="00512811" w:rsidRDefault="00512811" w:rsidP="00931AE3">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Atminties struktūra:</w:t>
      </w:r>
    </w:p>
    <w:p w14:paraId="13FAB26F"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1672BE60" w14:textId="77777777" w:rsidR="001721FF" w:rsidRPr="001721FF" w:rsidRDefault="001721FF" w:rsidP="001721FF">
      <w:pPr>
        <w:ind w:left="-630" w:right="-540"/>
        <w:rPr>
          <w:rFonts w:ascii="Times New Roman" w:hAnsi="Times New Roman" w:cs="Times New Roman"/>
          <w:sz w:val="24"/>
          <w:szCs w:val="24"/>
        </w:rPr>
      </w:pPr>
    </w:p>
    <w:p w14:paraId="139BFEAE"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14BCB9ED" w14:textId="77777777" w:rsidR="001721FF" w:rsidRPr="001721FF" w:rsidRDefault="001721FF" w:rsidP="001721FF">
      <w:pPr>
        <w:ind w:left="-630" w:right="-540"/>
        <w:rPr>
          <w:rFonts w:ascii="Times New Roman" w:hAnsi="Times New Roman" w:cs="Times New Roman"/>
          <w:sz w:val="24"/>
          <w:szCs w:val="24"/>
        </w:rPr>
      </w:pPr>
    </w:p>
    <w:p w14:paraId="1439C9DA" w14:textId="31C35C43" w:rsidR="00512811" w:rsidRPr="00512811" w:rsidRDefault="00512811" w:rsidP="00512811">
      <w:pPr>
        <w:ind w:left="-630" w:right="-540"/>
        <w:rPr>
          <w:rFonts w:ascii="Times New Roman" w:hAnsi="Times New Roman" w:cs="Times New Roman"/>
          <w:b/>
          <w:bCs/>
          <w:sz w:val="28"/>
          <w:szCs w:val="28"/>
        </w:rPr>
      </w:pPr>
      <w:proofErr w:type="spellStart"/>
      <w:r w:rsidRPr="00512811">
        <w:rPr>
          <w:rFonts w:ascii="Times New Roman" w:hAnsi="Times New Roman" w:cs="Times New Roman"/>
          <w:b/>
          <w:bCs/>
          <w:sz w:val="28"/>
          <w:szCs w:val="28"/>
        </w:rPr>
        <w:lastRenderedPageBreak/>
        <w:t>Mikroarchitektūra</w:t>
      </w:r>
      <w:proofErr w:type="spellEnd"/>
      <w:r w:rsidRPr="00512811">
        <w:rPr>
          <w:rFonts w:ascii="Times New Roman" w:hAnsi="Times New Roman" w:cs="Times New Roman"/>
          <w:b/>
          <w:bCs/>
          <w:sz w:val="28"/>
          <w:szCs w:val="28"/>
        </w:rPr>
        <w:t>:</w:t>
      </w:r>
    </w:p>
    <w:p w14:paraId="62860F15"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8E925AF" w14:textId="77777777" w:rsidR="001721FF" w:rsidRPr="001721FF" w:rsidRDefault="001721FF" w:rsidP="001721FF">
      <w:pPr>
        <w:ind w:left="-630" w:right="-540"/>
        <w:rPr>
          <w:rFonts w:ascii="Times New Roman" w:hAnsi="Times New Roman" w:cs="Times New Roman"/>
          <w:sz w:val="24"/>
          <w:szCs w:val="24"/>
        </w:rPr>
      </w:pPr>
    </w:p>
    <w:p w14:paraId="4BFD8978"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0AD7A9A" w14:textId="77777777" w:rsidR="001721FF" w:rsidRPr="001721FF" w:rsidRDefault="001721FF" w:rsidP="001721FF">
      <w:pPr>
        <w:ind w:left="-630" w:right="-540"/>
        <w:rPr>
          <w:rFonts w:ascii="Times New Roman" w:hAnsi="Times New Roman" w:cs="Times New Roman"/>
          <w:sz w:val="24"/>
          <w:szCs w:val="24"/>
        </w:rPr>
      </w:pPr>
    </w:p>
    <w:p w14:paraId="26E20C30" w14:textId="7CA7E8EF"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Mašinos kodo/</w:t>
      </w:r>
      <w:proofErr w:type="spellStart"/>
      <w:r w:rsidRPr="00512811">
        <w:rPr>
          <w:rFonts w:ascii="Times New Roman" w:hAnsi="Times New Roman" w:cs="Times New Roman"/>
          <w:b/>
          <w:bCs/>
          <w:sz w:val="28"/>
          <w:szCs w:val="28"/>
        </w:rPr>
        <w:t>asemblerio</w:t>
      </w:r>
      <w:proofErr w:type="spellEnd"/>
      <w:r w:rsidRPr="00512811">
        <w:rPr>
          <w:rFonts w:ascii="Times New Roman" w:hAnsi="Times New Roman" w:cs="Times New Roman"/>
          <w:b/>
          <w:bCs/>
          <w:sz w:val="28"/>
          <w:szCs w:val="28"/>
        </w:rPr>
        <w:t xml:space="preserve"> pavyzdys:</w:t>
      </w:r>
    </w:p>
    <w:p w14:paraId="588FAF9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2C0086F6" w14:textId="77777777" w:rsidR="001721FF" w:rsidRPr="001721FF" w:rsidRDefault="001721FF" w:rsidP="001721FF">
      <w:pPr>
        <w:ind w:left="-630" w:right="-540"/>
        <w:rPr>
          <w:rFonts w:ascii="Times New Roman" w:hAnsi="Times New Roman" w:cs="Times New Roman"/>
          <w:sz w:val="24"/>
          <w:szCs w:val="24"/>
        </w:rPr>
      </w:pPr>
    </w:p>
    <w:p w14:paraId="1B4F0187"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9CD450" w14:textId="77777777" w:rsidR="001721FF" w:rsidRPr="001721FF" w:rsidRDefault="001721FF" w:rsidP="001721FF">
      <w:pPr>
        <w:ind w:left="-630" w:right="-540"/>
        <w:rPr>
          <w:rFonts w:ascii="Times New Roman" w:hAnsi="Times New Roman" w:cs="Times New Roman"/>
          <w:sz w:val="24"/>
          <w:szCs w:val="24"/>
        </w:rPr>
      </w:pPr>
    </w:p>
    <w:p w14:paraId="44013B71" w14:textId="3AABB054"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Aukšto Lygio programavimo kalbų palaikymas:</w:t>
      </w:r>
    </w:p>
    <w:p w14:paraId="40FA663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0A68AD08" w14:textId="77777777" w:rsidR="001721FF" w:rsidRPr="001721FF" w:rsidRDefault="001721FF" w:rsidP="001721FF">
      <w:pPr>
        <w:ind w:left="-630" w:right="-540"/>
        <w:rPr>
          <w:rFonts w:ascii="Times New Roman" w:hAnsi="Times New Roman" w:cs="Times New Roman"/>
          <w:sz w:val="24"/>
          <w:szCs w:val="24"/>
        </w:rPr>
      </w:pPr>
    </w:p>
    <w:p w14:paraId="612F50F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05ADCA5B" w14:textId="77777777" w:rsidR="001721FF" w:rsidRPr="001721FF" w:rsidRDefault="001721FF" w:rsidP="001721FF">
      <w:pPr>
        <w:ind w:left="-630" w:right="-540"/>
        <w:rPr>
          <w:rFonts w:ascii="Times New Roman" w:hAnsi="Times New Roman" w:cs="Times New Roman"/>
          <w:sz w:val="24"/>
          <w:szCs w:val="24"/>
        </w:rPr>
      </w:pPr>
    </w:p>
    <w:p w14:paraId="5F1160A7" w14:textId="0293E6BA"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Įvestys-Išvestys ir pertraukimai:</w:t>
      </w:r>
    </w:p>
    <w:p w14:paraId="36CF2562"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5645AEDB" w14:textId="77777777" w:rsidR="001721FF" w:rsidRPr="001721FF" w:rsidRDefault="001721FF" w:rsidP="001721FF">
      <w:pPr>
        <w:ind w:left="-630" w:right="-540"/>
        <w:rPr>
          <w:rFonts w:ascii="Times New Roman" w:hAnsi="Times New Roman" w:cs="Times New Roman"/>
          <w:sz w:val="24"/>
          <w:szCs w:val="24"/>
        </w:rPr>
      </w:pPr>
    </w:p>
    <w:p w14:paraId="4E102C1B" w14:textId="1C2495D4" w:rsidR="00512811"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15AE213" w14:textId="77777777" w:rsidR="001721FF" w:rsidRPr="001721FF" w:rsidRDefault="001721FF" w:rsidP="001721FF">
      <w:pPr>
        <w:ind w:left="-630" w:right="-540"/>
        <w:rPr>
          <w:rFonts w:ascii="Times New Roman" w:hAnsi="Times New Roman" w:cs="Times New Roman"/>
          <w:sz w:val="24"/>
          <w:szCs w:val="24"/>
        </w:rPr>
      </w:pPr>
    </w:p>
    <w:p w14:paraId="3CBA771D" w14:textId="79A200A9"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Literatūra:</w:t>
      </w:r>
    </w:p>
    <w:p w14:paraId="4294AF39"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bookmarkStart w:id="0" w:name="_Hlk185442191"/>
    <w:p w14:paraId="4917425F" w14:textId="5FAAD44B" w:rsidR="001721FF" w:rsidRDefault="001721FF" w:rsidP="001721FF">
      <w:pPr>
        <w:ind w:left="-630" w:right="-54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HYPERLINK "https://www.cse.iitd.ac.in/~srsarangi/courses/2011/cs211/arm_ref_manual_book.pdf"</w:instrText>
      </w:r>
      <w:r>
        <w:rPr>
          <w:rFonts w:ascii="Times New Roman" w:hAnsi="Times New Roman" w:cs="Times New Roman"/>
          <w:sz w:val="24"/>
          <w:szCs w:val="24"/>
        </w:rPr>
      </w:r>
      <w:r>
        <w:rPr>
          <w:rFonts w:ascii="Times New Roman" w:hAnsi="Times New Roman" w:cs="Times New Roman"/>
          <w:sz w:val="24"/>
          <w:szCs w:val="24"/>
        </w:rPr>
        <w:fldChar w:fldCharType="separate"/>
      </w:r>
      <w:r w:rsidRPr="001721FF">
        <w:rPr>
          <w:rStyle w:val="Hyperlink"/>
          <w:rFonts w:ascii="Times New Roman" w:hAnsi="Times New Roman" w:cs="Times New Roman"/>
          <w:sz w:val="24"/>
          <w:szCs w:val="24"/>
        </w:rPr>
        <w:t xml:space="preserve">ARM </w:t>
      </w:r>
      <w:proofErr w:type="spellStart"/>
      <w:r w:rsidRPr="001721FF">
        <w:rPr>
          <w:rStyle w:val="Hyperlink"/>
          <w:rFonts w:ascii="Times New Roman" w:hAnsi="Times New Roman" w:cs="Times New Roman"/>
          <w:sz w:val="24"/>
          <w:szCs w:val="24"/>
        </w:rPr>
        <w:t>Architecture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Refrence</w:t>
      </w:r>
      <w:proofErr w:type="spellEnd"/>
      <w:r w:rsidRPr="001721FF">
        <w:rPr>
          <w:rStyle w:val="Hyperlink"/>
          <w:rFonts w:ascii="Times New Roman" w:hAnsi="Times New Roman" w:cs="Times New Roman"/>
          <w:sz w:val="24"/>
          <w:szCs w:val="24"/>
        </w:rPr>
        <w:t xml:space="preserve"> </w:t>
      </w:r>
      <w:proofErr w:type="spellStart"/>
      <w:r w:rsidRPr="001721FF">
        <w:rPr>
          <w:rStyle w:val="Hyperlink"/>
          <w:rFonts w:ascii="Times New Roman" w:hAnsi="Times New Roman" w:cs="Times New Roman"/>
          <w:sz w:val="24"/>
          <w:szCs w:val="24"/>
        </w:rPr>
        <w:t>Manual</w:t>
      </w:r>
      <w:proofErr w:type="spellEnd"/>
      <w:r>
        <w:rPr>
          <w:rFonts w:ascii="Times New Roman" w:hAnsi="Times New Roman" w:cs="Times New Roman"/>
          <w:sz w:val="24"/>
          <w:szCs w:val="24"/>
        </w:rPr>
        <w:fldChar w:fldCharType="end"/>
      </w:r>
      <w:bookmarkEnd w:id="0"/>
    </w:p>
    <w:p w14:paraId="47322EB9" w14:textId="7421180E" w:rsidR="00844A9A" w:rsidRDefault="00844A9A" w:rsidP="001721FF">
      <w:pPr>
        <w:ind w:left="-630" w:right="-540"/>
        <w:rPr>
          <w:rFonts w:ascii="Times New Roman" w:hAnsi="Times New Roman" w:cs="Times New Roman"/>
          <w:sz w:val="24"/>
          <w:szCs w:val="24"/>
        </w:rPr>
      </w:pPr>
      <w:hyperlink r:id="rId4" w:history="1">
        <w:r w:rsidRPr="00844A9A">
          <w:rPr>
            <w:rStyle w:val="Hyperlink"/>
            <w:rFonts w:ascii="Times New Roman" w:hAnsi="Times New Roman" w:cs="Times New Roman"/>
            <w:sz w:val="24"/>
            <w:szCs w:val="24"/>
          </w:rPr>
          <w:t>ARM architektūros „šeima“ WIKIPEDIJA</w:t>
        </w:r>
      </w:hyperlink>
    </w:p>
    <w:p w14:paraId="15506725" w14:textId="6E416C20" w:rsidR="00844A9A" w:rsidRPr="001721FF" w:rsidRDefault="00844A9A" w:rsidP="001721FF">
      <w:pPr>
        <w:ind w:left="-630" w:right="-540"/>
        <w:rPr>
          <w:rFonts w:ascii="Times New Roman" w:hAnsi="Times New Roman" w:cs="Times New Roman"/>
          <w:sz w:val="24"/>
          <w:szCs w:val="24"/>
        </w:rPr>
      </w:pPr>
      <w:r>
        <w:rPr>
          <w:rFonts w:ascii="Times New Roman" w:hAnsi="Times New Roman" w:cs="Times New Roman"/>
          <w:sz w:val="24"/>
          <w:szCs w:val="24"/>
        </w:rPr>
        <w:t>ARM System-</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Chip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Furber</w:t>
      </w:r>
      <w:proofErr w:type="spellEnd"/>
      <w:r>
        <w:rPr>
          <w:rFonts w:ascii="Times New Roman" w:hAnsi="Times New Roman" w:cs="Times New Roman"/>
          <w:sz w:val="24"/>
          <w:szCs w:val="24"/>
        </w:rPr>
        <w:t xml:space="preserve"> </w:t>
      </w:r>
    </w:p>
    <w:p w14:paraId="5D12E2F0"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460F9FEB" w14:textId="3EE50D1A" w:rsidR="001721FF" w:rsidRDefault="00C55E30" w:rsidP="001721FF">
      <w:pPr>
        <w:ind w:left="-630" w:right="-540"/>
        <w:rPr>
          <w:rFonts w:ascii="Times New Roman" w:hAnsi="Times New Roman" w:cs="Times New Roman"/>
          <w:sz w:val="24"/>
          <w:szCs w:val="24"/>
        </w:rPr>
      </w:pPr>
      <w:hyperlink r:id="rId5" w:history="1">
        <w:proofErr w:type="spellStart"/>
        <w:r w:rsidRPr="00C55E30">
          <w:rPr>
            <w:rStyle w:val="Hyperlink"/>
            <w:rFonts w:ascii="Times New Roman" w:hAnsi="Times New Roman" w:cs="Times New Roman"/>
            <w:sz w:val="24"/>
            <w:szCs w:val="24"/>
          </w:rPr>
          <w:t>EE|times</w:t>
        </w:r>
        <w:proofErr w:type="spellEnd"/>
        <w:r w:rsidRPr="00C55E30">
          <w:rPr>
            <w:rStyle w:val="Hyperlink"/>
            <w:rFonts w:ascii="Times New Roman" w:hAnsi="Times New Roman" w:cs="Times New Roman"/>
            <w:sz w:val="24"/>
            <w:szCs w:val="24"/>
          </w:rPr>
          <w:t xml:space="preserve"> </w:t>
        </w:r>
        <w:proofErr w:type="spellStart"/>
        <w:r w:rsidRPr="00C55E30">
          <w:rPr>
            <w:rStyle w:val="Hyperlink"/>
            <w:rFonts w:ascii="Times New Roman" w:hAnsi="Times New Roman" w:cs="Times New Roman"/>
            <w:sz w:val="24"/>
            <w:szCs w:val="24"/>
          </w:rPr>
          <w:t>najai</w:t>
        </w:r>
        <w:proofErr w:type="spellEnd"/>
        <w:r w:rsidRPr="00C55E30">
          <w:rPr>
            <w:rStyle w:val="Hyperlink"/>
            <w:rFonts w:ascii="Times New Roman" w:hAnsi="Times New Roman" w:cs="Times New Roman"/>
            <w:sz w:val="24"/>
            <w:szCs w:val="24"/>
          </w:rPr>
          <w:t xml:space="preserve"> paskelbto Motorola 68HC05 galimybės</w:t>
        </w:r>
      </w:hyperlink>
    </w:p>
    <w:p w14:paraId="1C89F399" w14:textId="72536D77" w:rsidR="00C55E30" w:rsidRDefault="00C55E30" w:rsidP="001721FF">
      <w:pPr>
        <w:ind w:left="-630" w:right="-540"/>
        <w:rPr>
          <w:rFonts w:ascii="Times New Roman" w:hAnsi="Times New Roman" w:cs="Times New Roman"/>
          <w:sz w:val="24"/>
          <w:szCs w:val="24"/>
        </w:rPr>
      </w:pPr>
      <w:hyperlink r:id="rId6" w:history="1">
        <w:r w:rsidRPr="00C55E30">
          <w:rPr>
            <w:rStyle w:val="Hyperlink"/>
            <w:rFonts w:ascii="Times New Roman" w:hAnsi="Times New Roman" w:cs="Times New Roman"/>
            <w:sz w:val="24"/>
            <w:szCs w:val="24"/>
          </w:rPr>
          <w:t>Motorola 68HC08 WIKIPEDIJA</w:t>
        </w:r>
      </w:hyperlink>
    </w:p>
    <w:p w14:paraId="36E58A47" w14:textId="4782DC24" w:rsidR="00146D2D" w:rsidRPr="001721FF" w:rsidRDefault="00146D2D" w:rsidP="001721FF">
      <w:pPr>
        <w:ind w:left="-630" w:right="-540"/>
        <w:rPr>
          <w:rFonts w:ascii="Times New Roman" w:hAnsi="Times New Roman" w:cs="Times New Roman"/>
          <w:sz w:val="24"/>
          <w:szCs w:val="24"/>
        </w:rPr>
      </w:pPr>
      <w:proofErr w:type="spellStart"/>
      <w:r>
        <w:rPr>
          <w:rFonts w:ascii="Times New Roman" w:hAnsi="Times New Roman" w:cs="Times New Roman"/>
          <w:sz w:val="24"/>
          <w:szCs w:val="24"/>
        </w:rPr>
        <w:lastRenderedPageBreak/>
        <w: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Motorola‘s</w:t>
      </w:r>
      <w:proofErr w:type="spellEnd"/>
      <w:r>
        <w:rPr>
          <w:rFonts w:ascii="Times New Roman" w:hAnsi="Times New Roman" w:cs="Times New Roman"/>
          <w:sz w:val="24"/>
          <w:szCs w:val="24"/>
        </w:rPr>
        <w:t xml:space="preserve">  68HC05 </w:t>
      </w:r>
      <w:proofErr w:type="spellStart"/>
      <w:r>
        <w:rPr>
          <w:rFonts w:ascii="Times New Roman" w:hAnsi="Times New Roman" w:cs="Times New Roman"/>
          <w:sz w:val="24"/>
          <w:szCs w:val="24"/>
        </w:rPr>
        <w:t>familly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8-bit </w:t>
      </w:r>
      <w:proofErr w:type="spellStart"/>
      <w:r>
        <w:rPr>
          <w:rFonts w:ascii="Times New Roman" w:hAnsi="Times New Roman" w:cs="Times New Roman"/>
          <w:sz w:val="24"/>
          <w:szCs w:val="24"/>
        </w:rPr>
        <w:t>microcontrollers</w:t>
      </w:r>
      <w:proofErr w:type="spellEnd"/>
    </w:p>
    <w:p w14:paraId="4A85A736" w14:textId="1A95FE21" w:rsidR="00512811" w:rsidRPr="00512811" w:rsidRDefault="00512811" w:rsidP="00512811">
      <w:pPr>
        <w:ind w:left="-630" w:right="-540"/>
        <w:rPr>
          <w:rFonts w:ascii="Times New Roman" w:hAnsi="Times New Roman" w:cs="Times New Roman"/>
          <w:b/>
          <w:bCs/>
          <w:sz w:val="28"/>
          <w:szCs w:val="28"/>
        </w:rPr>
      </w:pPr>
      <w:r w:rsidRPr="00512811">
        <w:rPr>
          <w:rFonts w:ascii="Times New Roman" w:hAnsi="Times New Roman" w:cs="Times New Roman"/>
          <w:b/>
          <w:bCs/>
          <w:sz w:val="28"/>
          <w:szCs w:val="28"/>
        </w:rPr>
        <w:t>Apipavidalinimas/Metaduomenys:</w:t>
      </w:r>
    </w:p>
    <w:p w14:paraId="624B85DD"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ARMv4:</w:t>
      </w:r>
    </w:p>
    <w:p w14:paraId="4B501AED" w14:textId="77777777" w:rsidR="001721FF" w:rsidRPr="001721FF" w:rsidRDefault="001721FF" w:rsidP="001721FF">
      <w:pPr>
        <w:ind w:left="-630" w:right="-540"/>
        <w:rPr>
          <w:rFonts w:ascii="Times New Roman" w:hAnsi="Times New Roman" w:cs="Times New Roman"/>
          <w:sz w:val="24"/>
          <w:szCs w:val="24"/>
        </w:rPr>
      </w:pPr>
    </w:p>
    <w:p w14:paraId="065B4994" w14:textId="77777777" w:rsidR="001721FF" w:rsidRDefault="001721FF" w:rsidP="001721FF">
      <w:pPr>
        <w:ind w:left="-630" w:right="-540"/>
        <w:rPr>
          <w:rFonts w:ascii="Times New Roman" w:hAnsi="Times New Roman" w:cs="Times New Roman"/>
          <w:b/>
          <w:bCs/>
          <w:sz w:val="24"/>
          <w:szCs w:val="24"/>
        </w:rPr>
      </w:pPr>
      <w:r>
        <w:rPr>
          <w:rFonts w:ascii="Times New Roman" w:hAnsi="Times New Roman" w:cs="Times New Roman"/>
          <w:b/>
          <w:bCs/>
          <w:sz w:val="24"/>
          <w:szCs w:val="24"/>
        </w:rPr>
        <w:t>Motorola 68HC05:</w:t>
      </w:r>
    </w:p>
    <w:p w14:paraId="53200D72" w14:textId="77777777" w:rsidR="001721FF" w:rsidRPr="001721FF" w:rsidRDefault="001721FF" w:rsidP="001721FF">
      <w:pPr>
        <w:ind w:left="-630" w:right="-540"/>
        <w:rPr>
          <w:rFonts w:ascii="Times New Roman" w:hAnsi="Times New Roman" w:cs="Times New Roman"/>
          <w:sz w:val="24"/>
          <w:szCs w:val="24"/>
        </w:rPr>
      </w:pPr>
    </w:p>
    <w:p w14:paraId="2C924E70" w14:textId="38990B19" w:rsidR="00512811" w:rsidRPr="00931AE3" w:rsidRDefault="00512811" w:rsidP="001721FF">
      <w:pPr>
        <w:ind w:left="-630" w:right="-540"/>
        <w:rPr>
          <w:rFonts w:ascii="Times New Roman" w:hAnsi="Times New Roman" w:cs="Times New Roman"/>
          <w:sz w:val="24"/>
          <w:szCs w:val="24"/>
        </w:rPr>
      </w:pPr>
    </w:p>
    <w:sectPr w:rsidR="00512811" w:rsidRPr="0093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E3"/>
    <w:rsid w:val="00146D2D"/>
    <w:rsid w:val="001721FF"/>
    <w:rsid w:val="00273C4E"/>
    <w:rsid w:val="00372B0F"/>
    <w:rsid w:val="004C4043"/>
    <w:rsid w:val="00501E5E"/>
    <w:rsid w:val="00512811"/>
    <w:rsid w:val="00706429"/>
    <w:rsid w:val="007175C2"/>
    <w:rsid w:val="00844A9A"/>
    <w:rsid w:val="008F4A15"/>
    <w:rsid w:val="00931AE3"/>
    <w:rsid w:val="00A40CCD"/>
    <w:rsid w:val="00B36738"/>
    <w:rsid w:val="00BB6159"/>
    <w:rsid w:val="00C55E30"/>
    <w:rsid w:val="00C67123"/>
    <w:rsid w:val="00CC4C0C"/>
    <w:rsid w:val="00D34385"/>
    <w:rsid w:val="00DF2261"/>
    <w:rsid w:val="00EE1BA8"/>
    <w:rsid w:val="00F4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CD70"/>
  <w15:chartTrackingRefBased/>
  <w15:docId w15:val="{73F11011-488E-4156-B293-32EBADF2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lt-LT"/>
    </w:rPr>
  </w:style>
  <w:style w:type="paragraph" w:styleId="Heading1">
    <w:name w:val="heading 1"/>
    <w:basedOn w:val="Normal"/>
    <w:next w:val="Normal"/>
    <w:link w:val="Heading1Char"/>
    <w:uiPriority w:val="9"/>
    <w:qFormat/>
    <w:rsid w:val="00931A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A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A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A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A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A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A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A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A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AE3"/>
    <w:rPr>
      <w:rFonts w:asciiTheme="majorHAnsi" w:eastAsiaTheme="majorEastAsia" w:hAnsiTheme="majorHAnsi" w:cstheme="majorBidi"/>
      <w:color w:val="0F4761" w:themeColor="accent1" w:themeShade="BF"/>
      <w:sz w:val="40"/>
      <w:szCs w:val="40"/>
      <w:lang w:val="lt-LT"/>
    </w:rPr>
  </w:style>
  <w:style w:type="character" w:customStyle="1" w:styleId="Heading2Char">
    <w:name w:val="Heading 2 Char"/>
    <w:basedOn w:val="DefaultParagraphFont"/>
    <w:link w:val="Heading2"/>
    <w:uiPriority w:val="9"/>
    <w:semiHidden/>
    <w:rsid w:val="00931AE3"/>
    <w:rPr>
      <w:rFonts w:asciiTheme="majorHAnsi" w:eastAsiaTheme="majorEastAsia" w:hAnsiTheme="majorHAnsi" w:cstheme="majorBidi"/>
      <w:color w:val="0F4761" w:themeColor="accent1" w:themeShade="BF"/>
      <w:sz w:val="32"/>
      <w:szCs w:val="32"/>
      <w:lang w:val="lt-LT"/>
    </w:rPr>
  </w:style>
  <w:style w:type="character" w:customStyle="1" w:styleId="Heading3Char">
    <w:name w:val="Heading 3 Char"/>
    <w:basedOn w:val="DefaultParagraphFont"/>
    <w:link w:val="Heading3"/>
    <w:uiPriority w:val="9"/>
    <w:semiHidden/>
    <w:rsid w:val="00931AE3"/>
    <w:rPr>
      <w:rFonts w:eastAsiaTheme="majorEastAsia" w:cstheme="majorBidi"/>
      <w:color w:val="0F4761" w:themeColor="accent1" w:themeShade="BF"/>
      <w:sz w:val="28"/>
      <w:szCs w:val="28"/>
      <w:lang w:val="lt-LT"/>
    </w:rPr>
  </w:style>
  <w:style w:type="character" w:customStyle="1" w:styleId="Heading4Char">
    <w:name w:val="Heading 4 Char"/>
    <w:basedOn w:val="DefaultParagraphFont"/>
    <w:link w:val="Heading4"/>
    <w:uiPriority w:val="9"/>
    <w:semiHidden/>
    <w:rsid w:val="00931AE3"/>
    <w:rPr>
      <w:rFonts w:eastAsiaTheme="majorEastAsia" w:cstheme="majorBidi"/>
      <w:i/>
      <w:iCs/>
      <w:color w:val="0F4761" w:themeColor="accent1" w:themeShade="BF"/>
      <w:lang w:val="lt-LT"/>
    </w:rPr>
  </w:style>
  <w:style w:type="character" w:customStyle="1" w:styleId="Heading5Char">
    <w:name w:val="Heading 5 Char"/>
    <w:basedOn w:val="DefaultParagraphFont"/>
    <w:link w:val="Heading5"/>
    <w:uiPriority w:val="9"/>
    <w:semiHidden/>
    <w:rsid w:val="00931AE3"/>
    <w:rPr>
      <w:rFonts w:eastAsiaTheme="majorEastAsia" w:cstheme="majorBidi"/>
      <w:color w:val="0F4761" w:themeColor="accent1" w:themeShade="BF"/>
      <w:lang w:val="lt-LT"/>
    </w:rPr>
  </w:style>
  <w:style w:type="character" w:customStyle="1" w:styleId="Heading6Char">
    <w:name w:val="Heading 6 Char"/>
    <w:basedOn w:val="DefaultParagraphFont"/>
    <w:link w:val="Heading6"/>
    <w:uiPriority w:val="9"/>
    <w:semiHidden/>
    <w:rsid w:val="00931AE3"/>
    <w:rPr>
      <w:rFonts w:eastAsiaTheme="majorEastAsia" w:cstheme="majorBidi"/>
      <w:i/>
      <w:iCs/>
      <w:color w:val="595959" w:themeColor="text1" w:themeTint="A6"/>
      <w:lang w:val="lt-LT"/>
    </w:rPr>
  </w:style>
  <w:style w:type="character" w:customStyle="1" w:styleId="Heading7Char">
    <w:name w:val="Heading 7 Char"/>
    <w:basedOn w:val="DefaultParagraphFont"/>
    <w:link w:val="Heading7"/>
    <w:uiPriority w:val="9"/>
    <w:semiHidden/>
    <w:rsid w:val="00931AE3"/>
    <w:rPr>
      <w:rFonts w:eastAsiaTheme="majorEastAsia" w:cstheme="majorBidi"/>
      <w:color w:val="595959" w:themeColor="text1" w:themeTint="A6"/>
      <w:lang w:val="lt-LT"/>
    </w:rPr>
  </w:style>
  <w:style w:type="character" w:customStyle="1" w:styleId="Heading8Char">
    <w:name w:val="Heading 8 Char"/>
    <w:basedOn w:val="DefaultParagraphFont"/>
    <w:link w:val="Heading8"/>
    <w:uiPriority w:val="9"/>
    <w:semiHidden/>
    <w:rsid w:val="00931AE3"/>
    <w:rPr>
      <w:rFonts w:eastAsiaTheme="majorEastAsia" w:cstheme="majorBidi"/>
      <w:i/>
      <w:iCs/>
      <w:color w:val="272727" w:themeColor="text1" w:themeTint="D8"/>
      <w:lang w:val="lt-LT"/>
    </w:rPr>
  </w:style>
  <w:style w:type="character" w:customStyle="1" w:styleId="Heading9Char">
    <w:name w:val="Heading 9 Char"/>
    <w:basedOn w:val="DefaultParagraphFont"/>
    <w:link w:val="Heading9"/>
    <w:uiPriority w:val="9"/>
    <w:semiHidden/>
    <w:rsid w:val="00931AE3"/>
    <w:rPr>
      <w:rFonts w:eastAsiaTheme="majorEastAsia" w:cstheme="majorBidi"/>
      <w:color w:val="272727" w:themeColor="text1" w:themeTint="D8"/>
      <w:lang w:val="lt-LT"/>
    </w:rPr>
  </w:style>
  <w:style w:type="paragraph" w:styleId="Title">
    <w:name w:val="Title"/>
    <w:basedOn w:val="Normal"/>
    <w:next w:val="Normal"/>
    <w:link w:val="TitleChar"/>
    <w:uiPriority w:val="10"/>
    <w:qFormat/>
    <w:rsid w:val="00931A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AE3"/>
    <w:rPr>
      <w:rFonts w:asciiTheme="majorHAnsi" w:eastAsiaTheme="majorEastAsia" w:hAnsiTheme="majorHAnsi" w:cstheme="majorBidi"/>
      <w:spacing w:val="-10"/>
      <w:kern w:val="28"/>
      <w:sz w:val="56"/>
      <w:szCs w:val="56"/>
      <w:lang w:val="lt-LT"/>
    </w:rPr>
  </w:style>
  <w:style w:type="paragraph" w:styleId="Subtitle">
    <w:name w:val="Subtitle"/>
    <w:basedOn w:val="Normal"/>
    <w:next w:val="Normal"/>
    <w:link w:val="SubtitleChar"/>
    <w:uiPriority w:val="11"/>
    <w:qFormat/>
    <w:rsid w:val="00931A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AE3"/>
    <w:rPr>
      <w:rFonts w:eastAsiaTheme="majorEastAsia" w:cstheme="majorBidi"/>
      <w:color w:val="595959" w:themeColor="text1" w:themeTint="A6"/>
      <w:spacing w:val="15"/>
      <w:sz w:val="28"/>
      <w:szCs w:val="28"/>
      <w:lang w:val="lt-LT"/>
    </w:rPr>
  </w:style>
  <w:style w:type="paragraph" w:styleId="Quote">
    <w:name w:val="Quote"/>
    <w:basedOn w:val="Normal"/>
    <w:next w:val="Normal"/>
    <w:link w:val="QuoteChar"/>
    <w:uiPriority w:val="29"/>
    <w:qFormat/>
    <w:rsid w:val="00931AE3"/>
    <w:pPr>
      <w:spacing w:before="160"/>
      <w:jc w:val="center"/>
    </w:pPr>
    <w:rPr>
      <w:i/>
      <w:iCs/>
      <w:color w:val="404040" w:themeColor="text1" w:themeTint="BF"/>
    </w:rPr>
  </w:style>
  <w:style w:type="character" w:customStyle="1" w:styleId="QuoteChar">
    <w:name w:val="Quote Char"/>
    <w:basedOn w:val="DefaultParagraphFont"/>
    <w:link w:val="Quote"/>
    <w:uiPriority w:val="29"/>
    <w:rsid w:val="00931AE3"/>
    <w:rPr>
      <w:i/>
      <w:iCs/>
      <w:color w:val="404040" w:themeColor="text1" w:themeTint="BF"/>
      <w:lang w:val="lt-LT"/>
    </w:rPr>
  </w:style>
  <w:style w:type="paragraph" w:styleId="ListParagraph">
    <w:name w:val="List Paragraph"/>
    <w:basedOn w:val="Normal"/>
    <w:uiPriority w:val="34"/>
    <w:qFormat/>
    <w:rsid w:val="00931AE3"/>
    <w:pPr>
      <w:ind w:left="720"/>
      <w:contextualSpacing/>
    </w:pPr>
  </w:style>
  <w:style w:type="character" w:styleId="IntenseEmphasis">
    <w:name w:val="Intense Emphasis"/>
    <w:basedOn w:val="DefaultParagraphFont"/>
    <w:uiPriority w:val="21"/>
    <w:qFormat/>
    <w:rsid w:val="00931AE3"/>
    <w:rPr>
      <w:i/>
      <w:iCs/>
      <w:color w:val="0F4761" w:themeColor="accent1" w:themeShade="BF"/>
    </w:rPr>
  </w:style>
  <w:style w:type="paragraph" w:styleId="IntenseQuote">
    <w:name w:val="Intense Quote"/>
    <w:basedOn w:val="Normal"/>
    <w:next w:val="Normal"/>
    <w:link w:val="IntenseQuoteChar"/>
    <w:uiPriority w:val="30"/>
    <w:qFormat/>
    <w:rsid w:val="00931A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AE3"/>
    <w:rPr>
      <w:i/>
      <w:iCs/>
      <w:color w:val="0F4761" w:themeColor="accent1" w:themeShade="BF"/>
      <w:lang w:val="lt-LT"/>
    </w:rPr>
  </w:style>
  <w:style w:type="character" w:styleId="IntenseReference">
    <w:name w:val="Intense Reference"/>
    <w:basedOn w:val="DefaultParagraphFont"/>
    <w:uiPriority w:val="32"/>
    <w:qFormat/>
    <w:rsid w:val="00931AE3"/>
    <w:rPr>
      <w:b/>
      <w:bCs/>
      <w:smallCaps/>
      <w:color w:val="0F4761" w:themeColor="accent1" w:themeShade="BF"/>
      <w:spacing w:val="5"/>
    </w:rPr>
  </w:style>
  <w:style w:type="character" w:styleId="Hyperlink">
    <w:name w:val="Hyperlink"/>
    <w:basedOn w:val="DefaultParagraphFont"/>
    <w:uiPriority w:val="99"/>
    <w:unhideWhenUsed/>
    <w:rsid w:val="001721FF"/>
    <w:rPr>
      <w:color w:val="467886" w:themeColor="hyperlink"/>
      <w:u w:val="single"/>
    </w:rPr>
  </w:style>
  <w:style w:type="character" w:styleId="UnresolvedMention">
    <w:name w:val="Unresolved Mention"/>
    <w:basedOn w:val="DefaultParagraphFont"/>
    <w:uiPriority w:val="99"/>
    <w:semiHidden/>
    <w:unhideWhenUsed/>
    <w:rsid w:val="00172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torola_68HC05" TargetMode="External"/><Relationship Id="rId5" Type="http://schemas.openxmlformats.org/officeDocument/2006/relationships/hyperlink" Target="https://www.eetimes.com/motorola-announces-new-68hc05-microcontroller-for-computer-peripheral-applications/" TargetMode="External"/><Relationship Id="rId4" Type="http://schemas.openxmlformats.org/officeDocument/2006/relationships/hyperlink" Target="https://en.wikipedia.org/wiki/ARM_architecture_fam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837</Words>
  <Characters>4774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Margiris Antanas Malakauskas</dc:creator>
  <cp:keywords/>
  <dc:description/>
  <cp:lastModifiedBy>Margiris Antanas Malakauskas</cp:lastModifiedBy>
  <cp:revision>8</cp:revision>
  <dcterms:created xsi:type="dcterms:W3CDTF">2024-12-18T15:40:00Z</dcterms:created>
  <dcterms:modified xsi:type="dcterms:W3CDTF">2024-12-18T18:52:00Z</dcterms:modified>
</cp:coreProperties>
</file>