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17"/>
        <w:gridCol w:w="7483"/>
      </w:tblGrid>
      <w:tr>
        <w:trPr>
          <w:trHeight w:val="12359" w:hRule="exact"/>
        </w:trPr>
        <w:tc>
          <w:tcPr>
            <w:tcW w:type="dxa" w:w="1417"/>
            <w:shd w:fill="D9D9D9"/>
            <w:vAlign w:val="bottom"/>
            <w:tcMar>
              <w:top w:w="100" w:type="dxa"/>
              <w:bottom w:w="160" w:type="dxa"/>
              <w:left w:w="110" w:type="dxa"/>
              <w:right w:w="110" w:type="dxa"/>
            </w:tcMar>
          </w:tcPr>
          <w:p>
            <w:pPr>
              <w:jc w:val="left"/>
            </w:pPr>
            <w:r>
              <w:rPr>
                <w:rFonts w:ascii="Times New Roman" w:hAnsi="Times New Roman" w:eastAsia="宋体"/>
                <w:color w:val="000000"/>
                <w:sz w:val="15"/>
              </w:rPr>
              <w:t>分  类：项目交付文档</w:t>
              <w:br/>
              <w:t>使用者：项目组</w:t>
              <w:br/>
              <w:t>文档编号：</w:t>
              <w:br/>
              <w:t>SC-2026-01-10</w:t>
              <w:br/>
              <w:br/>
              <w:t>软件工程实训项目组</w:t>
            </w:r>
          </w:p>
        </w:tc>
        <w:tc>
          <w:tcPr>
            <w:tcW w:type="dxa" w:w="7483"/>
            <w:vAlign w:val="top"/>
            <w:tcMar>
              <w:top w:w="20" w:type="dxa"/>
              <w:bottom w:w="20" w:type="dxa"/>
              <w:left w:w="240" w:type="dxa"/>
              <w:right w:w="80" w:type="dxa"/>
            </w:tcMar>
          </w:tcPr>
          <w:p>
            <w:pPr>
              <w:spacing w:after="0"/>
            </w:pPr>
          </w:p>
          <w:tbl>
            <w:tblPr>
              <w:tblW w:type="auto" w:w="0"/>
              <w:jc w:val="right"/>
              <w:tblLayout w:type="fixed"/>
              <w:tblLook w:firstColumn="1" w:firstRow="1" w:lastColumn="0" w:lastRow="0" w:noHBand="0" w:noVBand="1" w:val="04A0"/>
              <w:tblBorders>
                <w:top w:val="single" w:sz="5" w:color="8A8A8A"/>
                <w:left w:val="single" w:sz="5" w:color="8A8A8A"/>
                <w:bottom w:val="single" w:sz="5" w:color="8A8A8A"/>
                <w:right w:val="single" w:sz="5" w:color="8A8A8A"/>
                <w:insideH w:val="single" w:sz="5" w:color="8A8A8A"/>
                <w:insideV w:val="single" w:sz="5" w:color="8A8A8A"/>
              </w:tblBorders>
            </w:tblPr>
            <w:tblGrid>
              <w:gridCol w:w="3741"/>
              <w:gridCol w:w="3741"/>
            </w:tblGrid>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  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卷内编号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密  级</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bl>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400" w:line="324" w:lineRule="auto"/>
              <w:jc w:val="center"/>
              <w:snapToGrid w:val="0"/>
            </w:pPr>
            <w:r>
              <w:rPr>
                <w:rFonts w:ascii="Times New Roman" w:hAnsi="Times New Roman" w:eastAsia="黑体"/>
                <w:b/>
                <w:color w:val="000000"/>
                <w:sz w:val="38"/>
              </w:rPr>
              <w:t>智慧医养大数据公共服务平台</w:t>
            </w:r>
            <w:r>
              <w:br/>
            </w:r>
            <w:r>
              <w:rPr>
                <w:rFonts w:ascii="Times New Roman" w:hAnsi="Times New Roman" w:eastAsia="黑体"/>
                <w:b/>
                <w:color w:val="000000"/>
                <w:sz w:val="38"/>
              </w:rPr>
              <w:t>大数据决策分析系统</w:t>
            </w:r>
          </w:p>
          <w:p>
            <w:pPr>
              <w:pStyle w:val="Title"/>
              <w:spacing w:after="560" w:line="324" w:lineRule="auto"/>
              <w:jc w:val="center"/>
              <w:snapToGrid w:val="0"/>
            </w:pPr>
            <w:r>
              <w:rPr>
                <w:rFonts w:ascii="Times New Roman" w:hAnsi="Times New Roman" w:eastAsia="黑体"/>
                <w:b/>
                <w:color w:val="000000"/>
                <w:sz w:val="50"/>
              </w:rPr>
              <w:t>项目组成员分工</w:t>
            </w:r>
          </w:p>
          <w:p>
            <w:pPr>
              <w:spacing w:after="160" w:line="324" w:lineRule="auto"/>
              <w:snapToGrid w:val="0"/>
            </w:pPr>
            <w:r>
              <w:rPr>
                <w:rFonts w:ascii="Times New Roman" w:hAnsi="Times New Roman" w:eastAsia="宋体"/>
                <w:color w:val="000000"/>
                <w:sz w:val="21"/>
              </w:rPr>
              <w:t>项 目 承 担 部 门：  软件工程实训项目组</w:t>
            </w:r>
          </w:p>
          <w:p>
            <w:pPr>
              <w:spacing w:after="160" w:line="324" w:lineRule="auto"/>
              <w:snapToGrid w:val="0"/>
            </w:pPr>
            <w:r>
              <w:rPr>
                <w:rFonts w:ascii="Times New Roman" w:hAnsi="Times New Roman" w:eastAsia="宋体"/>
                <w:color w:val="000000"/>
                <w:sz w:val="21"/>
              </w:rPr>
              <w:t>撰 写 人（签名）：  周虹宏</w:t>
            </w:r>
          </w:p>
          <w:p>
            <w:pPr>
              <w:spacing w:after="160" w:line="324" w:lineRule="auto"/>
              <w:snapToGrid w:val="0"/>
            </w:pPr>
            <w:r>
              <w:rPr>
                <w:rFonts w:ascii="Times New Roman" w:hAnsi="Times New Roman" w:eastAsia="宋体"/>
                <w:color w:val="000000"/>
                <w:sz w:val="21"/>
              </w:rPr>
              <w:t>完 成 日 期：  2026年9月9日</w:t>
            </w:r>
          </w:p>
          <w:p>
            <w:pPr>
              <w:spacing w:after="160" w:line="324" w:lineRule="auto"/>
              <w:snapToGrid w:val="0"/>
            </w:pPr>
            <w:r>
              <w:rPr>
                <w:rFonts w:ascii="Times New Roman" w:hAnsi="Times New Roman" w:eastAsia="宋体"/>
                <w:color w:val="000000"/>
                <w:sz w:val="21"/>
              </w:rPr>
              <w:t>本文档使用部门：  ■项目组  □主管领导  □维护人员  □用户</w:t>
            </w:r>
          </w:p>
          <w:p>
            <w:pPr>
              <w:spacing w:after="160" w:line="324" w:lineRule="auto"/>
              <w:snapToGrid w:val="0"/>
            </w:pPr>
            <w:r>
              <w:rPr>
                <w:rFonts w:ascii="Times New Roman" w:hAnsi="Times New Roman" w:eastAsia="宋体"/>
                <w:color w:val="000000"/>
                <w:sz w:val="21"/>
              </w:rPr>
              <w:t>评审负责人（签名）：  周虹宏</w:t>
            </w:r>
          </w:p>
          <w:p>
            <w:pPr>
              <w:spacing w:after="160" w:line="324" w:lineRule="auto"/>
              <w:snapToGrid w:val="0"/>
            </w:pPr>
            <w:r>
              <w:rPr>
                <w:rFonts w:ascii="Times New Roman" w:hAnsi="Times New Roman" w:eastAsia="宋体"/>
                <w:color w:val="000000"/>
                <w:sz w:val="21"/>
              </w:rPr>
              <w:t>评 审 日 期：  2026年9月9日</w:t>
            </w:r>
          </w:p>
        </w:tc>
      </w:tr>
    </w:tbl>
    <w:p>
      <w:r>
        <w:br w:type="page"/>
      </w:r>
    </w:p>
    <w:p>
      <w:pPr>
        <w:pStyle w:val="Heading1"/>
        <w:spacing w:after="280" w:line="324" w:lineRule="auto"/>
        <w:jc w:val="center"/>
        <w:snapToGrid w:val="0"/>
      </w:pPr>
      <w:r>
        <w:rPr>
          <w:rFonts w:ascii="Times New Roman" w:hAnsi="Times New Roman" w:eastAsia="黑体"/>
          <w:b/>
          <w:color w:val="000000"/>
          <w:sz w:val="32"/>
        </w:rPr>
        <w:t>文档信息</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文档信息</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内容</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标题</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智慧医养大数据决策分析系统 项目组成员分工</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作者</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创建日期</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上次更新日期</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版本</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部门名称</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软件工程实训项目组</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适用范围</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明确项目团队组织架构、四人岗位职责、任务分解结构 WBS、交叉复核机制及答辩分工</w:t>
            </w:r>
          </w:p>
        </w:tc>
      </w:tr>
    </w:tbl>
    <w:p>
      <w:pPr>
        <w:spacing w:after="0" w:line="324" w:lineRule="auto"/>
        <w:snapToGrid w:val="0"/>
      </w:pPr>
      <w:r>
        <w:rPr>
          <w:rFonts w:ascii="Times New Roman" w:hAnsi="Times New Roman" w:eastAsia="宋体"/>
          <w:color w:val="000000"/>
          <w:sz w:val="4"/>
        </w:rPr>
      </w:r>
    </w:p>
    <w:p>
      <w:pPr>
        <w:pStyle w:val="Heading1"/>
        <w:spacing w:after="120" w:line="324" w:lineRule="auto" w:before="360"/>
        <w:jc w:val="center"/>
        <w:snapToGrid w:val="0"/>
      </w:pPr>
      <w:r>
        <w:rPr>
          <w:rFonts w:ascii="Times New Roman" w:hAnsi="Times New Roman" w:eastAsia="黑体"/>
          <w:b/>
          <w:color w:val="000000"/>
          <w:sz w:val="32"/>
        </w:rPr>
        <w:t>修订文档历史记录</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日期</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版本</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说明</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作者</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按照三创谷实训项目交付规范编制，经全员交叉评审并与实际系统代码验证基线同步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软件工程实训项目组</w:t>
            </w:r>
          </w:p>
        </w:tc>
      </w:tr>
    </w:tbl>
    <w:p>
      <w:pPr>
        <w:spacing w:after="0" w:line="324" w:lineRule="auto"/>
        <w:snapToGrid w:val="0"/>
      </w:pPr>
      <w:r>
        <w:rPr>
          <w:rFonts w:ascii="Times New Roman" w:hAnsi="Times New Roman" w:eastAsia="宋体"/>
          <w:color w:val="000000"/>
          <w:sz w:val="4"/>
        </w:rPr>
      </w:r>
    </w:p>
    <w:p>
      <w:r>
        <w:br w:type="page"/>
      </w:r>
    </w:p>
    <w:p>
      <w:pPr>
        <w:pStyle w:val="Heading1"/>
        <w:spacing w:after="280" w:line="324" w:lineRule="auto"/>
        <w:jc w:val="center"/>
        <w:snapToGrid w:val="0"/>
      </w:pPr>
      <w:r>
        <w:rPr>
          <w:rFonts w:ascii="Times New Roman" w:hAnsi="Times New Roman" w:eastAsia="黑体"/>
          <w:b/>
          <w:color w:val="000000"/>
          <w:sz w:val="32"/>
        </w:rPr>
        <w:t>目  录</w:t>
      </w:r>
    </w:p>
    <w:p>
      <w:pPr>
        <w:spacing w:after="80" w:line="324" w:lineRule="auto"/>
        <w:snapToGrid w:val="0"/>
        <w:ind w:left="0"/>
      </w:pPr>
      <w:r>
        <w:rPr>
          <w:rFonts w:ascii="Times New Roman" w:hAnsi="Times New Roman" w:eastAsia="宋体"/>
          <w:color w:val="000000"/>
          <w:sz w:val="21"/>
        </w:rPr>
        <w:t>1 团队组织架构与角色定位</w:t>
      </w:r>
    </w:p>
    <w:p>
      <w:pPr>
        <w:spacing w:after="80" w:line="324" w:lineRule="auto"/>
        <w:snapToGrid w:val="0"/>
        <w:ind w:left="0"/>
      </w:pPr>
      <w:r>
        <w:rPr>
          <w:rFonts w:ascii="Times New Roman" w:hAnsi="Times New Roman" w:eastAsia="宋体"/>
          <w:color w:val="000000"/>
          <w:sz w:val="21"/>
        </w:rPr>
        <w:t>2 工作任务分解结构（WBS）与责任矩阵（RACI）</w:t>
      </w:r>
    </w:p>
    <w:p>
      <w:pPr>
        <w:spacing w:after="80" w:line="324" w:lineRule="auto"/>
        <w:snapToGrid w:val="0"/>
        <w:ind w:left="0"/>
      </w:pPr>
      <w:r>
        <w:rPr>
          <w:rFonts w:ascii="Times New Roman" w:hAnsi="Times New Roman" w:eastAsia="宋体"/>
          <w:color w:val="000000"/>
          <w:sz w:val="21"/>
        </w:rPr>
        <w:t>3 团队协同开发规范与代码审查机制</w:t>
      </w:r>
    </w:p>
    <w:p>
      <w:pPr>
        <w:spacing w:after="80" w:line="324" w:lineRule="auto"/>
        <w:snapToGrid w:val="0"/>
        <w:ind w:left="0"/>
      </w:pPr>
      <w:r>
        <w:rPr>
          <w:rFonts w:ascii="Times New Roman" w:hAnsi="Times New Roman" w:eastAsia="宋体"/>
          <w:color w:val="000000"/>
          <w:sz w:val="21"/>
        </w:rPr>
        <w:t>4 结项答辩分工与演示汇报规划</w:t>
      </w:r>
    </w:p>
    <w:p>
      <w:pPr>
        <w:pStyle w:val="Heading1"/>
        <w:spacing w:after="140" w:line="324" w:lineRule="auto" w:before="160"/>
        <w:keepNext/>
        <w:pageBreakBefore/>
        <w:snapToGrid w:val="0"/>
      </w:pPr>
      <w:r>
        <w:rPr>
          <w:rFonts w:ascii="Times New Roman" w:hAnsi="Times New Roman" w:eastAsia="黑体"/>
          <w:b/>
          <w:color w:val="000000"/>
          <w:sz w:val="32"/>
        </w:rPr>
        <w:t>1 团队组织架构与角色定位</w:t>
      </w:r>
    </w:p>
    <w:p>
      <w:pPr>
        <w:spacing w:after="120" w:line="324" w:lineRule="auto"/>
        <w:snapToGrid w:val="0"/>
      </w:pPr>
      <w:r>
        <w:rPr>
          <w:rFonts w:ascii="Times New Roman" w:hAnsi="Times New Roman" w:eastAsia="宋体"/>
          <w:color w:val="000000"/>
          <w:sz w:val="21"/>
        </w:rPr>
        <w:t>本项目团队由成都理工大学计算机与网络安全学院 2024 级软件工程专业四名同学组成。团队按照现代软件工程项目团队模型组建，职责划分清晰，相互协同互信：</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成员姓名与学号</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团队岗位角色</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主要负责领域与交付成果清单</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周虹宏（202417020210）</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项目经理兼质量负责人 (PM &amp; QA)</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负责统筹软件需求规格说明、制定整体测试计划、组织敏捷例会、编制测试用例与测试日志、跟踪缺陷闭环、统筹结项答辩汇报。</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钟毓林（202417020128）</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后端开发工程师 (Backend Dev)</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负责系统安全鉴权中心（Spring Security CSRF/RBAC）、系统管理模块、老人健康档案与体检管理、家庭医生签约随访履约业务逻辑及核心单元测试。</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胡吉涵（202417020202）</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后端兼数据测试工程师 (Data &amp; Backend)</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负责 18 张数据表物理架构设计与优化、智能设备安全凭据体系、批量 GPS 接入、空间电子围栏与轨迹算法、双十万级高并发负载压力测试及部署说明书。</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李治宏（202417020205）</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前端开发工程师 (Frontend Dev)</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负责 Vue 3 组合式架构搭建、Element Plus 企业级组件交互设计、综合运营大屏大盘、GeoCanvas 离线坐标画布、SimulationPanel 轨迹模拟引擎及端端测试。</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2 工作任务分解结构（WBS）与责任矩阵（RACI）</w:t>
      </w:r>
    </w:p>
    <w:p>
      <w:pPr>
        <w:spacing w:after="120" w:line="324" w:lineRule="auto"/>
        <w:snapToGrid w:val="0"/>
      </w:pPr>
      <w:r>
        <w:rPr>
          <w:rFonts w:ascii="Times New Roman" w:hAnsi="Times New Roman" w:eastAsia="宋体"/>
          <w:color w:val="000000"/>
          <w:sz w:val="21"/>
        </w:rPr>
        <w:t>项目各项核心工程任务严格实行责任到人、全程留痕的 RACI 责任管理体系：</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1805"/>
        <w:gridCol w:w="1805"/>
        <w:gridCol w:w="1805"/>
        <w:gridCol w:w="1805"/>
        <w:gridCol w:w="1805"/>
      </w:tblGrid>
      <w:tr>
        <w:trPr>
          <w:cantSplit/>
          <w:tblHeader/>
        </w:trPr>
        <w:tc>
          <w:tcPr>
            <w:tcW w:type="dxa" w:w="1805"/>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项目交付物与工作任务</w:t>
            </w:r>
          </w:p>
        </w:tc>
        <w:tc>
          <w:tcPr>
            <w:tcW w:type="dxa" w:w="1805"/>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负责人 (R)</w:t>
            </w:r>
          </w:p>
        </w:tc>
        <w:tc>
          <w:tcPr>
            <w:tcW w:type="dxa" w:w="1805"/>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审核人 (A)</w:t>
            </w:r>
          </w:p>
        </w:tc>
        <w:tc>
          <w:tcPr>
            <w:tcW w:type="dxa" w:w="1805"/>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协助人 (C)</w:t>
            </w:r>
          </w:p>
        </w:tc>
        <w:tc>
          <w:tcPr>
            <w:tcW w:type="dxa" w:w="1805"/>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知悉人 (I)</w:t>
            </w:r>
          </w:p>
        </w:tc>
      </w:tr>
      <w:tr>
        <w:trPr>
          <w:cantSplit/>
        </w:trPr>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01 软件需求规范说明书</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钟毓林、胡吉涵、李治宏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指导老师</w:t>
            </w:r>
          </w:p>
        </w:tc>
      </w:tr>
      <w:tr>
        <w:trPr>
          <w:cantSplit/>
        </w:trPr>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02 数据库设计说明书</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胡吉涵</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钟毓林</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全员</w:t>
            </w:r>
          </w:p>
        </w:tc>
      </w:tr>
      <w:tr>
        <w:trPr>
          <w:cantSplit/>
        </w:trPr>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03 系统测试日志与复盘</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全员各自模块</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指导老师</w:t>
            </w:r>
          </w:p>
        </w:tc>
      </w:tr>
      <w:tr>
        <w:trPr>
          <w:cantSplit/>
        </w:trPr>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04 系统架构设计说明书</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钟毓林、胡吉涵</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李治宏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指导老师</w:t>
            </w:r>
          </w:p>
        </w:tc>
      </w:tr>
      <w:tr>
        <w:trPr>
          <w:cantSplit/>
        </w:trPr>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05 软件测试用例说明书</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全员执行</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指导老师</w:t>
            </w:r>
          </w:p>
        </w:tc>
      </w:tr>
      <w:tr>
        <w:trPr>
          <w:cantSplit/>
        </w:trPr>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06 测试计划说明书</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胡吉涵</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全员</w:t>
            </w:r>
          </w:p>
        </w:tc>
      </w:tr>
      <w:tr>
        <w:trPr>
          <w:cantSplit/>
        </w:trPr>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07 项目例会纪要</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全员参会</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指导老师</w:t>
            </w:r>
          </w:p>
        </w:tc>
      </w:tr>
      <w:tr>
        <w:trPr>
          <w:cantSplit/>
        </w:trPr>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08 系统详细设计说明书</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钟毓林、胡吉涵、李治宏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全员</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指导老师</w:t>
            </w:r>
          </w:p>
        </w:tc>
      </w:tr>
      <w:tr>
        <w:trPr>
          <w:cantSplit/>
        </w:trPr>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10 项目组成员分工说明书</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全员确认</w:t>
            </w:r>
          </w:p>
        </w:tc>
        <w:tc>
          <w:tcPr>
            <w:tcW w:type="dxa" w:w="1805"/>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指导老师</w:t>
            </w:r>
          </w:p>
        </w:tc>
      </w:tr>
      <w:tr>
        <w:trPr>
          <w:cantSplit/>
        </w:trPr>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11 项目部署环境说明书</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胡吉涵</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钟毓林</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周虹宏、李治宏</w:t>
            </w:r>
          </w:p>
        </w:tc>
        <w:tc>
          <w:tcPr>
            <w:tcW w:type="dxa" w:w="1805"/>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指导老师</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pageBreakBefore/>
        <w:snapToGrid w:val="0"/>
      </w:pPr>
      <w:r>
        <w:rPr>
          <w:rFonts w:ascii="Times New Roman" w:hAnsi="Times New Roman" w:eastAsia="黑体"/>
          <w:b/>
          <w:color w:val="000000"/>
          <w:sz w:val="32"/>
        </w:rPr>
        <w:t>3 团队协同开发规范与代码审查机制</w:t>
      </w:r>
    </w:p>
    <w:p>
      <w:pPr>
        <w:spacing w:after="120" w:line="324" w:lineRule="auto"/>
        <w:snapToGrid w:val="0"/>
      </w:pPr>
      <w:r>
        <w:rPr>
          <w:rFonts w:ascii="Times New Roman" w:hAnsi="Times New Roman" w:eastAsia="宋体"/>
          <w:color w:val="000000"/>
          <w:sz w:val="21"/>
        </w:rPr>
        <w:t>1. 契约优先原则：前后端开发严格遵循“接口契约先行”原则。在编码前首先明确 API 路径、请求参数、字段校验边界与统一响应实体，形成设计基线后再并行开发。</w:t>
      </w:r>
    </w:p>
    <w:p>
      <w:pPr>
        <w:spacing w:after="120" w:line="324" w:lineRule="auto"/>
        <w:snapToGrid w:val="0"/>
      </w:pPr>
      <w:r>
        <w:rPr>
          <w:rFonts w:ascii="Times New Roman" w:hAnsi="Times New Roman" w:eastAsia="宋体"/>
          <w:color w:val="000000"/>
          <w:sz w:val="21"/>
        </w:rPr>
        <w:t>2. Git 分支管理与代码审查（Code Review）：项目采用标准 Git Feature 分支开发模式。功能代码提交必须附带关联的需求编号与本地自动化测试执行结果，经组内交叉代码审查（Review）通过后方可合并至主干。</w:t>
      </w:r>
    </w:p>
    <w:p>
      <w:pPr>
        <w:spacing w:after="120" w:line="324" w:lineRule="auto"/>
        <w:snapToGrid w:val="0"/>
      </w:pPr>
      <w:r>
        <w:rPr>
          <w:rFonts w:ascii="Times New Roman" w:hAnsi="Times New Roman" w:eastAsia="宋体"/>
          <w:color w:val="000000"/>
          <w:sz w:val="21"/>
        </w:rPr>
        <w:t>3. 数据库变更控制规范：禁止直接在个人开发工具中手动篡改他人测试数据库。任何表结构调整必须输出标准 SQL 变更说明与可回滚脚本，确保团队环境高度一致。</w:t>
      </w:r>
    </w:p>
    <w:p>
      <w:pPr>
        <w:spacing w:after="120" w:line="324" w:lineRule="auto"/>
        <w:snapToGrid w:val="0"/>
      </w:pPr>
      <w:r>
        <w:rPr>
          <w:rFonts w:ascii="Times New Roman" w:hAnsi="Times New Roman" w:eastAsia="宋体"/>
          <w:color w:val="000000"/>
          <w:sz w:val="21"/>
        </w:rPr>
        <w:t>4. 凭证脱敏与安全底线：设备专属通信密钥、数据库敏感账号与管理员密码严禁明文硬编码进源码或公开提交至代码仓库，确保系统工程安全合规。</w:t>
      </w:r>
    </w:p>
    <w:p>
      <w:pPr>
        <w:pStyle w:val="Heading1"/>
        <w:spacing w:after="140" w:line="324" w:lineRule="auto" w:before="160"/>
        <w:keepNext/>
        <w:snapToGrid w:val="0"/>
      </w:pPr>
      <w:r>
        <w:rPr>
          <w:rFonts w:ascii="Times New Roman" w:hAnsi="Times New Roman" w:eastAsia="黑体"/>
          <w:b/>
          <w:color w:val="000000"/>
          <w:sz w:val="32"/>
        </w:rPr>
        <w:t>4 结项答辩分工与演示汇报规划</w:t>
      </w:r>
    </w:p>
    <w:p>
      <w:pPr>
        <w:spacing w:after="120" w:line="324" w:lineRule="auto"/>
        <w:snapToGrid w:val="0"/>
      </w:pPr>
      <w:r>
        <w:rPr>
          <w:rFonts w:ascii="Times New Roman" w:hAnsi="Times New Roman" w:eastAsia="宋体"/>
          <w:color w:val="000000"/>
          <w:sz w:val="21"/>
        </w:rPr>
        <w:t>根据三创谷实训项目结项答辩要求，答辩委员会汇报演示按照角色进行系统化分工：</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答辩汇报成员</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答辩重点讲解模块与业务展示</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演示角色与展示亮点</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汇报时间建议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周虹宏（组长/PM）</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项目宏观背景、需求全景矩阵、敏捷项目过程管理、测试准出结论</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演示系统登录、RBAC 细粒度权限控制与退出销毁</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3 分钟</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钟毓林（后端）</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Spring Boot 3 架构、Session+CSRF 过滤链、老人档案、健康与随访</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演示老人建档、体检异常快照、家庭医生履约闭环</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3 分钟</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胡吉涵（数据/算法）</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18 表架构、设备安全凭据体系、Haversine 测距与围栏防抖状态机、并发压测</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演示设备配对、独立密钥上报、双十万级压测指标</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3 分钟</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李治宏（前端）</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Vue 3 组合式架构、综合运营决策大盘、GeoCanvas 离线矢量画布、轨迹模拟</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演示运营大盘交互、轨迹模拟一键注入、时序回放</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3 分钟</w:t>
            </w:r>
          </w:p>
        </w:tc>
      </w:tr>
    </w:tbl>
    <w:p>
      <w:pPr>
        <w:spacing w:after="0" w:line="324" w:lineRule="auto"/>
        <w:snapToGrid w:val="0"/>
      </w:pPr>
      <w:r>
        <w:rPr>
          <w:rFonts w:ascii="Times New Roman" w:hAnsi="Times New Roman" w:eastAsia="宋体"/>
          <w:color w:val="000000"/>
          <w:sz w:val="4"/>
        </w:rPr>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666666"/>
        <w:sz w:val="16"/>
      </w:rPr>
      <w:t xml:space="preserve">智慧医养大数据决策分析系统  V1.1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智慧医养大数据决策分析系统 项目组成员分工</dc:title>
  <dc:subject>明确项目团队组织架构、四人岗位职责、任务分解结构 WBS、交叉复核机制及答辩分工</dc:subject>
  <dc:creator>软件工程实训项目组</dc:creator>
  <cp:keywords/>
  <dc:description>依据三创谷实训项目规范编制，内容与当前系统代码实现和工程质量证据保持严格一致。</dc:description>
  <cp:lastModifiedBy/>
  <cp:revision>1</cp:revision>
  <dcterms:created xsi:type="dcterms:W3CDTF">2013-12-23T23:15:00Z</dcterms:created>
  <dcterms:modified xsi:type="dcterms:W3CDTF">2013-12-23T23:15:00Z</dcterms:modified>
  <cp:category/>
</cp:coreProperties>
</file>