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677F" w14:textId="77777777" w:rsidR="00F418B2" w:rsidRDefault="00F418B2" w:rsidP="00F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t>BAJKA</w:t>
      </w:r>
    </w:p>
    <w:p w14:paraId="47F645EF" w14:textId="77777777" w:rsidR="00F418B2" w:rsidRDefault="00F418B2" w:rsidP="00F418B2"/>
    <w:p w14:paraId="3ED46B06" w14:textId="29269386" w:rsidR="00F418B2" w:rsidRDefault="00F418B2" w:rsidP="00F418B2">
      <w:r>
        <w:t>Bajka se pojavljuje kao jednostavan epski oblik u usmenoj književnosti (narodna bajka). Namijenjena je djeci, a kazivači su najčešće bili stariji članovi obitelji u koje su djeca imala povjerenja. Uloga je bajke uvesti dijete u svijet odraslih i pričom mu pokazati da u tom svijetu ima i zlih ljudi i problema, ali da na kraju ipak sve sretno završava.</w:t>
      </w:r>
    </w:p>
    <w:p w14:paraId="761A90A1" w14:textId="77777777" w:rsidR="00F418B2" w:rsidRDefault="00F418B2" w:rsidP="00F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t>Temeljna obilježja narodne bajke:</w:t>
      </w:r>
    </w:p>
    <w:p w14:paraId="742B6D51" w14:textId="77777777" w:rsidR="00F418B2" w:rsidRDefault="00F418B2" w:rsidP="00F418B2">
      <w:pPr>
        <w:pStyle w:val="Odlomakpopisa"/>
        <w:numPr>
          <w:ilvl w:val="0"/>
          <w:numId w:val="1"/>
        </w:numPr>
      </w:pPr>
      <w:proofErr w:type="spellStart"/>
      <w:r>
        <w:t>formulaičan</w:t>
      </w:r>
      <w:proofErr w:type="spellEnd"/>
      <w:r>
        <w:t xml:space="preserve"> početak i završetak: </w:t>
      </w:r>
      <w:r>
        <w:rPr>
          <w:i/>
        </w:rPr>
        <w:t>Bio jednom jedan kralj i imao tri sina… Jednom davno, u stara vremena… I tako su živjeli sretno do kraja života</w:t>
      </w:r>
      <w:r>
        <w:t>.</w:t>
      </w:r>
    </w:p>
    <w:p w14:paraId="410DADF1" w14:textId="77777777" w:rsidR="00F418B2" w:rsidRDefault="00F418B2" w:rsidP="00F418B2">
      <w:pPr>
        <w:pStyle w:val="Odlomakpopisa"/>
        <w:numPr>
          <w:ilvl w:val="0"/>
          <w:numId w:val="1"/>
        </w:numPr>
      </w:pPr>
      <w:r>
        <w:t>vrijeme i prostor nisu jasno određeni</w:t>
      </w:r>
    </w:p>
    <w:p w14:paraId="44D6D795" w14:textId="77777777" w:rsidR="00F418B2" w:rsidRDefault="00F418B2" w:rsidP="00F418B2">
      <w:pPr>
        <w:pStyle w:val="Odlomakpopisa"/>
        <w:numPr>
          <w:ilvl w:val="0"/>
          <w:numId w:val="1"/>
        </w:numPr>
      </w:pPr>
      <w:r>
        <w:t>radnja započinje izravno, bez duljega uvoda (</w:t>
      </w:r>
      <w:proofErr w:type="spellStart"/>
      <w:r>
        <w:rPr>
          <w:b/>
          <w:color w:val="FF0000"/>
        </w:rPr>
        <w:t>in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medias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res</w:t>
      </w:r>
      <w:proofErr w:type="spellEnd"/>
      <w:r>
        <w:t>)</w:t>
      </w:r>
    </w:p>
    <w:p w14:paraId="01195197" w14:textId="77777777" w:rsidR="00F418B2" w:rsidRDefault="00F418B2" w:rsidP="00F418B2">
      <w:pPr>
        <w:pStyle w:val="Odlomakpopisa"/>
        <w:numPr>
          <w:ilvl w:val="0"/>
          <w:numId w:val="1"/>
        </w:numPr>
      </w:pPr>
      <w:r>
        <w:t>crno-bijela karakterizacija likova (likovi su oštro podijeljeni na dobre i zle)</w:t>
      </w:r>
    </w:p>
    <w:p w14:paraId="435BB4E5" w14:textId="77777777" w:rsidR="00F418B2" w:rsidRDefault="00F418B2" w:rsidP="00F418B2">
      <w:pPr>
        <w:pStyle w:val="Odlomakpopisa"/>
        <w:numPr>
          <w:ilvl w:val="0"/>
          <w:numId w:val="1"/>
        </w:numPr>
      </w:pPr>
      <w:r>
        <w:t>javljaju se fantastični motivi: natprirodna bića, stvari i događaji (vile, vještice, čarobnjaci, čarobno zrcalo, čudesna svjetiljka, leteći tepih, pretvaranje čovjeka u životinju…)</w:t>
      </w:r>
    </w:p>
    <w:p w14:paraId="30378105" w14:textId="77777777" w:rsidR="00F418B2" w:rsidRDefault="00F418B2" w:rsidP="00F418B2">
      <w:pPr>
        <w:pStyle w:val="Odlomakpopisa"/>
        <w:numPr>
          <w:ilvl w:val="0"/>
          <w:numId w:val="1"/>
        </w:numPr>
      </w:pPr>
      <w:r>
        <w:t>dobro uvijek pobjeđuje, a zlo biva kažnjeno.</w:t>
      </w:r>
    </w:p>
    <w:p w14:paraId="5C5D7B3A" w14:textId="77777777" w:rsidR="00F418B2" w:rsidRDefault="00F418B2" w:rsidP="00F418B2">
      <w:pPr>
        <w:rPr>
          <w:b/>
          <w:color w:val="FF0000"/>
        </w:rPr>
      </w:pPr>
    </w:p>
    <w:p w14:paraId="094D34D1" w14:textId="77777777" w:rsidR="00F418B2" w:rsidRDefault="00F418B2" w:rsidP="00F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t>Umjetnička bajka</w:t>
      </w:r>
    </w:p>
    <w:p w14:paraId="71EFFA1C" w14:textId="77777777" w:rsidR="00F418B2" w:rsidRDefault="00F418B2" w:rsidP="00F418B2">
      <w:pPr>
        <w:pStyle w:val="Odlomakpopisa"/>
        <w:numPr>
          <w:ilvl w:val="0"/>
          <w:numId w:val="2"/>
        </w:numPr>
      </w:pPr>
      <w:r>
        <w:t xml:space="preserve">Nastaje po uzoru na narodnu bajku, ali je prilagođena duhu novoga vremena pa su likovi u njoj bolje psihološki okarakterizirani. </w:t>
      </w:r>
    </w:p>
    <w:p w14:paraId="1E5AE941" w14:textId="77777777" w:rsidR="00F418B2" w:rsidRDefault="00F418B2" w:rsidP="00F418B2">
      <w:pPr>
        <w:pStyle w:val="Odlomakpopisa"/>
        <w:numPr>
          <w:ilvl w:val="0"/>
          <w:numId w:val="2"/>
        </w:numPr>
        <w:rPr>
          <w:i/>
          <w:color w:val="FF0000"/>
        </w:rPr>
      </w:pPr>
      <w:r>
        <w:t xml:space="preserve">Začetnik je umjetničke bajke </w:t>
      </w:r>
      <w:proofErr w:type="spellStart"/>
      <w:r>
        <w:rPr>
          <w:b/>
          <w:color w:val="FF0000"/>
        </w:rPr>
        <w:t>Hans</w:t>
      </w:r>
      <w:proofErr w:type="spellEnd"/>
      <w:r>
        <w:rPr>
          <w:b/>
          <w:color w:val="FF0000"/>
        </w:rPr>
        <w:t xml:space="preserve"> Christian Andersen</w:t>
      </w:r>
      <w:r>
        <w:rPr>
          <w:color w:val="FF0000"/>
        </w:rPr>
        <w:t xml:space="preserve"> </w:t>
      </w:r>
      <w:r>
        <w:t xml:space="preserve">(19. st.). On je napisao sljedeće bajke: </w:t>
      </w:r>
      <w:r>
        <w:rPr>
          <w:i/>
          <w:color w:val="FF0000"/>
        </w:rPr>
        <w:t>Carevo novo ruho, Mala sirena, Djevojčica sa šibicama, Ružno pače</w:t>
      </w:r>
    </w:p>
    <w:p w14:paraId="20B31771" w14:textId="3E664647" w:rsidR="00F418B2" w:rsidRDefault="00F418B2" w:rsidP="00F418B2">
      <w:pPr>
        <w:pStyle w:val="Odlomakpopisa"/>
        <w:numPr>
          <w:ilvl w:val="0"/>
          <w:numId w:val="2"/>
        </w:numPr>
        <w:rPr>
          <w:b/>
          <w:i/>
          <w:color w:val="FF0000"/>
        </w:rPr>
      </w:pPr>
      <w:r>
        <w:t xml:space="preserve">Začetnicom umjetničke bajke u hrvatskoj književnosti smatra se </w:t>
      </w:r>
      <w:r>
        <w:rPr>
          <w:b/>
          <w:color w:val="FF0000"/>
        </w:rPr>
        <w:t>Ivana Brlić-Mažuranić</w:t>
      </w:r>
      <w:r>
        <w:t xml:space="preserve">; nju stoga nazivamo </w:t>
      </w:r>
      <w:r>
        <w:rPr>
          <w:b/>
          <w:i/>
          <w:color w:val="FF0000"/>
        </w:rPr>
        <w:t>h</w:t>
      </w:r>
      <w:r>
        <w:rPr>
          <w:b/>
          <w:i/>
          <w:color w:val="FF0000"/>
        </w:rPr>
        <w:t>rvatski Andersen</w:t>
      </w:r>
    </w:p>
    <w:p w14:paraId="1196FFB4" w14:textId="77777777" w:rsidR="00F418B2" w:rsidRDefault="00F418B2" w:rsidP="00F418B2">
      <w:pPr>
        <w:pStyle w:val="Odlomakpopisa"/>
        <w:numPr>
          <w:ilvl w:val="0"/>
          <w:numId w:val="2"/>
        </w:numPr>
        <w:rPr>
          <w:i/>
          <w:color w:val="FF0000"/>
        </w:rPr>
      </w:pPr>
      <w:r>
        <w:t xml:space="preserve">1916. objavila je </w:t>
      </w:r>
      <w:r>
        <w:rPr>
          <w:i/>
          <w:color w:val="FF0000"/>
        </w:rPr>
        <w:t>Priče iz davnine</w:t>
      </w:r>
    </w:p>
    <w:p w14:paraId="68DC51F6" w14:textId="77777777" w:rsidR="00F418B2" w:rsidRDefault="00F418B2" w:rsidP="00F418B2"/>
    <w:p w14:paraId="674145B2" w14:textId="77777777" w:rsidR="00F418B2" w:rsidRDefault="00F418B2" w:rsidP="00F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t>Bajka u suvremenoj kulturi</w:t>
      </w:r>
    </w:p>
    <w:p w14:paraId="4E1BBD1E" w14:textId="77777777" w:rsidR="00F418B2" w:rsidRDefault="00F418B2" w:rsidP="00F418B2">
      <w:r>
        <w:t>U popularnoj se kulturi često susrećemo s bajkama. Djeca i dalje slušaju bajke koje im čitaju/pričaju odrasli, ali i gledaju animirane filmove i igraju videoigre nastale na temelju bajke. Osim toga, industrija igračaka i filmska industrija u bajkama našle su unosan izvor zarade, a često se i u reklamama koristi jezik bajki da bi se potrošača podsjetilo na doba djetinjstva i potaknulo ga na kupnju nekoga proizvoda.</w:t>
      </w:r>
    </w:p>
    <w:p w14:paraId="1933009E" w14:textId="77777777" w:rsidR="00F418B2" w:rsidRDefault="00F418B2" w:rsidP="00F418B2"/>
    <w:p w14:paraId="54AB6345" w14:textId="77777777" w:rsidR="00F418B2" w:rsidRDefault="00F418B2" w:rsidP="00F418B2"/>
    <w:p w14:paraId="4E0C3EE8" w14:textId="77777777" w:rsidR="00F418B2" w:rsidRDefault="00F418B2" w:rsidP="00F418B2"/>
    <w:p w14:paraId="46D63940" w14:textId="77777777" w:rsidR="00F418B2" w:rsidRDefault="00F418B2" w:rsidP="00F418B2"/>
    <w:p w14:paraId="235F2677" w14:textId="77777777" w:rsidR="00F418B2" w:rsidRDefault="00F418B2" w:rsidP="00F418B2"/>
    <w:p w14:paraId="14537162" w14:textId="77777777" w:rsidR="00F418B2" w:rsidRDefault="00F418B2" w:rsidP="00F418B2"/>
    <w:p w14:paraId="60318162" w14:textId="77777777" w:rsidR="00F418B2" w:rsidRDefault="00F418B2" w:rsidP="00F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BASNA</w:t>
      </w:r>
    </w:p>
    <w:p w14:paraId="0165DA0C" w14:textId="77777777" w:rsidR="00F418B2" w:rsidRDefault="00F418B2" w:rsidP="00F418B2"/>
    <w:p w14:paraId="663D8310" w14:textId="4DE5BBE3" w:rsidR="00F418B2" w:rsidRDefault="00F418B2" w:rsidP="00F418B2">
      <w:r>
        <w:t>Basna se kao usmena vrsta pojavila u mnogim književnostima grčkoj književnosti, indijskoj, egipatskoj…Najprije se pojavila kao oblik usmene književnosti, a kasnije je bila i zapisana.</w:t>
      </w:r>
    </w:p>
    <w:p w14:paraId="60D9DD52" w14:textId="77777777" w:rsidR="00F418B2" w:rsidRDefault="00F418B2" w:rsidP="00F418B2">
      <w:r>
        <w:rPr>
          <w:color w:val="FF0000"/>
        </w:rPr>
        <w:t xml:space="preserve">Europski narodi začetnikom basne smatraju grčkog basnopisca </w:t>
      </w:r>
      <w:r>
        <w:rPr>
          <w:b/>
          <w:color w:val="FF0000"/>
        </w:rPr>
        <w:t>Ezopa</w:t>
      </w:r>
      <w:r>
        <w:rPr>
          <w:color w:val="FF0000"/>
        </w:rPr>
        <w:t xml:space="preserve"> </w:t>
      </w:r>
      <w:r>
        <w:t>koji je živio u 6. st. pr. Krista.</w:t>
      </w:r>
    </w:p>
    <w:p w14:paraId="210C6AD5" w14:textId="77777777" w:rsidR="00F418B2" w:rsidRDefault="00F418B2" w:rsidP="00F418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2"/>
        </w:rPr>
      </w:pPr>
      <w:r>
        <w:rPr>
          <w:b/>
          <w:color w:val="FF0000"/>
          <w:sz w:val="22"/>
        </w:rPr>
        <w:t>Temeljna obilježja basne:</w:t>
      </w:r>
    </w:p>
    <w:p w14:paraId="746B3143" w14:textId="77777777" w:rsidR="00F418B2" w:rsidRDefault="00F418B2" w:rsidP="00F418B2">
      <w:pPr>
        <w:pStyle w:val="Odlomakpopisa"/>
        <w:numPr>
          <w:ilvl w:val="0"/>
          <w:numId w:val="2"/>
        </w:numPr>
        <w:rPr>
          <w:sz w:val="22"/>
        </w:rPr>
      </w:pPr>
      <w:r>
        <w:rPr>
          <w:sz w:val="22"/>
        </w:rPr>
        <w:t>pisana je u obliku alegorije (preneseno značenje djela u cjelini)</w:t>
      </w:r>
    </w:p>
    <w:p w14:paraId="4F4DC6E8" w14:textId="77777777" w:rsidR="00F418B2" w:rsidRDefault="00F418B2" w:rsidP="00F418B2">
      <w:pPr>
        <w:pStyle w:val="Odlomakpopisa"/>
        <w:numPr>
          <w:ilvl w:val="0"/>
          <w:numId w:val="2"/>
        </w:numPr>
        <w:rPr>
          <w:sz w:val="22"/>
        </w:rPr>
      </w:pPr>
      <w:r>
        <w:rPr>
          <w:sz w:val="22"/>
        </w:rPr>
        <w:t>nositelji radnje uglavnom su životinje, ali to mogu biti i prirodne pojave, stvari i ljudi</w:t>
      </w:r>
    </w:p>
    <w:p w14:paraId="75D49DF3" w14:textId="77777777" w:rsidR="00F418B2" w:rsidRDefault="00F418B2" w:rsidP="00F418B2">
      <w:pPr>
        <w:pStyle w:val="Odlomakpopisa"/>
        <w:numPr>
          <w:ilvl w:val="0"/>
          <w:numId w:val="2"/>
        </w:numPr>
        <w:rPr>
          <w:sz w:val="22"/>
        </w:rPr>
      </w:pPr>
      <w:r>
        <w:rPr>
          <w:sz w:val="22"/>
        </w:rPr>
        <w:t>likovi nisu individualizirani, već se preko njih prikazuju ljudski karakteri i društveni staleži</w:t>
      </w:r>
    </w:p>
    <w:p w14:paraId="78BC7427" w14:textId="77777777" w:rsidR="00F418B2" w:rsidRDefault="00F418B2" w:rsidP="00F418B2">
      <w:pPr>
        <w:pStyle w:val="Odlomakpopisa"/>
        <w:numPr>
          <w:ilvl w:val="0"/>
          <w:numId w:val="2"/>
        </w:numPr>
        <w:rPr>
          <w:sz w:val="22"/>
        </w:rPr>
      </w:pPr>
      <w:r>
        <w:rPr>
          <w:sz w:val="22"/>
        </w:rPr>
        <w:t>temelji se na sukobu</w:t>
      </w:r>
    </w:p>
    <w:p w14:paraId="70C0E630" w14:textId="77777777" w:rsidR="00F418B2" w:rsidRDefault="00F418B2" w:rsidP="00F418B2">
      <w:pPr>
        <w:pStyle w:val="Odlomakpopisa"/>
        <w:numPr>
          <w:ilvl w:val="0"/>
          <w:numId w:val="2"/>
        </w:numPr>
        <w:rPr>
          <w:sz w:val="22"/>
        </w:rPr>
      </w:pPr>
      <w:r>
        <w:rPr>
          <w:sz w:val="22"/>
        </w:rPr>
        <w:t>najčešće je pisana u obliku dijaloga</w:t>
      </w:r>
    </w:p>
    <w:p w14:paraId="334BC08A" w14:textId="77777777" w:rsidR="00F418B2" w:rsidRDefault="00F418B2" w:rsidP="00F418B2">
      <w:pPr>
        <w:pStyle w:val="Odlomakpopisa"/>
        <w:numPr>
          <w:ilvl w:val="0"/>
          <w:numId w:val="2"/>
        </w:numPr>
        <w:rPr>
          <w:sz w:val="22"/>
        </w:rPr>
      </w:pPr>
      <w:r>
        <w:rPr>
          <w:sz w:val="22"/>
        </w:rPr>
        <w:t>najčešće završava poukom (ponekad pouka može biti izrečena i na početku, a ponekad i ne mora biti izrečena).</w:t>
      </w:r>
    </w:p>
    <w:p w14:paraId="4DB6E912" w14:textId="77777777" w:rsidR="004933A2" w:rsidRDefault="004933A2">
      <w:bookmarkStart w:id="0" w:name="_GoBack"/>
      <w:bookmarkEnd w:id="0"/>
    </w:p>
    <w:sectPr w:rsidR="0049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BB4"/>
    <w:multiLevelType w:val="hybridMultilevel"/>
    <w:tmpl w:val="8738ED6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A20A4"/>
    <w:multiLevelType w:val="hybridMultilevel"/>
    <w:tmpl w:val="8ADCA80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C0"/>
    <w:rsid w:val="001724C0"/>
    <w:rsid w:val="004933A2"/>
    <w:rsid w:val="00F4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46C5"/>
  <w15:chartTrackingRefBased/>
  <w15:docId w15:val="{338E1FBC-6BCA-4265-8A47-EED4CE4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8B2"/>
    <w:pPr>
      <w:spacing w:line="256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4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2</cp:revision>
  <dcterms:created xsi:type="dcterms:W3CDTF">2021-11-18T06:04:00Z</dcterms:created>
  <dcterms:modified xsi:type="dcterms:W3CDTF">2021-11-18T06:06:00Z</dcterms:modified>
</cp:coreProperties>
</file>