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6F2D7A0" w:rsidR="00F27741" w:rsidRDefault="00F27741" w:rsidP="00F27741">
                <w:pPr>
                  <w:pStyle w:val="Ingenafstand"/>
                  <w:rPr>
                    <w:rFonts w:asciiTheme="majorHAnsi" w:eastAsiaTheme="majorEastAsia" w:hAnsiTheme="majorHAnsi" w:cstheme="majorBidi"/>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07E50D3C" w14:textId="57CB4E90" w:rsidR="00F27741" w:rsidRPr="00F27741" w:rsidRDefault="00E04BE5">
                    <w:pPr>
                      <w:pStyle w:val="Ingenafstand"/>
                      <w:rPr>
                        <w:color w:val="4F81BD" w:themeColor="accent1"/>
                        <w:lang w:val="en-US"/>
                      </w:rPr>
                    </w:pPr>
                    <w:r>
                      <w:rPr>
                        <w:color w:val="4F81BD" w:themeColor="accent1"/>
                      </w:rPr>
                      <w:t>08-08-2022</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35E1173E" w14:textId="58A922E2" w:rsidR="00E754E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041517" w:history="1">
        <w:r w:rsidR="00E754E7" w:rsidRPr="00A605E0">
          <w:rPr>
            <w:rStyle w:val="Hyperlink"/>
            <w:noProof/>
          </w:rPr>
          <w:t>Introduction</w:t>
        </w:r>
        <w:r w:rsidR="00E754E7">
          <w:rPr>
            <w:noProof/>
            <w:webHidden/>
          </w:rPr>
          <w:tab/>
        </w:r>
        <w:r w:rsidR="00E754E7">
          <w:rPr>
            <w:noProof/>
            <w:webHidden/>
          </w:rPr>
          <w:fldChar w:fldCharType="begin"/>
        </w:r>
        <w:r w:rsidR="00E754E7">
          <w:rPr>
            <w:noProof/>
            <w:webHidden/>
          </w:rPr>
          <w:instrText xml:space="preserve"> PAGEREF _Toc111041517 \h </w:instrText>
        </w:r>
        <w:r w:rsidR="00E754E7">
          <w:rPr>
            <w:noProof/>
            <w:webHidden/>
          </w:rPr>
        </w:r>
        <w:r w:rsidR="00E754E7">
          <w:rPr>
            <w:noProof/>
            <w:webHidden/>
          </w:rPr>
          <w:fldChar w:fldCharType="separate"/>
        </w:r>
        <w:r w:rsidR="00E754E7">
          <w:rPr>
            <w:noProof/>
            <w:webHidden/>
          </w:rPr>
          <w:t>3</w:t>
        </w:r>
        <w:r w:rsidR="00E754E7">
          <w:rPr>
            <w:noProof/>
            <w:webHidden/>
          </w:rPr>
          <w:fldChar w:fldCharType="end"/>
        </w:r>
      </w:hyperlink>
    </w:p>
    <w:p w14:paraId="17458210" w14:textId="47C11539" w:rsidR="00E754E7" w:rsidRDefault="00E754E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41518" w:history="1">
        <w:r w:rsidRPr="00A605E0">
          <w:rPr>
            <w:rStyle w:val="Hyperlink"/>
            <w:noProof/>
          </w:rPr>
          <w:t>The Object concept</w:t>
        </w:r>
        <w:r>
          <w:rPr>
            <w:noProof/>
            <w:webHidden/>
          </w:rPr>
          <w:tab/>
        </w:r>
        <w:r>
          <w:rPr>
            <w:noProof/>
            <w:webHidden/>
          </w:rPr>
          <w:fldChar w:fldCharType="begin"/>
        </w:r>
        <w:r>
          <w:rPr>
            <w:noProof/>
            <w:webHidden/>
          </w:rPr>
          <w:instrText xml:space="preserve"> PAGEREF _Toc111041518 \h </w:instrText>
        </w:r>
        <w:r>
          <w:rPr>
            <w:noProof/>
            <w:webHidden/>
          </w:rPr>
        </w:r>
        <w:r>
          <w:rPr>
            <w:noProof/>
            <w:webHidden/>
          </w:rPr>
          <w:fldChar w:fldCharType="separate"/>
        </w:r>
        <w:r>
          <w:rPr>
            <w:noProof/>
            <w:webHidden/>
          </w:rPr>
          <w:t>4</w:t>
        </w:r>
        <w:r>
          <w:rPr>
            <w:noProof/>
            <w:webHidden/>
          </w:rPr>
          <w:fldChar w:fldCharType="end"/>
        </w:r>
      </w:hyperlink>
    </w:p>
    <w:p w14:paraId="609B5FCD" w14:textId="6D42B910" w:rsidR="00E754E7" w:rsidRDefault="00E754E7">
      <w:pPr>
        <w:pStyle w:val="Indholdsfortegnelse2"/>
        <w:rPr>
          <w:rFonts w:eastAsiaTheme="minorEastAsia" w:cstheme="minorBidi"/>
          <w:bCs w:val="0"/>
          <w:sz w:val="22"/>
          <w:szCs w:val="22"/>
          <w:lang w:val="da-DK" w:eastAsia="da-DK"/>
        </w:rPr>
      </w:pPr>
      <w:hyperlink w:anchor="_Toc111041519" w:history="1">
        <w:r w:rsidRPr="00A605E0">
          <w:rPr>
            <w:rStyle w:val="Hyperlink"/>
          </w:rPr>
          <w:t>State and Behavior</w:t>
        </w:r>
        <w:r>
          <w:rPr>
            <w:webHidden/>
          </w:rPr>
          <w:tab/>
        </w:r>
        <w:r>
          <w:rPr>
            <w:webHidden/>
          </w:rPr>
          <w:fldChar w:fldCharType="begin"/>
        </w:r>
        <w:r>
          <w:rPr>
            <w:webHidden/>
          </w:rPr>
          <w:instrText xml:space="preserve"> PAGEREF _Toc111041519 \h </w:instrText>
        </w:r>
        <w:r>
          <w:rPr>
            <w:webHidden/>
          </w:rPr>
        </w:r>
        <w:r>
          <w:rPr>
            <w:webHidden/>
          </w:rPr>
          <w:fldChar w:fldCharType="separate"/>
        </w:r>
        <w:r>
          <w:rPr>
            <w:webHidden/>
          </w:rPr>
          <w:t>4</w:t>
        </w:r>
        <w:r>
          <w:rPr>
            <w:webHidden/>
          </w:rPr>
          <w:fldChar w:fldCharType="end"/>
        </w:r>
      </w:hyperlink>
    </w:p>
    <w:p w14:paraId="43B719F5" w14:textId="1804CD68" w:rsidR="00E754E7" w:rsidRDefault="00E754E7">
      <w:pPr>
        <w:pStyle w:val="Indholdsfortegnelse2"/>
        <w:rPr>
          <w:rFonts w:eastAsiaTheme="minorEastAsia" w:cstheme="minorBidi"/>
          <w:bCs w:val="0"/>
          <w:sz w:val="22"/>
          <w:szCs w:val="22"/>
          <w:lang w:val="da-DK" w:eastAsia="da-DK"/>
        </w:rPr>
      </w:pPr>
      <w:hyperlink w:anchor="_Toc111041520" w:history="1">
        <w:r w:rsidRPr="00A605E0">
          <w:rPr>
            <w:rStyle w:val="Hyperlink"/>
          </w:rPr>
          <w:t>Public and private appearances</w:t>
        </w:r>
        <w:r>
          <w:rPr>
            <w:webHidden/>
          </w:rPr>
          <w:tab/>
        </w:r>
        <w:r>
          <w:rPr>
            <w:webHidden/>
          </w:rPr>
          <w:fldChar w:fldCharType="begin"/>
        </w:r>
        <w:r>
          <w:rPr>
            <w:webHidden/>
          </w:rPr>
          <w:instrText xml:space="preserve"> PAGEREF _Toc111041520 \h </w:instrText>
        </w:r>
        <w:r>
          <w:rPr>
            <w:webHidden/>
          </w:rPr>
        </w:r>
        <w:r>
          <w:rPr>
            <w:webHidden/>
          </w:rPr>
          <w:fldChar w:fldCharType="separate"/>
        </w:r>
        <w:r>
          <w:rPr>
            <w:webHidden/>
          </w:rPr>
          <w:t>6</w:t>
        </w:r>
        <w:r>
          <w:rPr>
            <w:webHidden/>
          </w:rPr>
          <w:fldChar w:fldCharType="end"/>
        </w:r>
      </w:hyperlink>
    </w:p>
    <w:p w14:paraId="626BA7B7" w14:textId="127E7BD9" w:rsidR="00E754E7" w:rsidRDefault="00E754E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41521" w:history="1">
        <w:r w:rsidRPr="00A605E0">
          <w:rPr>
            <w:rStyle w:val="Hyperlink"/>
            <w:noProof/>
          </w:rPr>
          <w:t>The Class concept</w:t>
        </w:r>
        <w:r>
          <w:rPr>
            <w:noProof/>
            <w:webHidden/>
          </w:rPr>
          <w:tab/>
        </w:r>
        <w:r>
          <w:rPr>
            <w:noProof/>
            <w:webHidden/>
          </w:rPr>
          <w:fldChar w:fldCharType="begin"/>
        </w:r>
        <w:r>
          <w:rPr>
            <w:noProof/>
            <w:webHidden/>
          </w:rPr>
          <w:instrText xml:space="preserve"> PAGEREF _Toc111041521 \h </w:instrText>
        </w:r>
        <w:r>
          <w:rPr>
            <w:noProof/>
            <w:webHidden/>
          </w:rPr>
        </w:r>
        <w:r>
          <w:rPr>
            <w:noProof/>
            <w:webHidden/>
          </w:rPr>
          <w:fldChar w:fldCharType="separate"/>
        </w:r>
        <w:r>
          <w:rPr>
            <w:noProof/>
            <w:webHidden/>
          </w:rPr>
          <w:t>9</w:t>
        </w:r>
        <w:r>
          <w:rPr>
            <w:noProof/>
            <w:webHidden/>
          </w:rPr>
          <w:fldChar w:fldCharType="end"/>
        </w:r>
      </w:hyperlink>
    </w:p>
    <w:p w14:paraId="570DFDE8" w14:textId="5FDAE830" w:rsidR="00E754E7" w:rsidRDefault="00E754E7">
      <w:pPr>
        <w:pStyle w:val="Indholdsfortegnelse2"/>
        <w:rPr>
          <w:rFonts w:eastAsiaTheme="minorEastAsia" w:cstheme="minorBidi"/>
          <w:bCs w:val="0"/>
          <w:sz w:val="22"/>
          <w:szCs w:val="22"/>
          <w:lang w:val="da-DK" w:eastAsia="da-DK"/>
        </w:rPr>
      </w:pPr>
      <w:hyperlink w:anchor="_Toc111041522" w:history="1">
        <w:r w:rsidRPr="00A605E0">
          <w:rPr>
            <w:rStyle w:val="Hyperlink"/>
          </w:rPr>
          <w:t>Using objects of an existing class</w:t>
        </w:r>
        <w:r>
          <w:rPr>
            <w:webHidden/>
          </w:rPr>
          <w:tab/>
        </w:r>
        <w:r>
          <w:rPr>
            <w:webHidden/>
          </w:rPr>
          <w:fldChar w:fldCharType="begin"/>
        </w:r>
        <w:r>
          <w:rPr>
            <w:webHidden/>
          </w:rPr>
          <w:instrText xml:space="preserve"> PAGEREF _Toc111041522 \h </w:instrText>
        </w:r>
        <w:r>
          <w:rPr>
            <w:webHidden/>
          </w:rPr>
        </w:r>
        <w:r>
          <w:rPr>
            <w:webHidden/>
          </w:rPr>
          <w:fldChar w:fldCharType="separate"/>
        </w:r>
        <w:r>
          <w:rPr>
            <w:webHidden/>
          </w:rPr>
          <w:t>10</w:t>
        </w:r>
        <w:r>
          <w:rPr>
            <w:webHidden/>
          </w:rPr>
          <w:fldChar w:fldCharType="end"/>
        </w:r>
      </w:hyperlink>
    </w:p>
    <w:p w14:paraId="4ED292BC" w14:textId="0256E518" w:rsidR="00E754E7" w:rsidRDefault="00E754E7">
      <w:pPr>
        <w:pStyle w:val="Indholdsfortegnelse2"/>
        <w:rPr>
          <w:rFonts w:eastAsiaTheme="minorEastAsia" w:cstheme="minorBidi"/>
          <w:bCs w:val="0"/>
          <w:sz w:val="22"/>
          <w:szCs w:val="22"/>
          <w:lang w:val="da-DK" w:eastAsia="da-DK"/>
        </w:rPr>
      </w:pPr>
      <w:hyperlink w:anchor="_Toc111041523" w:history="1">
        <w:r w:rsidRPr="00A605E0">
          <w:rPr>
            <w:rStyle w:val="Hyperlink"/>
          </w:rPr>
          <w:t>Code Quality, part II</w:t>
        </w:r>
        <w:r>
          <w:rPr>
            <w:webHidden/>
          </w:rPr>
          <w:tab/>
        </w:r>
        <w:r>
          <w:rPr>
            <w:webHidden/>
          </w:rPr>
          <w:fldChar w:fldCharType="begin"/>
        </w:r>
        <w:r>
          <w:rPr>
            <w:webHidden/>
          </w:rPr>
          <w:instrText xml:space="preserve"> PAGEREF _Toc111041523 \h </w:instrText>
        </w:r>
        <w:r>
          <w:rPr>
            <w:webHidden/>
          </w:rPr>
        </w:r>
        <w:r>
          <w:rPr>
            <w:webHidden/>
          </w:rPr>
          <w:fldChar w:fldCharType="separate"/>
        </w:r>
        <w:r>
          <w:rPr>
            <w:webHidden/>
          </w:rPr>
          <w:t>14</w:t>
        </w:r>
        <w:r>
          <w:rPr>
            <w:webHidden/>
          </w:rPr>
          <w:fldChar w:fldCharType="end"/>
        </w:r>
      </w:hyperlink>
    </w:p>
    <w:p w14:paraId="7F540DE2" w14:textId="0C49CAD6" w:rsidR="00E754E7" w:rsidRDefault="00E754E7">
      <w:pPr>
        <w:pStyle w:val="Indholdsfortegnelse2"/>
        <w:rPr>
          <w:rFonts w:eastAsiaTheme="minorEastAsia" w:cstheme="minorBidi"/>
          <w:bCs w:val="0"/>
          <w:sz w:val="22"/>
          <w:szCs w:val="22"/>
          <w:lang w:val="da-DK" w:eastAsia="da-DK"/>
        </w:rPr>
      </w:pPr>
      <w:hyperlink w:anchor="_Toc111041524" w:history="1">
        <w:r w:rsidRPr="00A605E0">
          <w:rPr>
            <w:rStyle w:val="Hyperlink"/>
          </w:rPr>
          <w:t>Further on object creation</w:t>
        </w:r>
        <w:r>
          <w:rPr>
            <w:webHidden/>
          </w:rPr>
          <w:tab/>
        </w:r>
        <w:r>
          <w:rPr>
            <w:webHidden/>
          </w:rPr>
          <w:fldChar w:fldCharType="begin"/>
        </w:r>
        <w:r>
          <w:rPr>
            <w:webHidden/>
          </w:rPr>
          <w:instrText xml:space="preserve"> PAGEREF _Toc111041524 \h </w:instrText>
        </w:r>
        <w:r>
          <w:rPr>
            <w:webHidden/>
          </w:rPr>
        </w:r>
        <w:r>
          <w:rPr>
            <w:webHidden/>
          </w:rPr>
          <w:fldChar w:fldCharType="separate"/>
        </w:r>
        <w:r>
          <w:rPr>
            <w:webHidden/>
          </w:rPr>
          <w:t>15</w:t>
        </w:r>
        <w:r>
          <w:rPr>
            <w:webHidden/>
          </w:rPr>
          <w:fldChar w:fldCharType="end"/>
        </w:r>
      </w:hyperlink>
    </w:p>
    <w:p w14:paraId="56A5A444" w14:textId="465A55DD" w:rsidR="00E754E7" w:rsidRDefault="00E754E7">
      <w:pPr>
        <w:pStyle w:val="Indholdsfortegnelse2"/>
        <w:rPr>
          <w:rFonts w:eastAsiaTheme="minorEastAsia" w:cstheme="minorBidi"/>
          <w:bCs w:val="0"/>
          <w:sz w:val="22"/>
          <w:szCs w:val="22"/>
          <w:lang w:val="da-DK" w:eastAsia="da-DK"/>
        </w:rPr>
      </w:pPr>
      <w:hyperlink w:anchor="_Toc111041525" w:history="1">
        <w:r w:rsidRPr="00A605E0">
          <w:rPr>
            <w:rStyle w:val="Hyperlink"/>
          </w:rPr>
          <w:t>Value types and Reference types</w:t>
        </w:r>
        <w:r>
          <w:rPr>
            <w:webHidden/>
          </w:rPr>
          <w:tab/>
        </w:r>
        <w:r>
          <w:rPr>
            <w:webHidden/>
          </w:rPr>
          <w:fldChar w:fldCharType="begin"/>
        </w:r>
        <w:r>
          <w:rPr>
            <w:webHidden/>
          </w:rPr>
          <w:instrText xml:space="preserve"> PAGEREF _Toc111041525 \h </w:instrText>
        </w:r>
        <w:r>
          <w:rPr>
            <w:webHidden/>
          </w:rPr>
        </w:r>
        <w:r>
          <w:rPr>
            <w:webHidden/>
          </w:rPr>
          <w:fldChar w:fldCharType="separate"/>
        </w:r>
        <w:r>
          <w:rPr>
            <w:webHidden/>
          </w:rPr>
          <w:t>16</w:t>
        </w:r>
        <w:r>
          <w:rPr>
            <w:webHidden/>
          </w:rPr>
          <w:fldChar w:fldCharType="end"/>
        </w:r>
      </w:hyperlink>
    </w:p>
    <w:p w14:paraId="2B9BA6A3" w14:textId="2A6E4D2F" w:rsidR="00E754E7" w:rsidRDefault="00E754E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41526" w:history="1">
        <w:r w:rsidRPr="00A605E0">
          <w:rPr>
            <w:rStyle w:val="Hyperlink"/>
            <w:noProof/>
          </w:rPr>
          <w:t>Class definition elements</w:t>
        </w:r>
        <w:r>
          <w:rPr>
            <w:noProof/>
            <w:webHidden/>
          </w:rPr>
          <w:tab/>
        </w:r>
        <w:r>
          <w:rPr>
            <w:noProof/>
            <w:webHidden/>
          </w:rPr>
          <w:fldChar w:fldCharType="begin"/>
        </w:r>
        <w:r>
          <w:rPr>
            <w:noProof/>
            <w:webHidden/>
          </w:rPr>
          <w:instrText xml:space="preserve"> PAGEREF _Toc111041526 \h </w:instrText>
        </w:r>
        <w:r>
          <w:rPr>
            <w:noProof/>
            <w:webHidden/>
          </w:rPr>
        </w:r>
        <w:r>
          <w:rPr>
            <w:noProof/>
            <w:webHidden/>
          </w:rPr>
          <w:fldChar w:fldCharType="separate"/>
        </w:r>
        <w:r>
          <w:rPr>
            <w:noProof/>
            <w:webHidden/>
          </w:rPr>
          <w:t>21</w:t>
        </w:r>
        <w:r>
          <w:rPr>
            <w:noProof/>
            <w:webHidden/>
          </w:rPr>
          <w:fldChar w:fldCharType="end"/>
        </w:r>
      </w:hyperlink>
    </w:p>
    <w:p w14:paraId="0D547E34" w14:textId="332BD01D" w:rsidR="00E754E7" w:rsidRDefault="00E754E7">
      <w:pPr>
        <w:pStyle w:val="Indholdsfortegnelse2"/>
        <w:rPr>
          <w:rFonts w:eastAsiaTheme="minorEastAsia" w:cstheme="minorBidi"/>
          <w:bCs w:val="0"/>
          <w:sz w:val="22"/>
          <w:szCs w:val="22"/>
          <w:lang w:val="da-DK" w:eastAsia="da-DK"/>
        </w:rPr>
      </w:pPr>
      <w:hyperlink w:anchor="_Toc111041527" w:history="1">
        <w:r w:rsidRPr="00A605E0">
          <w:rPr>
            <w:rStyle w:val="Hyperlink"/>
          </w:rPr>
          <w:t>Instance fields</w:t>
        </w:r>
        <w:r>
          <w:rPr>
            <w:webHidden/>
          </w:rPr>
          <w:tab/>
        </w:r>
        <w:r>
          <w:rPr>
            <w:webHidden/>
          </w:rPr>
          <w:fldChar w:fldCharType="begin"/>
        </w:r>
        <w:r>
          <w:rPr>
            <w:webHidden/>
          </w:rPr>
          <w:instrText xml:space="preserve"> PAGEREF _Toc111041527 \h </w:instrText>
        </w:r>
        <w:r>
          <w:rPr>
            <w:webHidden/>
          </w:rPr>
        </w:r>
        <w:r>
          <w:rPr>
            <w:webHidden/>
          </w:rPr>
          <w:fldChar w:fldCharType="separate"/>
        </w:r>
        <w:r>
          <w:rPr>
            <w:webHidden/>
          </w:rPr>
          <w:t>23</w:t>
        </w:r>
        <w:r>
          <w:rPr>
            <w:webHidden/>
          </w:rPr>
          <w:fldChar w:fldCharType="end"/>
        </w:r>
      </w:hyperlink>
    </w:p>
    <w:p w14:paraId="7D7A5333" w14:textId="12B1DFA4" w:rsidR="00E754E7" w:rsidRDefault="00E754E7">
      <w:pPr>
        <w:pStyle w:val="Indholdsfortegnelse2"/>
        <w:rPr>
          <w:rFonts w:eastAsiaTheme="minorEastAsia" w:cstheme="minorBidi"/>
          <w:bCs w:val="0"/>
          <w:sz w:val="22"/>
          <w:szCs w:val="22"/>
          <w:lang w:val="da-DK" w:eastAsia="da-DK"/>
        </w:rPr>
      </w:pPr>
      <w:hyperlink w:anchor="_Toc111041528" w:history="1">
        <w:r w:rsidRPr="00A605E0">
          <w:rPr>
            <w:rStyle w:val="Hyperlink"/>
          </w:rPr>
          <w:t>Properties</w:t>
        </w:r>
        <w:r>
          <w:rPr>
            <w:webHidden/>
          </w:rPr>
          <w:tab/>
        </w:r>
        <w:r>
          <w:rPr>
            <w:webHidden/>
          </w:rPr>
          <w:fldChar w:fldCharType="begin"/>
        </w:r>
        <w:r>
          <w:rPr>
            <w:webHidden/>
          </w:rPr>
          <w:instrText xml:space="preserve"> PAGEREF _Toc111041528 \h </w:instrText>
        </w:r>
        <w:r>
          <w:rPr>
            <w:webHidden/>
          </w:rPr>
        </w:r>
        <w:r>
          <w:rPr>
            <w:webHidden/>
          </w:rPr>
          <w:fldChar w:fldCharType="separate"/>
        </w:r>
        <w:r>
          <w:rPr>
            <w:webHidden/>
          </w:rPr>
          <w:t>24</w:t>
        </w:r>
        <w:r>
          <w:rPr>
            <w:webHidden/>
          </w:rPr>
          <w:fldChar w:fldCharType="end"/>
        </w:r>
      </w:hyperlink>
    </w:p>
    <w:p w14:paraId="58D6C236" w14:textId="653862E0" w:rsidR="00E754E7" w:rsidRDefault="00E754E7">
      <w:pPr>
        <w:pStyle w:val="Indholdsfortegnelse2"/>
        <w:rPr>
          <w:rFonts w:eastAsiaTheme="minorEastAsia" w:cstheme="minorBidi"/>
          <w:bCs w:val="0"/>
          <w:sz w:val="22"/>
          <w:szCs w:val="22"/>
          <w:lang w:val="da-DK" w:eastAsia="da-DK"/>
        </w:rPr>
      </w:pPr>
      <w:hyperlink w:anchor="_Toc111041529" w:history="1">
        <w:r w:rsidRPr="00A605E0">
          <w:rPr>
            <w:rStyle w:val="Hyperlink"/>
          </w:rPr>
          <w:t>Methods</w:t>
        </w:r>
        <w:r>
          <w:rPr>
            <w:webHidden/>
          </w:rPr>
          <w:tab/>
        </w:r>
        <w:r>
          <w:rPr>
            <w:webHidden/>
          </w:rPr>
          <w:fldChar w:fldCharType="begin"/>
        </w:r>
        <w:r>
          <w:rPr>
            <w:webHidden/>
          </w:rPr>
          <w:instrText xml:space="preserve"> PAGEREF _Toc111041529 \h </w:instrText>
        </w:r>
        <w:r>
          <w:rPr>
            <w:webHidden/>
          </w:rPr>
        </w:r>
        <w:r>
          <w:rPr>
            <w:webHidden/>
          </w:rPr>
          <w:fldChar w:fldCharType="separate"/>
        </w:r>
        <w:r>
          <w:rPr>
            <w:webHidden/>
          </w:rPr>
          <w:t>28</w:t>
        </w:r>
        <w:r>
          <w:rPr>
            <w:webHidden/>
          </w:rPr>
          <w:fldChar w:fldCharType="end"/>
        </w:r>
      </w:hyperlink>
    </w:p>
    <w:p w14:paraId="41E58708" w14:textId="13D3F066" w:rsidR="00E754E7" w:rsidRDefault="00E754E7">
      <w:pPr>
        <w:pStyle w:val="Indholdsfortegnelse2"/>
        <w:rPr>
          <w:rFonts w:eastAsiaTheme="minorEastAsia" w:cstheme="minorBidi"/>
          <w:bCs w:val="0"/>
          <w:sz w:val="22"/>
          <w:szCs w:val="22"/>
          <w:lang w:val="da-DK" w:eastAsia="da-DK"/>
        </w:rPr>
      </w:pPr>
      <w:hyperlink w:anchor="_Toc111041530" w:history="1">
        <w:r w:rsidRPr="00A605E0">
          <w:rPr>
            <w:rStyle w:val="Hyperlink"/>
          </w:rPr>
          <w:t>Constructors</w:t>
        </w:r>
        <w:r>
          <w:rPr>
            <w:webHidden/>
          </w:rPr>
          <w:tab/>
        </w:r>
        <w:r>
          <w:rPr>
            <w:webHidden/>
          </w:rPr>
          <w:fldChar w:fldCharType="begin"/>
        </w:r>
        <w:r>
          <w:rPr>
            <w:webHidden/>
          </w:rPr>
          <w:instrText xml:space="preserve"> PAGEREF _Toc111041530 \h </w:instrText>
        </w:r>
        <w:r>
          <w:rPr>
            <w:webHidden/>
          </w:rPr>
        </w:r>
        <w:r>
          <w:rPr>
            <w:webHidden/>
          </w:rPr>
          <w:fldChar w:fldCharType="separate"/>
        </w:r>
        <w:r>
          <w:rPr>
            <w:webHidden/>
          </w:rPr>
          <w:t>32</w:t>
        </w:r>
        <w:r>
          <w:rPr>
            <w:webHidden/>
          </w:rPr>
          <w:fldChar w:fldCharType="end"/>
        </w:r>
      </w:hyperlink>
    </w:p>
    <w:p w14:paraId="1D7A0996" w14:textId="7999BC72" w:rsidR="00E754E7" w:rsidRDefault="00E754E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41531" w:history="1">
        <w:r w:rsidRPr="00A605E0">
          <w:rPr>
            <w:rStyle w:val="Hyperlink"/>
            <w:noProof/>
          </w:rPr>
          <w:t>Class collaboration, and a bit about Abstraction</w:t>
        </w:r>
        <w:r>
          <w:rPr>
            <w:noProof/>
            <w:webHidden/>
          </w:rPr>
          <w:tab/>
        </w:r>
        <w:r>
          <w:rPr>
            <w:noProof/>
            <w:webHidden/>
          </w:rPr>
          <w:fldChar w:fldCharType="begin"/>
        </w:r>
        <w:r>
          <w:rPr>
            <w:noProof/>
            <w:webHidden/>
          </w:rPr>
          <w:instrText xml:space="preserve"> PAGEREF _Toc111041531 \h </w:instrText>
        </w:r>
        <w:r>
          <w:rPr>
            <w:noProof/>
            <w:webHidden/>
          </w:rPr>
        </w:r>
        <w:r>
          <w:rPr>
            <w:noProof/>
            <w:webHidden/>
          </w:rPr>
          <w:fldChar w:fldCharType="separate"/>
        </w:r>
        <w:r>
          <w:rPr>
            <w:noProof/>
            <w:webHidden/>
          </w:rPr>
          <w:t>35</w:t>
        </w:r>
        <w:r>
          <w:rPr>
            <w:noProof/>
            <w:webHidden/>
          </w:rPr>
          <w:fldChar w:fldCharType="end"/>
        </w:r>
      </w:hyperlink>
    </w:p>
    <w:p w14:paraId="6DCE8480" w14:textId="3782CBC6" w:rsidR="00E754E7" w:rsidRDefault="00E754E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41532" w:history="1">
        <w:r w:rsidRPr="00A605E0">
          <w:rPr>
            <w:rStyle w:val="Hyperlink"/>
            <w:noProof/>
          </w:rPr>
          <w:t>Static – no object needed</w:t>
        </w:r>
        <w:r>
          <w:rPr>
            <w:noProof/>
            <w:webHidden/>
          </w:rPr>
          <w:tab/>
        </w:r>
        <w:r>
          <w:rPr>
            <w:noProof/>
            <w:webHidden/>
          </w:rPr>
          <w:fldChar w:fldCharType="begin"/>
        </w:r>
        <w:r>
          <w:rPr>
            <w:noProof/>
            <w:webHidden/>
          </w:rPr>
          <w:instrText xml:space="preserve"> PAGEREF _Toc111041532 \h </w:instrText>
        </w:r>
        <w:r>
          <w:rPr>
            <w:noProof/>
            <w:webHidden/>
          </w:rPr>
        </w:r>
        <w:r>
          <w:rPr>
            <w:noProof/>
            <w:webHidden/>
          </w:rPr>
          <w:fldChar w:fldCharType="separate"/>
        </w:r>
        <w:r>
          <w:rPr>
            <w:noProof/>
            <w:webHidden/>
          </w:rPr>
          <w:t>37</w:t>
        </w:r>
        <w:r>
          <w:rPr>
            <w:noProof/>
            <w:webHidden/>
          </w:rPr>
          <w:fldChar w:fldCharType="end"/>
        </w:r>
      </w:hyperlink>
    </w:p>
    <w:p w14:paraId="26BE0781" w14:textId="6582F21E" w:rsidR="00E754E7" w:rsidRDefault="00E754E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41533" w:history="1">
        <w:r w:rsidRPr="00A605E0">
          <w:rPr>
            <w:rStyle w:val="Hyperlink"/>
            <w:noProof/>
          </w:rPr>
          <w:t>Exercises</w:t>
        </w:r>
        <w:r>
          <w:rPr>
            <w:noProof/>
            <w:webHidden/>
          </w:rPr>
          <w:tab/>
        </w:r>
        <w:r>
          <w:rPr>
            <w:noProof/>
            <w:webHidden/>
          </w:rPr>
          <w:fldChar w:fldCharType="begin"/>
        </w:r>
        <w:r>
          <w:rPr>
            <w:noProof/>
            <w:webHidden/>
          </w:rPr>
          <w:instrText xml:space="preserve"> PAGEREF _Toc111041533 \h </w:instrText>
        </w:r>
        <w:r>
          <w:rPr>
            <w:noProof/>
            <w:webHidden/>
          </w:rPr>
        </w:r>
        <w:r>
          <w:rPr>
            <w:noProof/>
            <w:webHidden/>
          </w:rPr>
          <w:fldChar w:fldCharType="separate"/>
        </w:r>
        <w:r>
          <w:rPr>
            <w:noProof/>
            <w:webHidden/>
          </w:rPr>
          <w:t>39</w:t>
        </w:r>
        <w:r>
          <w:rPr>
            <w:noProof/>
            <w:webHidden/>
          </w:rPr>
          <w:fldChar w:fldCharType="end"/>
        </w:r>
      </w:hyperlink>
    </w:p>
    <w:p w14:paraId="6332B402" w14:textId="445B3543" w:rsidR="00E754E7" w:rsidRDefault="00E754E7">
      <w:pPr>
        <w:pStyle w:val="Indholdsfortegnelse2"/>
        <w:rPr>
          <w:rFonts w:eastAsiaTheme="minorEastAsia" w:cstheme="minorBidi"/>
          <w:bCs w:val="0"/>
          <w:sz w:val="22"/>
          <w:szCs w:val="22"/>
          <w:lang w:val="da-DK" w:eastAsia="da-DK"/>
        </w:rPr>
      </w:pPr>
      <w:hyperlink w:anchor="_Toc111041534" w:history="1">
        <w:r w:rsidRPr="00A605E0">
          <w:rPr>
            <w:rStyle w:val="Hyperlink"/>
            <w:lang w:eastAsia="da-DK"/>
          </w:rPr>
          <w:t>OOP.1.1</w:t>
        </w:r>
        <w:r>
          <w:rPr>
            <w:webHidden/>
          </w:rPr>
          <w:tab/>
        </w:r>
        <w:r>
          <w:rPr>
            <w:webHidden/>
          </w:rPr>
          <w:fldChar w:fldCharType="begin"/>
        </w:r>
        <w:r>
          <w:rPr>
            <w:webHidden/>
          </w:rPr>
          <w:instrText xml:space="preserve"> PAGEREF _Toc111041534 \h </w:instrText>
        </w:r>
        <w:r>
          <w:rPr>
            <w:webHidden/>
          </w:rPr>
        </w:r>
        <w:r>
          <w:rPr>
            <w:webHidden/>
          </w:rPr>
          <w:fldChar w:fldCharType="separate"/>
        </w:r>
        <w:r>
          <w:rPr>
            <w:webHidden/>
          </w:rPr>
          <w:t>39</w:t>
        </w:r>
        <w:r>
          <w:rPr>
            <w:webHidden/>
          </w:rPr>
          <w:fldChar w:fldCharType="end"/>
        </w:r>
      </w:hyperlink>
    </w:p>
    <w:p w14:paraId="2B3089E5" w14:textId="645D4760" w:rsidR="00E754E7" w:rsidRDefault="00E754E7">
      <w:pPr>
        <w:pStyle w:val="Indholdsfortegnelse2"/>
        <w:rPr>
          <w:rFonts w:eastAsiaTheme="minorEastAsia" w:cstheme="minorBidi"/>
          <w:bCs w:val="0"/>
          <w:sz w:val="22"/>
          <w:szCs w:val="22"/>
          <w:lang w:val="da-DK" w:eastAsia="da-DK"/>
        </w:rPr>
      </w:pPr>
      <w:hyperlink w:anchor="_Toc111041535" w:history="1">
        <w:r w:rsidRPr="00A605E0">
          <w:rPr>
            <w:rStyle w:val="Hyperlink"/>
            <w:lang w:eastAsia="da-DK"/>
          </w:rPr>
          <w:t>OOP.1.2</w:t>
        </w:r>
        <w:r>
          <w:rPr>
            <w:webHidden/>
          </w:rPr>
          <w:tab/>
        </w:r>
        <w:r>
          <w:rPr>
            <w:webHidden/>
          </w:rPr>
          <w:fldChar w:fldCharType="begin"/>
        </w:r>
        <w:r>
          <w:rPr>
            <w:webHidden/>
          </w:rPr>
          <w:instrText xml:space="preserve"> PAGEREF _Toc111041535 \h </w:instrText>
        </w:r>
        <w:r>
          <w:rPr>
            <w:webHidden/>
          </w:rPr>
        </w:r>
        <w:r>
          <w:rPr>
            <w:webHidden/>
          </w:rPr>
          <w:fldChar w:fldCharType="separate"/>
        </w:r>
        <w:r>
          <w:rPr>
            <w:webHidden/>
          </w:rPr>
          <w:t>40</w:t>
        </w:r>
        <w:r>
          <w:rPr>
            <w:webHidden/>
          </w:rPr>
          <w:fldChar w:fldCharType="end"/>
        </w:r>
      </w:hyperlink>
    </w:p>
    <w:p w14:paraId="0026CF84" w14:textId="06414114" w:rsidR="00E754E7" w:rsidRDefault="00E754E7">
      <w:pPr>
        <w:pStyle w:val="Indholdsfortegnelse2"/>
        <w:rPr>
          <w:rFonts w:eastAsiaTheme="minorEastAsia" w:cstheme="minorBidi"/>
          <w:bCs w:val="0"/>
          <w:sz w:val="22"/>
          <w:szCs w:val="22"/>
          <w:lang w:val="da-DK" w:eastAsia="da-DK"/>
        </w:rPr>
      </w:pPr>
      <w:hyperlink w:anchor="_Toc111041536" w:history="1">
        <w:r w:rsidRPr="00A605E0">
          <w:rPr>
            <w:rStyle w:val="Hyperlink"/>
            <w:lang w:eastAsia="da-DK"/>
          </w:rPr>
          <w:t>OOP.1.3</w:t>
        </w:r>
        <w:r>
          <w:rPr>
            <w:webHidden/>
          </w:rPr>
          <w:tab/>
        </w:r>
        <w:r>
          <w:rPr>
            <w:webHidden/>
          </w:rPr>
          <w:fldChar w:fldCharType="begin"/>
        </w:r>
        <w:r>
          <w:rPr>
            <w:webHidden/>
          </w:rPr>
          <w:instrText xml:space="preserve"> PAGEREF _Toc111041536 \h </w:instrText>
        </w:r>
        <w:r>
          <w:rPr>
            <w:webHidden/>
          </w:rPr>
        </w:r>
        <w:r>
          <w:rPr>
            <w:webHidden/>
          </w:rPr>
          <w:fldChar w:fldCharType="separate"/>
        </w:r>
        <w:r>
          <w:rPr>
            <w:webHidden/>
          </w:rPr>
          <w:t>41</w:t>
        </w:r>
        <w:r>
          <w:rPr>
            <w:webHidden/>
          </w:rPr>
          <w:fldChar w:fldCharType="end"/>
        </w:r>
      </w:hyperlink>
    </w:p>
    <w:p w14:paraId="6BF3ACB4" w14:textId="7A48DBCC" w:rsidR="00E754E7" w:rsidRDefault="00E754E7">
      <w:pPr>
        <w:pStyle w:val="Indholdsfortegnelse2"/>
        <w:rPr>
          <w:rFonts w:eastAsiaTheme="minorEastAsia" w:cstheme="minorBidi"/>
          <w:bCs w:val="0"/>
          <w:sz w:val="22"/>
          <w:szCs w:val="22"/>
          <w:lang w:val="da-DK" w:eastAsia="da-DK"/>
        </w:rPr>
      </w:pPr>
      <w:hyperlink w:anchor="_Toc111041537" w:history="1">
        <w:r w:rsidRPr="00A605E0">
          <w:rPr>
            <w:rStyle w:val="Hyperlink"/>
            <w:lang w:eastAsia="da-DK"/>
          </w:rPr>
          <w:t>OOP.1.4</w:t>
        </w:r>
        <w:r>
          <w:rPr>
            <w:webHidden/>
          </w:rPr>
          <w:tab/>
        </w:r>
        <w:r>
          <w:rPr>
            <w:webHidden/>
          </w:rPr>
          <w:fldChar w:fldCharType="begin"/>
        </w:r>
        <w:r>
          <w:rPr>
            <w:webHidden/>
          </w:rPr>
          <w:instrText xml:space="preserve"> PAGEREF _Toc111041537 \h </w:instrText>
        </w:r>
        <w:r>
          <w:rPr>
            <w:webHidden/>
          </w:rPr>
        </w:r>
        <w:r>
          <w:rPr>
            <w:webHidden/>
          </w:rPr>
          <w:fldChar w:fldCharType="separate"/>
        </w:r>
        <w:r>
          <w:rPr>
            <w:webHidden/>
          </w:rPr>
          <w:t>42</w:t>
        </w:r>
        <w:r>
          <w:rPr>
            <w:webHidden/>
          </w:rPr>
          <w:fldChar w:fldCharType="end"/>
        </w:r>
      </w:hyperlink>
    </w:p>
    <w:p w14:paraId="7E35669B" w14:textId="2DFFFCA9" w:rsidR="00E754E7" w:rsidRDefault="00E754E7">
      <w:pPr>
        <w:pStyle w:val="Indholdsfortegnelse2"/>
        <w:rPr>
          <w:rFonts w:eastAsiaTheme="minorEastAsia" w:cstheme="minorBidi"/>
          <w:bCs w:val="0"/>
          <w:sz w:val="22"/>
          <w:szCs w:val="22"/>
          <w:lang w:val="da-DK" w:eastAsia="da-DK"/>
        </w:rPr>
      </w:pPr>
      <w:hyperlink w:anchor="_Toc111041538" w:history="1">
        <w:r w:rsidRPr="00A605E0">
          <w:rPr>
            <w:rStyle w:val="Hyperlink"/>
            <w:lang w:eastAsia="da-DK"/>
          </w:rPr>
          <w:t>OOP.1.5</w:t>
        </w:r>
        <w:r>
          <w:rPr>
            <w:webHidden/>
          </w:rPr>
          <w:tab/>
        </w:r>
        <w:r>
          <w:rPr>
            <w:webHidden/>
          </w:rPr>
          <w:fldChar w:fldCharType="begin"/>
        </w:r>
        <w:r>
          <w:rPr>
            <w:webHidden/>
          </w:rPr>
          <w:instrText xml:space="preserve"> PAGEREF _Toc111041538 \h </w:instrText>
        </w:r>
        <w:r>
          <w:rPr>
            <w:webHidden/>
          </w:rPr>
        </w:r>
        <w:r>
          <w:rPr>
            <w:webHidden/>
          </w:rPr>
          <w:fldChar w:fldCharType="separate"/>
        </w:r>
        <w:r>
          <w:rPr>
            <w:webHidden/>
          </w:rPr>
          <w:t>43</w:t>
        </w:r>
        <w:r>
          <w:rPr>
            <w:webHidden/>
          </w:rPr>
          <w:fldChar w:fldCharType="end"/>
        </w:r>
      </w:hyperlink>
    </w:p>
    <w:p w14:paraId="61AE4237" w14:textId="46674E38" w:rsidR="00E754E7" w:rsidRDefault="00E754E7">
      <w:pPr>
        <w:pStyle w:val="Indholdsfortegnelse2"/>
        <w:rPr>
          <w:rFonts w:eastAsiaTheme="minorEastAsia" w:cstheme="minorBidi"/>
          <w:bCs w:val="0"/>
          <w:sz w:val="22"/>
          <w:szCs w:val="22"/>
          <w:lang w:val="da-DK" w:eastAsia="da-DK"/>
        </w:rPr>
      </w:pPr>
      <w:hyperlink w:anchor="_Toc111041539" w:history="1">
        <w:r w:rsidRPr="00A605E0">
          <w:rPr>
            <w:rStyle w:val="Hyperlink"/>
            <w:lang w:eastAsia="da-DK"/>
          </w:rPr>
          <w:t>OOP.1.6</w:t>
        </w:r>
        <w:r>
          <w:rPr>
            <w:webHidden/>
          </w:rPr>
          <w:tab/>
        </w:r>
        <w:r>
          <w:rPr>
            <w:webHidden/>
          </w:rPr>
          <w:fldChar w:fldCharType="begin"/>
        </w:r>
        <w:r>
          <w:rPr>
            <w:webHidden/>
          </w:rPr>
          <w:instrText xml:space="preserve"> PAGEREF _Toc111041539 \h </w:instrText>
        </w:r>
        <w:r>
          <w:rPr>
            <w:webHidden/>
          </w:rPr>
        </w:r>
        <w:r>
          <w:rPr>
            <w:webHidden/>
          </w:rPr>
          <w:fldChar w:fldCharType="separate"/>
        </w:r>
        <w:r>
          <w:rPr>
            <w:webHidden/>
          </w:rPr>
          <w:t>44</w:t>
        </w:r>
        <w:r>
          <w:rPr>
            <w:webHidden/>
          </w:rPr>
          <w:fldChar w:fldCharType="end"/>
        </w:r>
      </w:hyperlink>
    </w:p>
    <w:p w14:paraId="752F2632" w14:textId="7397ED44" w:rsidR="00E754E7" w:rsidRDefault="00E754E7">
      <w:pPr>
        <w:pStyle w:val="Indholdsfortegnelse2"/>
        <w:rPr>
          <w:rFonts w:eastAsiaTheme="minorEastAsia" w:cstheme="minorBidi"/>
          <w:bCs w:val="0"/>
          <w:sz w:val="22"/>
          <w:szCs w:val="22"/>
          <w:lang w:val="da-DK" w:eastAsia="da-DK"/>
        </w:rPr>
      </w:pPr>
      <w:hyperlink w:anchor="_Toc111041540" w:history="1">
        <w:r w:rsidRPr="00A605E0">
          <w:rPr>
            <w:rStyle w:val="Hyperlink"/>
            <w:lang w:eastAsia="da-DK"/>
          </w:rPr>
          <w:t>OOP.1.7</w:t>
        </w:r>
        <w:r>
          <w:rPr>
            <w:webHidden/>
          </w:rPr>
          <w:tab/>
        </w:r>
        <w:r>
          <w:rPr>
            <w:webHidden/>
          </w:rPr>
          <w:fldChar w:fldCharType="begin"/>
        </w:r>
        <w:r>
          <w:rPr>
            <w:webHidden/>
          </w:rPr>
          <w:instrText xml:space="preserve"> PAGEREF _Toc111041540 \h </w:instrText>
        </w:r>
        <w:r>
          <w:rPr>
            <w:webHidden/>
          </w:rPr>
        </w:r>
        <w:r>
          <w:rPr>
            <w:webHidden/>
          </w:rPr>
          <w:fldChar w:fldCharType="separate"/>
        </w:r>
        <w:r>
          <w:rPr>
            <w:webHidden/>
          </w:rPr>
          <w:t>45</w:t>
        </w:r>
        <w:r>
          <w:rPr>
            <w:webHidden/>
          </w:rPr>
          <w:fldChar w:fldCharType="end"/>
        </w:r>
      </w:hyperlink>
    </w:p>
    <w:p w14:paraId="2CD953C9" w14:textId="7F599D94" w:rsidR="00E754E7" w:rsidRDefault="00E754E7">
      <w:pPr>
        <w:pStyle w:val="Indholdsfortegnelse2"/>
        <w:rPr>
          <w:rFonts w:eastAsiaTheme="minorEastAsia" w:cstheme="minorBidi"/>
          <w:bCs w:val="0"/>
          <w:sz w:val="22"/>
          <w:szCs w:val="22"/>
          <w:lang w:val="da-DK" w:eastAsia="da-DK"/>
        </w:rPr>
      </w:pPr>
      <w:hyperlink w:anchor="_Toc111041541" w:history="1">
        <w:r w:rsidRPr="00A605E0">
          <w:rPr>
            <w:rStyle w:val="Hyperlink"/>
            <w:lang w:eastAsia="da-DK"/>
          </w:rPr>
          <w:t>OOP.1.8</w:t>
        </w:r>
        <w:r>
          <w:rPr>
            <w:webHidden/>
          </w:rPr>
          <w:tab/>
        </w:r>
        <w:r>
          <w:rPr>
            <w:webHidden/>
          </w:rPr>
          <w:fldChar w:fldCharType="begin"/>
        </w:r>
        <w:r>
          <w:rPr>
            <w:webHidden/>
          </w:rPr>
          <w:instrText xml:space="preserve"> PAGEREF _Toc111041541 \h </w:instrText>
        </w:r>
        <w:r>
          <w:rPr>
            <w:webHidden/>
          </w:rPr>
        </w:r>
        <w:r>
          <w:rPr>
            <w:webHidden/>
          </w:rPr>
          <w:fldChar w:fldCharType="separate"/>
        </w:r>
        <w:r>
          <w:rPr>
            <w:webHidden/>
          </w:rPr>
          <w:t>46</w:t>
        </w:r>
        <w:r>
          <w:rPr>
            <w:webHidden/>
          </w:rPr>
          <w:fldChar w:fldCharType="end"/>
        </w:r>
      </w:hyperlink>
    </w:p>
    <w:p w14:paraId="2870172B" w14:textId="0995EEC3" w:rsidR="00E754E7" w:rsidRDefault="00E754E7">
      <w:pPr>
        <w:pStyle w:val="Indholdsfortegnelse2"/>
        <w:rPr>
          <w:rFonts w:eastAsiaTheme="minorEastAsia" w:cstheme="minorBidi"/>
          <w:bCs w:val="0"/>
          <w:sz w:val="22"/>
          <w:szCs w:val="22"/>
          <w:lang w:val="da-DK" w:eastAsia="da-DK"/>
        </w:rPr>
      </w:pPr>
      <w:hyperlink w:anchor="_Toc111041542" w:history="1">
        <w:r w:rsidRPr="00A605E0">
          <w:rPr>
            <w:rStyle w:val="Hyperlink"/>
            <w:lang w:eastAsia="da-DK"/>
          </w:rPr>
          <w:t>OOP.1.9</w:t>
        </w:r>
        <w:r>
          <w:rPr>
            <w:webHidden/>
          </w:rPr>
          <w:tab/>
        </w:r>
        <w:r>
          <w:rPr>
            <w:webHidden/>
          </w:rPr>
          <w:fldChar w:fldCharType="begin"/>
        </w:r>
        <w:r>
          <w:rPr>
            <w:webHidden/>
          </w:rPr>
          <w:instrText xml:space="preserve"> PAGEREF _Toc111041542 \h </w:instrText>
        </w:r>
        <w:r>
          <w:rPr>
            <w:webHidden/>
          </w:rPr>
        </w:r>
        <w:r>
          <w:rPr>
            <w:webHidden/>
          </w:rPr>
          <w:fldChar w:fldCharType="separate"/>
        </w:r>
        <w:r>
          <w:rPr>
            <w:webHidden/>
          </w:rPr>
          <w:t>47</w:t>
        </w:r>
        <w:r>
          <w:rPr>
            <w:webHidden/>
          </w:rPr>
          <w:fldChar w:fldCharType="end"/>
        </w:r>
      </w:hyperlink>
    </w:p>
    <w:p w14:paraId="42984F47" w14:textId="6F359B98" w:rsidR="00703F7F" w:rsidRDefault="009D54CE">
      <w:r>
        <w:lastRenderedPageBreak/>
        <w:fldChar w:fldCharType="end"/>
      </w:r>
      <w:r w:rsidR="00703F7F">
        <w:br w:type="page"/>
      </w:r>
    </w:p>
    <w:p w14:paraId="68263FB1" w14:textId="77777777" w:rsidR="00F33A09" w:rsidRDefault="00621F8E" w:rsidP="00C72551">
      <w:pPr>
        <w:pStyle w:val="Overskrift1"/>
        <w:ind w:left="0"/>
      </w:pPr>
      <w:bookmarkStart w:id="1" w:name="_Toc111041517"/>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11041518"/>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11041519"/>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40401B7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piece of the state. Maybe the real-life John has gained a bit of weight, so we would like to update </w:t>
      </w:r>
      <w:r w:rsidR="00AE7672">
        <w:rPr>
          <w:sz w:val="28"/>
          <w:szCs w:val="28"/>
        </w:rPr>
        <w:t xml:space="preserve">the value of </w:t>
      </w:r>
      <w:r>
        <w:rPr>
          <w:sz w:val="28"/>
          <w:szCs w:val="28"/>
        </w:rPr>
        <w:t>Weight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11041520"/>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68D2C2" w:rsidR="00C72551" w:rsidRDefault="00C72551" w:rsidP="00CC54FA">
      <w:pPr>
        <w:keepNext/>
        <w:keepLines/>
        <w:rPr>
          <w:sz w:val="28"/>
          <w:szCs w:val="28"/>
        </w:rPr>
      </w:pPr>
      <w:r>
        <w:rPr>
          <w:sz w:val="28"/>
          <w:szCs w:val="28"/>
        </w:rPr>
        <w:t xml:space="preserve">When you look at Name, Weight and Height in the blue box above, you may – very naturally – think </w:t>
      </w:r>
      <w:r w:rsidRPr="001D66D2">
        <w:rPr>
          <w:i/>
          <w:sz w:val="28"/>
          <w:szCs w:val="28"/>
        </w:rPr>
        <w:t>“Ah, that’s just three variables! One of type string, and two of type integer”</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to hold the value of the BMI? It’s tempting to do this, but consider the definition of BMI.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Pr>
          <w:sz w:val="28"/>
          <w:szCs w:val="28"/>
        </w:rPr>
        <w:t>W</w:t>
      </w:r>
      <w:r w:rsidRPr="00AF41F0">
        <w:rPr>
          <w:sz w:val="28"/>
          <w:szCs w:val="28"/>
        </w:rPr>
        <w:t xml:space="preserve">eight or </w:t>
      </w:r>
      <w:r w:rsidR="00380592">
        <w:rPr>
          <w:sz w:val="28"/>
          <w:szCs w:val="28"/>
        </w:rPr>
        <w:t>H</w:t>
      </w:r>
      <w:r w:rsidRPr="00AF41F0">
        <w:rPr>
          <w:sz w:val="28"/>
          <w:szCs w:val="28"/>
        </w:rPr>
        <w:t xml:space="preserve">eight,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Deciding not to keep the BMI explicitly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Name, Weight, Height and BMI.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plex, as we just saw for BMI. However, the outside world doesn’t need to know about this complexity. The BMI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ties to the outside world, and hide away the details of implementation inside the object. There is a slight complication, though. We have argued that an external user should be able to obtain – and change – the value of a property. In the example, this makes perfect sense for Name, Weight and Height. But what about BMI? It does not make sense to set the value of BMI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perty, but you can also specify that only the get-part is available. Th</w:t>
      </w:r>
      <w:r w:rsidR="00C061E9">
        <w:rPr>
          <w:sz w:val="28"/>
          <w:szCs w:val="28"/>
        </w:rPr>
        <w:t>at</w:t>
      </w:r>
      <w:r>
        <w:rPr>
          <w:sz w:val="28"/>
          <w:szCs w:val="28"/>
        </w:rPr>
        <w:t xml:space="preserve"> would be a natural restriction to put on the BMI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77777777" w:rsidR="00C72551" w:rsidRPr="009220E1" w:rsidRDefault="00C72551" w:rsidP="00C72551">
      <w:pPr>
        <w:rPr>
          <w:i/>
          <w:sz w:val="28"/>
          <w:szCs w:val="28"/>
        </w:rPr>
      </w:pPr>
      <w:r w:rsidRPr="009220E1">
        <w:rPr>
          <w:i/>
          <w:sz w:val="28"/>
          <w:szCs w:val="28"/>
        </w:rPr>
        <w:t>“Hi, my name is John Smith. My height is 185 cm, and my weight is 85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11041521"/>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4393E2BD"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11041522"/>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created by Microsoft. A part of this system is a very large collection of ready-to-use classes, called the .NET Class Library. It is well beyond the scope of these notes to detail the content of the library, but once you get to a level where you need to create fairly sophisticated software, you may often find a class in the library that suits your needs.</w:t>
      </w:r>
    </w:p>
    <w:p w14:paraId="07FA898F" w14:textId="77777777"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domain (say, finance). Some companies develop smaller, more specialised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4BF6044B" w:rsidR="00C72551" w:rsidRPr="0010214E" w:rsidRDefault="00C72551" w:rsidP="00993901">
      <w:pPr>
        <w:pStyle w:val="Listeafsnit"/>
        <w:numPr>
          <w:ilvl w:val="0"/>
          <w:numId w:val="4"/>
        </w:numPr>
        <w:rPr>
          <w:sz w:val="28"/>
          <w:szCs w:val="28"/>
        </w:rPr>
      </w:pPr>
      <w:r w:rsidRPr="0010214E">
        <w:rPr>
          <w:b/>
          <w:sz w:val="28"/>
          <w:szCs w:val="28"/>
        </w:rPr>
        <w:t>Your company:</w:t>
      </w:r>
      <w:r w:rsidRPr="0010214E">
        <w:rPr>
          <w:sz w:val="28"/>
          <w:szCs w:val="28"/>
        </w:rPr>
        <w:t xml:space="preserve"> Most companies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77777777" w:rsidR="00C72551" w:rsidRDefault="00C72551" w:rsidP="00C72551">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77777777" w:rsidR="00C72551" w:rsidRPr="00471658" w:rsidRDefault="00C72551" w:rsidP="00993901">
      <w:pPr>
        <w:pStyle w:val="Listeafsnit"/>
        <w:numPr>
          <w:ilvl w:val="0"/>
          <w:numId w:val="5"/>
        </w:numPr>
        <w:rPr>
          <w:sz w:val="28"/>
          <w:szCs w:val="28"/>
        </w:rPr>
      </w:pPr>
      <w:r w:rsidRPr="00471658">
        <w:rPr>
          <w:sz w:val="28"/>
          <w:szCs w:val="28"/>
        </w:rPr>
        <w:t>A right-hand-side</w:t>
      </w:r>
    </w:p>
    <w:p w14:paraId="5A6F7AF3" w14:textId="77777777" w:rsidR="00C72551" w:rsidRDefault="00C72551" w:rsidP="00C72551">
      <w:pPr>
        <w:rPr>
          <w:sz w:val="28"/>
          <w:szCs w:val="28"/>
        </w:rPr>
      </w:pPr>
    </w:p>
    <w:p w14:paraId="01CCAD20" w14:textId="77777777" w:rsidR="00C72551" w:rsidRDefault="00C72551" w:rsidP="00C72551">
      <w:pPr>
        <w:rPr>
          <w:sz w:val="28"/>
          <w:szCs w:val="28"/>
        </w:rPr>
      </w:pPr>
      <w:r>
        <w:rPr>
          <w:sz w:val="28"/>
          <w:szCs w:val="28"/>
        </w:rPr>
        <w:t>For the second line, the right-hand-side is very simple; just a numerical value. The right-hand-side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77777777"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77777777" w:rsidR="00C72551" w:rsidRDefault="00C72551" w:rsidP="00C72551">
      <w:pPr>
        <w:rPr>
          <w:sz w:val="28"/>
          <w:szCs w:val="28"/>
        </w:rPr>
      </w:pPr>
      <w:r>
        <w:rPr>
          <w:sz w:val="28"/>
          <w:szCs w:val="28"/>
        </w:rPr>
        <w:t>Note that we as clients of the class do not need to know exactly what happens during this initialisation; we just need to know that the object is ready for use, once it has been created.</w:t>
      </w:r>
    </w:p>
    <w:p w14:paraId="5ABFA1AB" w14:textId="77777777" w:rsidR="00C72551" w:rsidRDefault="00C72551" w:rsidP="00C72551">
      <w:pPr>
        <w:rPr>
          <w:sz w:val="28"/>
          <w:szCs w:val="28"/>
        </w:rPr>
      </w:pPr>
    </w:p>
    <w:p w14:paraId="04A9FE4F" w14:textId="77777777"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type of the vari</w:t>
      </w:r>
      <w:r>
        <w:rPr>
          <w:sz w:val="28"/>
          <w:szCs w:val="28"/>
        </w:rPr>
        <w:softHyphen/>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77777777"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method requires a number of </w:t>
      </w:r>
      <w:r w:rsidRPr="00A62DF4">
        <w:rPr>
          <w:b/>
          <w:sz w:val="28"/>
          <w:szCs w:val="28"/>
        </w:rPr>
        <w:t>parameters</w:t>
      </w:r>
      <w:r>
        <w:rPr>
          <w:sz w:val="28"/>
          <w:szCs w:val="28"/>
        </w:rPr>
        <w:t xml:space="preserve">. You can think of a method parameter as a special kind of variable, which can be used to pass data to the method when the method is called. Some methods do not require parameters – 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77777777"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illegal:</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77777777" w:rsidR="00C72551" w:rsidRDefault="00C72551" w:rsidP="00C72551">
      <w:pPr>
        <w:rPr>
          <w:sz w:val="28"/>
          <w:szCs w:val="28"/>
        </w:rPr>
      </w:pPr>
      <w:r>
        <w:rPr>
          <w:sz w:val="28"/>
          <w:szCs w:val="28"/>
        </w:rPr>
        <w:t>However, the below is indeed legal,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77777777" w:rsidR="00BE561A" w:rsidRDefault="00C72551" w:rsidP="00BE561A">
      <w:pPr>
        <w:rPr>
          <w:sz w:val="28"/>
          <w:szCs w:val="28"/>
        </w:rPr>
      </w:pPr>
      <w:r>
        <w:rPr>
          <w:sz w:val="28"/>
          <w:szCs w:val="28"/>
        </w:rPr>
        <w:t>Again; we can put any expression we can dream up into an argument list, as long as it evaluates to a value of the expected type!</w:t>
      </w:r>
      <w:bookmarkStart w:id="13" w:name="_Toc510548837"/>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11041523"/>
      <w:r>
        <w:t>Code Quality, part II</w:t>
      </w:r>
      <w:bookmarkEnd w:id="13"/>
      <w:bookmarkEnd w:id="14"/>
    </w:p>
    <w:p w14:paraId="3C45EADE" w14:textId="77777777" w:rsidR="00C72551" w:rsidRDefault="00C72551" w:rsidP="00BE561A">
      <w:pPr>
        <w:rPr>
          <w:sz w:val="28"/>
          <w:szCs w:val="28"/>
        </w:rPr>
      </w:pPr>
    </w:p>
    <w:p w14:paraId="61501240" w14:textId="77777777"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capitalised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77777777"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and this class contains a property that can retrieve 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11041524"/>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77777777"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77777777" w:rsidR="00C72551" w:rsidRDefault="00C72551" w:rsidP="00C72551">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5F6A7562"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initialisation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11041525"/>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7777777" w:rsidR="00C72551" w:rsidRDefault="00C72551" w:rsidP="00C72551">
      <w:pPr>
        <w:rPr>
          <w:sz w:val="28"/>
          <w:szCs w:val="28"/>
        </w:rPr>
      </w:pPr>
      <w:r>
        <w:rPr>
          <w:sz w:val="28"/>
          <w:szCs w:val="28"/>
        </w:rPr>
        <w:t>The syntax on the right-hand-side is thus a bit more complicated, when we are dealing with objects. The left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1742E934"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specification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124DD9D9"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C72551">
      <w:pPr>
        <w:rPr>
          <w:sz w:val="28"/>
          <w:szCs w:val="28"/>
        </w:rPr>
      </w:pPr>
      <w:r>
        <w:rPr>
          <w:sz w:val="28"/>
          <w:szCs w:val="28"/>
        </w:rPr>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C72551">
      <w:pPr>
        <w:rPr>
          <w:rFonts w:ascii="Calibri" w:hAnsi="Calibri"/>
          <w:sz w:val="36"/>
          <w:szCs w:val="36"/>
        </w:rPr>
      </w:pPr>
    </w:p>
    <w:p w14:paraId="4D51F3D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C72551">
      <w:pPr>
        <w:rPr>
          <w:rFonts w:ascii="Calibri" w:hAnsi="Calibri"/>
          <w:sz w:val="36"/>
          <w:szCs w:val="36"/>
        </w:rPr>
      </w:pPr>
    </w:p>
    <w:p w14:paraId="21A35A09" w14:textId="77777777" w:rsidR="00C72551" w:rsidRDefault="00C72551" w:rsidP="00C72551">
      <w:pPr>
        <w:rPr>
          <w:rFonts w:ascii="Calibri" w:hAnsi="Calibri"/>
          <w:sz w:val="36"/>
          <w:szCs w:val="36"/>
        </w:rPr>
      </w:pPr>
    </w:p>
    <w:p w14:paraId="12C1D7A0" w14:textId="77777777" w:rsidR="00C72551" w:rsidRDefault="00C72551" w:rsidP="00C72551">
      <w:pPr>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6143D767" w14:textId="0F5E21D0"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Pr="000919AC" w:rsidRDefault="00C72551" w:rsidP="00C72551">
      <w:pPr>
        <w:rPr>
          <w:sz w:val="28"/>
          <w:szCs w:val="28"/>
        </w:rPr>
      </w:pPr>
      <w:r w:rsidRPr="000919AC">
        <w:rPr>
          <w:sz w:val="28"/>
          <w:szCs w:val="28"/>
        </w:rPr>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41F8C4B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C72551">
      <w:pPr>
        <w:rPr>
          <w:rFonts w:ascii="Calibri" w:hAnsi="Calibri"/>
          <w:sz w:val="36"/>
          <w:szCs w:val="36"/>
        </w:rPr>
      </w:pPr>
    </w:p>
    <w:p w14:paraId="2E72DA9F" w14:textId="77777777" w:rsidR="00C72551" w:rsidRDefault="00C72551" w:rsidP="00391223">
      <w:pPr>
        <w:keepNext/>
        <w:keepLines/>
        <w:rPr>
          <w:sz w:val="28"/>
          <w:szCs w:val="28"/>
        </w:rPr>
      </w:pPr>
      <w:r>
        <w:rPr>
          <w:sz w:val="28"/>
          <w:szCs w:val="28"/>
        </w:rPr>
        <w:lastRenderedPageBreak/>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77777777"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77777777"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pointer exception”.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2F86C856" w14:textId="3715382C" w:rsidR="00230B35" w:rsidRDefault="00230B35" w:rsidP="00C72551">
      <w:pPr>
        <w:rPr>
          <w:sz w:val="28"/>
          <w:szCs w:val="28"/>
        </w:rPr>
      </w:pPr>
    </w:p>
    <w:p w14:paraId="4418D417" w14:textId="6A3A19F8" w:rsidR="00230B35" w:rsidRDefault="00230B35" w:rsidP="00C72551">
      <w:pPr>
        <w:rPr>
          <w:sz w:val="28"/>
          <w:szCs w:val="28"/>
        </w:rPr>
      </w:pPr>
      <w:r>
        <w:rPr>
          <w:sz w:val="28"/>
          <w:szCs w:val="28"/>
        </w:rPr>
        <w:t>TBD: maybe add something about nullable types here…?</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create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11041526"/>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77777777"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BFAF8FC">
                <wp:simplePos x="0" y="0"/>
                <wp:positionH relativeFrom="column">
                  <wp:posOffset>1199515</wp:posOffset>
                </wp:positionH>
                <wp:positionV relativeFrom="paragraph">
                  <wp:posOffset>2385060</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009E1" id="Ellipse 417" o:spid="_x0000_s1026" style="position:absolute;margin-left:94.45pt;margin-top:187.8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" filled="f" strokecolor="red" strokeweight="2pt"/>
            </w:pict>
          </mc:Fallback>
        </mc:AlternateContent>
      </w:r>
      <w:r>
        <w:rPr>
          <w:noProof/>
          <w:lang w:val="da-DK" w:eastAsia="da-DK"/>
        </w:rPr>
        <w:drawing>
          <wp:inline distT="0" distB="0" distL="0" distR="0" wp14:anchorId="662EC831" wp14:editId="45AAEFDC">
            <wp:extent cx="5794311" cy="3265714"/>
            <wp:effectExtent l="0" t="0" r="0" b="0"/>
            <wp:docPr id="416" name="Billed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5259" cy="3288793"/>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77777777"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will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461F6F3" w14:textId="77777777" w:rsidR="00C72551" w:rsidRDefault="00C72551" w:rsidP="00C72551">
      <w:pPr>
        <w:keepNext/>
        <w:keepLines/>
        <w:rPr>
          <w:sz w:val="28"/>
          <w:szCs w:val="28"/>
        </w:rPr>
      </w:pPr>
      <w:r>
        <w:rPr>
          <w:sz w:val="28"/>
          <w:szCs w:val="28"/>
        </w:rPr>
        <w:t xml:space="preserve">We need not worry about the first and last line; this is related to a unit of organisation called namespaces (see the chapter on Code Organisation), which is not important now. We will thus zoom in on the below bit (note: depending a bit on the precise way you create a new class, the keyword </w:t>
      </w:r>
      <w:r w:rsidRPr="000909A8">
        <w:rPr>
          <w:b/>
          <w:sz w:val="28"/>
          <w:szCs w:val="28"/>
        </w:rPr>
        <w:t>public</w:t>
      </w:r>
      <w:r>
        <w:rPr>
          <w:sz w:val="28"/>
          <w:szCs w:val="28"/>
        </w:rPr>
        <w:t xml:space="preserve"> may or may not have been included in the generated code. If it is </w:t>
      </w:r>
      <w:r w:rsidRPr="000909A8">
        <w:rPr>
          <w:sz w:val="28"/>
          <w:szCs w:val="28"/>
          <w:u w:val="single"/>
        </w:rPr>
        <w:t>not</w:t>
      </w:r>
      <w:r>
        <w:rPr>
          <w:sz w:val="28"/>
          <w:szCs w:val="28"/>
        </w:rPr>
        <w:t xml:space="preserve"> included in your code, then please add it, just before the </w:t>
      </w:r>
      <w:r w:rsidRPr="000909A8">
        <w:rPr>
          <w:b/>
          <w:sz w:val="28"/>
          <w:szCs w:val="28"/>
        </w:rPr>
        <w:t>class</w:t>
      </w:r>
      <w:r>
        <w:rPr>
          <w:sz w:val="28"/>
          <w:szCs w:val="28"/>
        </w:rPr>
        <w:t xml:space="preserve"> keyword):</w:t>
      </w:r>
    </w:p>
    <w:p w14:paraId="5D4B96A7" w14:textId="77777777" w:rsidR="00C72551" w:rsidRDefault="00C72551" w:rsidP="00C72551">
      <w:pPr>
        <w:rPr>
          <w:sz w:val="28"/>
          <w:szCs w:val="28"/>
        </w:rPr>
      </w:pPr>
    </w:p>
    <w:p w14:paraId="37DF5E5C" w14:textId="77777777" w:rsidR="00C72551" w:rsidRPr="00E52C9C" w:rsidRDefault="00C72551" w:rsidP="00C9054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4D6CE72A" w14:textId="2BB2B350"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65ED03BB" w14:textId="77777777" w:rsidR="00C72551" w:rsidRPr="00E52C9C" w:rsidRDefault="00C72551" w:rsidP="00C9054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50B51618" w14:textId="77777777" w:rsidR="00C72551" w:rsidRDefault="00C72551" w:rsidP="00C72551">
      <w:pPr>
        <w:rPr>
          <w:sz w:val="28"/>
          <w:szCs w:val="28"/>
        </w:rPr>
      </w:pPr>
    </w:p>
    <w:p w14:paraId="4E1D658B" w14:textId="77777777" w:rsidR="00C72551"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p>
    <w:p w14:paraId="58CD62A1" w14:textId="77777777" w:rsidR="00C72551" w:rsidRDefault="00C72551" w:rsidP="00C72551">
      <w:pPr>
        <w:rPr>
          <w:sz w:val="28"/>
          <w:szCs w:val="28"/>
        </w:rPr>
      </w:pPr>
    </w:p>
    <w:p w14:paraId="5A4DB239" w14:textId="77777777"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77777777"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In these notes, we will almost always create public classes.</w:t>
      </w:r>
    </w:p>
    <w:p w14:paraId="0ABFC226" w14:textId="77777777" w:rsidR="00C72551" w:rsidRPr="004528D0"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AE64227" w14:textId="77777777" w:rsidR="00C72551" w:rsidRDefault="00C72551" w:rsidP="00C72551">
      <w:pPr>
        <w:rPr>
          <w:sz w:val="28"/>
          <w:szCs w:val="28"/>
        </w:rPr>
      </w:pPr>
      <w:r>
        <w:rPr>
          <w:sz w:val="28"/>
          <w:szCs w:val="28"/>
        </w:rPr>
        <w:t xml:space="preserve">Since all class definitions must contain this bare minimum, Visual Studio is kind enough to generate this code automatically. </w:t>
      </w:r>
    </w:p>
    <w:p w14:paraId="4E84A88F" w14:textId="77777777" w:rsidR="00C72551" w:rsidRDefault="00C72551" w:rsidP="00C72551">
      <w:pPr>
        <w:rPr>
          <w:sz w:val="28"/>
          <w:szCs w:val="28"/>
        </w:rPr>
      </w:pPr>
    </w:p>
    <w:p w14:paraId="52436059" w14:textId="77777777" w:rsidR="00C72551" w:rsidRDefault="00C72551" w:rsidP="00C72551">
      <w:pPr>
        <w:rPr>
          <w:sz w:val="28"/>
          <w:szCs w:val="28"/>
        </w:rPr>
      </w:pPr>
      <w:r>
        <w:rPr>
          <w:sz w:val="28"/>
          <w:szCs w:val="28"/>
        </w:rPr>
        <w:t>The specific content of a class definition will vary from class to class. However,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11041527"/>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77777777"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79DB612E" w14:textId="77777777" w:rsidR="00C72551" w:rsidRDefault="00C72551" w:rsidP="00C72551">
      <w:pPr>
        <w:rPr>
          <w:sz w:val="28"/>
          <w:szCs w:val="28"/>
        </w:rPr>
      </w:pPr>
      <w:r>
        <w:rPr>
          <w:sz w:val="28"/>
          <w:szCs w:val="28"/>
        </w:rPr>
        <w:lastRenderedPageBreak/>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14:paraId="702C1C84"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11041528"/>
      <w:r>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5B35ED51" w:rsidR="00C72551" w:rsidRDefault="00C72551" w:rsidP="00C72551">
      <w:pPr>
        <w:rPr>
          <w:sz w:val="28"/>
          <w:szCs w:val="28"/>
        </w:rPr>
      </w:pPr>
      <w:r>
        <w:rPr>
          <w:sz w:val="28"/>
          <w:szCs w:val="28"/>
        </w:rPr>
        <w:t xml:space="preserve">If you type this code into the </w:t>
      </w:r>
      <w:r w:rsidRPr="003E4529">
        <w:rPr>
          <w:b/>
          <w:sz w:val="28"/>
          <w:szCs w:val="28"/>
        </w:rPr>
        <w:t>Human</w:t>
      </w:r>
      <w:r>
        <w:rPr>
          <w:sz w:val="28"/>
          <w:szCs w:val="28"/>
        </w:rPr>
        <w:t xml:space="preserve"> class definition in Visual Studio, you will be in</w:t>
      </w:r>
      <w:r>
        <w:rPr>
          <w:sz w:val="28"/>
          <w:szCs w:val="28"/>
        </w:rPr>
        <w:softHyphen/>
        <w:t>form</w:t>
      </w:r>
      <w:r>
        <w:rPr>
          <w:sz w:val="28"/>
          <w:szCs w:val="28"/>
        </w:rPr>
        <w:softHyphen/>
        <w:t xml:space="preserve">ed that the code is invalid… Don’t </w:t>
      </w:r>
      <w:r w:rsidR="005345A7">
        <w:rPr>
          <w:sz w:val="28"/>
          <w:szCs w:val="28"/>
        </w:rPr>
        <w:t>worry</w:t>
      </w:r>
      <w:r>
        <w:rPr>
          <w:sz w:val="28"/>
          <w:szCs w:val="28"/>
        </w:rPr>
        <w:t xml:space="preserve">;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lastRenderedPageBreak/>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77777777"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14:paraId="2958A90B" w14:textId="77777777" w:rsidR="00C72551" w:rsidRDefault="00C72551" w:rsidP="00C72551">
      <w:pPr>
        <w:rPr>
          <w:sz w:val="28"/>
          <w:szCs w:val="28"/>
        </w:rPr>
      </w:pPr>
    </w:p>
    <w:p w14:paraId="2B82C294" w14:textId="539CC82E" w:rsidR="00C72551" w:rsidRDefault="00C72551" w:rsidP="00C72551">
      <w:pPr>
        <w:rPr>
          <w:sz w:val="28"/>
          <w:szCs w:val="28"/>
        </w:rPr>
      </w:pPr>
      <w:r>
        <w:rPr>
          <w:sz w:val="28"/>
          <w:szCs w:val="28"/>
        </w:rPr>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tries to </w:t>
      </w:r>
      <w:r w:rsidRPr="000117A2">
        <w:rPr>
          <w:b/>
          <w:sz w:val="28"/>
          <w:szCs w:val="28"/>
        </w:rPr>
        <w:t>get</w:t>
      </w:r>
      <w:r>
        <w:rPr>
          <w:sz w:val="28"/>
          <w:szCs w:val="28"/>
        </w:rPr>
        <w:t xml:space="preserve"> that pro</w:t>
      </w:r>
      <w:r>
        <w:rPr>
          <w:sz w:val="28"/>
          <w:szCs w:val="28"/>
        </w:rPr>
        <w:softHyphen/>
        <w:t xml:space="preserve">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r w:rsidR="004039F5">
        <w:rPr>
          <w:sz w:val="28"/>
          <w:szCs w:val="28"/>
        </w:rPr>
        <w:t xml:space="preserve"> But how</w:t>
      </w:r>
      <w:r>
        <w:rPr>
          <w:sz w:val="28"/>
          <w:szCs w:val="28"/>
        </w:rPr>
        <w:t xml:space="preserve"> do we </w:t>
      </w:r>
      <w:r w:rsidR="004039F5">
        <w:rPr>
          <w:sz w:val="28"/>
          <w:szCs w:val="28"/>
        </w:rPr>
        <w:t>actually</w:t>
      </w:r>
      <w:r>
        <w:rPr>
          <w:sz w:val="28"/>
          <w:szCs w:val="28"/>
        </w:rPr>
        <w:t xml:space="preserve"> “store” the provided value in </w:t>
      </w:r>
      <w:r w:rsidRPr="00361A48">
        <w:rPr>
          <w:b/>
          <w:sz w:val="28"/>
          <w:szCs w:val="28"/>
        </w:rPr>
        <w:t>_name</w:t>
      </w:r>
      <w:r>
        <w:rPr>
          <w:sz w:val="28"/>
          <w:szCs w:val="28"/>
        </w:rPr>
        <w:t>? This is how:</w:t>
      </w:r>
    </w:p>
    <w:p w14:paraId="526F7F48" w14:textId="77777777" w:rsidR="00C72551" w:rsidRDefault="00C72551" w:rsidP="00C72551">
      <w:pPr>
        <w:rPr>
          <w:sz w:val="28"/>
          <w:szCs w:val="28"/>
        </w:rPr>
      </w:pPr>
    </w:p>
    <w:p w14:paraId="1A72CCF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412EEBF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01F2558"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05E866CE"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set</w:t>
      </w:r>
      <w:r w:rsidRPr="00E52C9C">
        <w:rPr>
          <w:rFonts w:ascii="Consolas" w:hAnsi="Consolas" w:cs="Consolas"/>
          <w:b/>
          <w:color w:val="000000"/>
          <w:highlight w:val="yellow"/>
        </w:rPr>
        <w:t xml:space="preserve"> { _name = </w:t>
      </w:r>
      <w:r w:rsidRPr="00E52C9C">
        <w:rPr>
          <w:rFonts w:ascii="Consolas" w:hAnsi="Consolas" w:cs="Consolas"/>
          <w:b/>
          <w:color w:val="0000FF"/>
          <w:highlight w:val="yellow"/>
        </w:rPr>
        <w:t>value</w:t>
      </w:r>
      <w:r w:rsidRPr="00E52C9C">
        <w:rPr>
          <w:rFonts w:ascii="Consolas" w:hAnsi="Consolas" w:cs="Consolas"/>
          <w:b/>
          <w:color w:val="000000"/>
          <w:highlight w:val="yellow"/>
        </w:rPr>
        <w:t>;}</w:t>
      </w:r>
    </w:p>
    <w:p w14:paraId="3FBCAB67" w14:textId="77777777" w:rsidR="00C72551" w:rsidRPr="00E52C9C" w:rsidRDefault="00C72551" w:rsidP="00C72551">
      <w:pPr>
        <w:ind w:firstLine="720"/>
        <w:rPr>
          <w:b/>
        </w:rPr>
      </w:pPr>
      <w:r w:rsidRPr="00E52C9C">
        <w:rPr>
          <w:rFonts w:ascii="Consolas" w:hAnsi="Consolas" w:cs="Consolas"/>
          <w:b/>
          <w:color w:val="000000"/>
        </w:rPr>
        <w:t>}</w:t>
      </w:r>
    </w:p>
    <w:p w14:paraId="44085B98" w14:textId="77777777" w:rsidR="00C72551" w:rsidRDefault="00C72551" w:rsidP="00C72551">
      <w:pPr>
        <w:rPr>
          <w:sz w:val="28"/>
          <w:szCs w:val="28"/>
        </w:rPr>
      </w:pPr>
    </w:p>
    <w:p w14:paraId="0FAEB382" w14:textId="77777777" w:rsidR="00C72551" w:rsidRDefault="00C72551" w:rsidP="00C72551">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4039F5">
        <w:rPr>
          <w:rFonts w:cstheme="minorHAnsi"/>
          <w:b/>
          <w:color w:val="0000F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590EC6EB" w14:textId="77777777" w:rsidR="00C72551" w:rsidRDefault="00C72551" w:rsidP="00C72551">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p>
    <w:p w14:paraId="26F1FC97" w14:textId="77777777" w:rsidR="00C72551" w:rsidRDefault="00C72551" w:rsidP="00C72551">
      <w:pPr>
        <w:rPr>
          <w:sz w:val="28"/>
          <w:szCs w:val="28"/>
        </w:rPr>
      </w:pPr>
    </w:p>
    <w:p w14:paraId="2C73F0D1" w14:textId="4BC7712A" w:rsidR="00C72551" w:rsidRDefault="00B966C4" w:rsidP="00C72551">
      <w:pPr>
        <w:rPr>
          <w:sz w:val="28"/>
          <w:szCs w:val="28"/>
        </w:rPr>
      </w:pPr>
      <w:r>
        <w:rPr>
          <w:sz w:val="28"/>
          <w:szCs w:val="28"/>
        </w:rPr>
        <w:t xml:space="preserve">With </w:t>
      </w:r>
      <w:r w:rsidR="00C72551">
        <w:rPr>
          <w:sz w:val="28"/>
          <w:szCs w:val="28"/>
        </w:rPr>
        <w:t xml:space="preserve">this in place, the </w:t>
      </w:r>
      <w:r w:rsidR="00C72551" w:rsidRPr="00DE07C0">
        <w:rPr>
          <w:b/>
          <w:sz w:val="28"/>
          <w:szCs w:val="28"/>
        </w:rPr>
        <w:t>get</w:t>
      </w:r>
      <w:r w:rsidR="00C72551">
        <w:rPr>
          <w:sz w:val="28"/>
          <w:szCs w:val="28"/>
        </w:rPr>
        <w:t xml:space="preserve"> operation is relatively simple. We wish to retrieve the cur</w:t>
      </w:r>
      <w:r>
        <w:rPr>
          <w:sz w:val="28"/>
          <w:szCs w:val="28"/>
        </w:rPr>
        <w:softHyphen/>
      </w:r>
      <w:r w:rsidR="00C72551">
        <w:rPr>
          <w:sz w:val="28"/>
          <w:szCs w:val="28"/>
        </w:rPr>
        <w:t xml:space="preserve">rent value of the property </w:t>
      </w:r>
      <w:r w:rsidR="00C72551" w:rsidRPr="001665D7">
        <w:rPr>
          <w:b/>
          <w:sz w:val="28"/>
          <w:szCs w:val="28"/>
        </w:rPr>
        <w:t>Name</w:t>
      </w:r>
      <w:r w:rsidR="00C72551">
        <w:rPr>
          <w:sz w:val="28"/>
          <w:szCs w:val="28"/>
        </w:rPr>
        <w:t xml:space="preserve">, and since we have defined this value to be stored in </w:t>
      </w:r>
      <w:r w:rsidR="00C72551" w:rsidRPr="00361A48">
        <w:rPr>
          <w:b/>
          <w:sz w:val="28"/>
          <w:szCs w:val="28"/>
        </w:rPr>
        <w:t>_name</w:t>
      </w:r>
      <w:r w:rsidR="00C72551">
        <w:rPr>
          <w:sz w:val="28"/>
          <w:szCs w:val="28"/>
        </w:rPr>
        <w:t xml:space="preserve">, we should simply return the current value of </w:t>
      </w:r>
      <w:r w:rsidR="00C72551" w:rsidRPr="00361A48">
        <w:rPr>
          <w:b/>
          <w:sz w:val="28"/>
          <w:szCs w:val="28"/>
        </w:rPr>
        <w:t>_name</w:t>
      </w:r>
      <w:r w:rsidR="00C72551">
        <w:rPr>
          <w:sz w:val="28"/>
          <w:szCs w:val="28"/>
        </w:rPr>
        <w:t>:</w:t>
      </w:r>
    </w:p>
    <w:p w14:paraId="76EA5219" w14:textId="77777777" w:rsidR="00C72551" w:rsidRDefault="00C72551" w:rsidP="00C72551">
      <w:pPr>
        <w:rPr>
          <w:sz w:val="28"/>
          <w:szCs w:val="28"/>
        </w:rPr>
      </w:pPr>
    </w:p>
    <w:p w14:paraId="165C70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7356F1F1"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98C9C24"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_name;  }</w:t>
      </w:r>
    </w:p>
    <w:p w14:paraId="524EF90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_name = </w:t>
      </w:r>
      <w:r w:rsidRPr="00E52C9C">
        <w:rPr>
          <w:rFonts w:ascii="Consolas" w:hAnsi="Consolas" w:cs="Consolas"/>
          <w:b/>
          <w:color w:val="0000FF"/>
        </w:rPr>
        <w:t>value</w:t>
      </w:r>
      <w:r w:rsidRPr="00E52C9C">
        <w:rPr>
          <w:rFonts w:ascii="Consolas" w:hAnsi="Consolas" w:cs="Consolas"/>
          <w:b/>
          <w:color w:val="000000"/>
        </w:rPr>
        <w:t>; }</w:t>
      </w:r>
    </w:p>
    <w:p w14:paraId="3AB372BB" w14:textId="77777777" w:rsidR="00C72551" w:rsidRPr="00E52C9C" w:rsidRDefault="00C72551" w:rsidP="00C72551">
      <w:pPr>
        <w:ind w:firstLine="720"/>
        <w:rPr>
          <w:b/>
        </w:rPr>
      </w:pPr>
      <w:r w:rsidRPr="00E52C9C">
        <w:rPr>
          <w:rFonts w:ascii="Consolas" w:hAnsi="Consolas" w:cs="Consolas"/>
          <w:b/>
          <w:color w:val="000000"/>
        </w:rPr>
        <w:t>}</w:t>
      </w:r>
    </w:p>
    <w:p w14:paraId="114541D5" w14:textId="77777777" w:rsidR="00C72551" w:rsidRDefault="00C72551" w:rsidP="00C72551">
      <w:pPr>
        <w:rPr>
          <w:sz w:val="28"/>
          <w:szCs w:val="28"/>
        </w:rPr>
      </w:pPr>
    </w:p>
    <w:p w14:paraId="28FB5050" w14:textId="1DF6A8A9" w:rsidR="00C72551" w:rsidRDefault="00C72551" w:rsidP="00C72551">
      <w:pPr>
        <w:rPr>
          <w:sz w:val="28"/>
          <w:szCs w:val="28"/>
        </w:rPr>
      </w:pPr>
      <w:r>
        <w:rPr>
          <w:sz w:val="28"/>
          <w:szCs w:val="28"/>
        </w:rPr>
        <w:t xml:space="preserve">Note the keyword </w:t>
      </w:r>
      <w:r w:rsidRPr="00DE07C0">
        <w:rPr>
          <w:b/>
          <w:sz w:val="28"/>
          <w:szCs w:val="28"/>
        </w:rPr>
        <w:t>return</w:t>
      </w:r>
      <w:r>
        <w:rPr>
          <w:sz w:val="28"/>
          <w:szCs w:val="28"/>
        </w:rPr>
        <w:t xml:space="preserve">. This is also a </w:t>
      </w:r>
      <w:r w:rsidR="00DD41E4">
        <w:rPr>
          <w:sz w:val="28"/>
          <w:szCs w:val="28"/>
        </w:rPr>
        <w:t>fundamental</w:t>
      </w:r>
      <w:r>
        <w:rPr>
          <w:sz w:val="28"/>
          <w:szCs w:val="28"/>
        </w:rPr>
        <w:t xml:space="preserve">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to the caller of this method</w:t>
      </w:r>
      <w:r>
        <w:rPr>
          <w:i/>
          <w:sz w:val="28"/>
          <w:szCs w:val="28"/>
        </w:rPr>
        <w:t>/property</w:t>
      </w:r>
      <w:r w:rsidRPr="00DE07C0">
        <w:rPr>
          <w:i/>
          <w:sz w:val="28"/>
          <w:szCs w:val="28"/>
        </w:rPr>
        <w:t>”</w:t>
      </w:r>
      <w:r>
        <w:rPr>
          <w:sz w:val="28"/>
          <w:szCs w:val="28"/>
        </w:rPr>
        <w:t xml:space="preserve">. In this simple case, the value of </w:t>
      </w:r>
      <w:r w:rsidRPr="001665D7">
        <w:rPr>
          <w:b/>
          <w:sz w:val="28"/>
          <w:szCs w:val="28"/>
        </w:rPr>
        <w:t>_name</w:t>
      </w:r>
      <w:r>
        <w:rPr>
          <w:sz w:val="28"/>
          <w:szCs w:val="28"/>
        </w:rPr>
        <w:t xml:space="preserve"> is returned, as we wished.</w:t>
      </w:r>
    </w:p>
    <w:p w14:paraId="4C44CEED" w14:textId="77777777" w:rsidR="00C72551" w:rsidRDefault="00C72551" w:rsidP="00C72551">
      <w:pPr>
        <w:rPr>
          <w:sz w:val="28"/>
          <w:szCs w:val="28"/>
        </w:rPr>
      </w:pPr>
    </w:p>
    <w:p w14:paraId="06C326FA" w14:textId="77777777" w:rsidR="00C72551" w:rsidRDefault="00C72551" w:rsidP="00C72551">
      <w:pPr>
        <w:rPr>
          <w:sz w:val="28"/>
          <w:szCs w:val="28"/>
        </w:rPr>
      </w:pPr>
      <w:r>
        <w:rPr>
          <w:sz w:val="28"/>
          <w:szCs w:val="28"/>
        </w:rPr>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14:paraId="07BB063D" w14:textId="77777777" w:rsidR="00C72551" w:rsidRDefault="00C72551" w:rsidP="00C72551">
      <w:pPr>
        <w:rPr>
          <w:sz w:val="28"/>
          <w:szCs w:val="28"/>
        </w:rPr>
      </w:pPr>
    </w:p>
    <w:p w14:paraId="2CEAF53A" w14:textId="77777777"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2AE5BACD" w14:textId="77777777" w:rsidR="00C72551" w:rsidRDefault="00C72551" w:rsidP="00C72551">
      <w:pPr>
        <w:keepNext/>
        <w:keepLines/>
        <w:rPr>
          <w:sz w:val="28"/>
          <w:szCs w:val="28"/>
        </w:rPr>
      </w:pPr>
    </w:p>
    <w:p w14:paraId="4A3C1361" w14:textId="77777777" w:rsidR="00C72551" w:rsidRDefault="00C72551" w:rsidP="00C72551">
      <w:pPr>
        <w:keepNext/>
        <w:keepLines/>
        <w:rPr>
          <w:sz w:val="28"/>
          <w:szCs w:val="28"/>
        </w:rPr>
      </w:pPr>
      <w:r>
        <w:rPr>
          <w:sz w:val="28"/>
          <w:szCs w:val="28"/>
        </w:rPr>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w:t>
      </w:r>
      <w:r>
        <w:rPr>
          <w:sz w:val="28"/>
          <w:szCs w:val="28"/>
        </w:rPr>
        <w:softHyphen/>
        <w:t>cate if a certain part of an object is accessible for everyone, which is why all pro</w:t>
      </w:r>
      <w:r>
        <w:rPr>
          <w:sz w:val="28"/>
          <w:szCs w:val="28"/>
        </w:rPr>
        <w:softHyphen/>
        <w:t>per</w:t>
      </w:r>
      <w:r>
        <w:rPr>
          <w:sz w:val="28"/>
          <w:szCs w:val="28"/>
        </w:rPr>
        <w:softHyphen/>
        <w:t xml:space="preserve">ties are marked as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 xml:space="preserve">. So, why not simply mark the instance fields as </w:t>
      </w:r>
      <w:r w:rsidRPr="00A7025A">
        <w:rPr>
          <w:b/>
          <w:sz w:val="28"/>
          <w:szCs w:val="28"/>
        </w:rPr>
        <w:t>public</w:t>
      </w:r>
      <w:r>
        <w:rPr>
          <w:sz w:val="28"/>
          <w:szCs w:val="28"/>
        </w:rPr>
        <w:t>? We can then just write code like:</w:t>
      </w:r>
    </w:p>
    <w:p w14:paraId="7DC03FF5" w14:textId="77777777" w:rsidR="00C72551" w:rsidRDefault="00C72551" w:rsidP="00C72551">
      <w:pPr>
        <w:rPr>
          <w:sz w:val="28"/>
          <w:szCs w:val="28"/>
        </w:rPr>
      </w:pPr>
    </w:p>
    <w:p w14:paraId="5362A465"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firstHuman._name = </w:t>
      </w:r>
      <w:r w:rsidRPr="00E52C9C">
        <w:rPr>
          <w:rFonts w:ascii="Consolas" w:hAnsi="Consolas" w:cs="Consolas"/>
          <w:b/>
          <w:color w:val="A31515"/>
        </w:rPr>
        <w:t>"Adam"</w:t>
      </w:r>
      <w:r w:rsidRPr="00E52C9C">
        <w:rPr>
          <w:rFonts w:ascii="Consolas" w:hAnsi="Consolas" w:cs="Consolas"/>
          <w:b/>
          <w:color w:val="000000"/>
        </w:rPr>
        <w:t>;</w:t>
      </w:r>
    </w:p>
    <w:p w14:paraId="0A49A36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.WriteLine(firstHuman._name);</w:t>
      </w:r>
    </w:p>
    <w:p w14:paraId="460EE27D" w14:textId="77777777" w:rsidR="00C72551" w:rsidRDefault="00C72551" w:rsidP="00C72551">
      <w:pPr>
        <w:rPr>
          <w:sz w:val="28"/>
          <w:szCs w:val="28"/>
        </w:rPr>
      </w:pPr>
    </w:p>
    <w:p w14:paraId="4413AC1A" w14:textId="605CFAAB" w:rsidR="00C72551" w:rsidRDefault="00C72551" w:rsidP="00C72551">
      <w:pPr>
        <w:rPr>
          <w:sz w:val="28"/>
          <w:szCs w:val="28"/>
        </w:rPr>
      </w:pPr>
      <w:r>
        <w:rPr>
          <w:sz w:val="28"/>
          <w:szCs w:val="28"/>
        </w:rPr>
        <w:t xml:space="preserve">No more messing around with properties, that just do the same thing anyway! In this very simple case, there would not be any practical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w:t>
      </w:r>
      <w:r>
        <w:rPr>
          <w:sz w:val="28"/>
          <w:szCs w:val="28"/>
        </w:rPr>
        <w:softHyphen/>
        <w:t>men</w:t>
      </w:r>
      <w:r>
        <w:rPr>
          <w:sz w:val="28"/>
          <w:szCs w:val="28"/>
        </w:rPr>
        <w:softHyphen/>
        <w:t xml:space="preserve">tation without affecting the </w:t>
      </w:r>
      <w:r w:rsidR="00CE5B1A">
        <w:rPr>
          <w:sz w:val="28"/>
          <w:szCs w:val="28"/>
        </w:rPr>
        <w:t>external client</w:t>
      </w:r>
      <w:r>
        <w:rPr>
          <w:sz w:val="28"/>
          <w:szCs w:val="28"/>
        </w:rPr>
        <w:t xml:space="preserve">. If we make the </w:t>
      </w:r>
      <w:r w:rsidRPr="00A7025A">
        <w:rPr>
          <w:b/>
          <w:sz w:val="28"/>
          <w:szCs w:val="28"/>
        </w:rPr>
        <w:t>Human</w:t>
      </w:r>
      <w:r>
        <w:rPr>
          <w:sz w:val="28"/>
          <w:szCs w:val="28"/>
        </w:rPr>
        <w:t xml:space="preserve"> class slightly more complicated, we can see this idea in action.</w:t>
      </w:r>
    </w:p>
    <w:p w14:paraId="41BE415B" w14:textId="77777777" w:rsidR="00C72551" w:rsidRDefault="00C72551" w:rsidP="00C72551">
      <w:pPr>
        <w:rPr>
          <w:sz w:val="28"/>
          <w:szCs w:val="28"/>
        </w:rPr>
      </w:pPr>
    </w:p>
    <w:p w14:paraId="3ADE06B7" w14:textId="77777777" w:rsidR="00C72551" w:rsidRDefault="00C72551" w:rsidP="00CE5B1A">
      <w:pPr>
        <w:keepNext/>
        <w:keepLines/>
        <w:rPr>
          <w:sz w:val="28"/>
          <w:szCs w:val="28"/>
        </w:rPr>
      </w:pPr>
      <w:r>
        <w:rPr>
          <w:sz w:val="28"/>
          <w:szCs w:val="28"/>
        </w:rPr>
        <w:lastRenderedPageBreak/>
        <w:t>In the chapter about public and private appearance of an object, we used a property called BMI (Body Mass Index) as an example. The BMI for a person can be calculated from the weight and height:</w:t>
      </w:r>
    </w:p>
    <w:p w14:paraId="72B47F55" w14:textId="77777777" w:rsidR="00C72551" w:rsidRDefault="00C72551" w:rsidP="00C72551">
      <w:pPr>
        <w:rPr>
          <w:sz w:val="28"/>
          <w:szCs w:val="28"/>
        </w:rPr>
      </w:pPr>
    </w:p>
    <w:p w14:paraId="1185CC74"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55013942" w14:textId="77777777" w:rsidR="00C72551" w:rsidRDefault="00C72551" w:rsidP="00C72551">
      <w:pPr>
        <w:rPr>
          <w:sz w:val="28"/>
          <w:szCs w:val="28"/>
        </w:rPr>
      </w:pPr>
    </w:p>
    <w:p w14:paraId="2AFE7EE1" w14:textId="77777777" w:rsidR="00C72551" w:rsidRDefault="00C72551" w:rsidP="00C72551">
      <w:pPr>
        <w:keepNext/>
        <w:keepLines/>
        <w:widowControl/>
        <w:rPr>
          <w:sz w:val="28"/>
          <w:szCs w:val="28"/>
        </w:rPr>
      </w:pPr>
      <w:r>
        <w:rPr>
          <w:sz w:val="28"/>
          <w:szCs w:val="28"/>
        </w:rPr>
        <w:t xml:space="preserve">How would we implement a </w:t>
      </w:r>
      <w:r w:rsidRPr="001A17A9">
        <w:rPr>
          <w:b/>
          <w:sz w:val="28"/>
          <w:szCs w:val="28"/>
        </w:rPr>
        <w:t>BMI</w:t>
      </w:r>
      <w:r>
        <w:rPr>
          <w:sz w:val="28"/>
          <w:szCs w:val="28"/>
        </w:rPr>
        <w:t xml:space="preserve"> property in the </w:t>
      </w:r>
      <w:r w:rsidRPr="00C62E56">
        <w:rPr>
          <w:b/>
          <w:sz w:val="28"/>
          <w:szCs w:val="28"/>
        </w:rPr>
        <w:t>Human</w:t>
      </w:r>
      <w:r>
        <w:rPr>
          <w:sz w:val="28"/>
          <w:szCs w:val="28"/>
        </w:rPr>
        <w:t xml:space="preserve"> class? First the skeleton code for a </w:t>
      </w:r>
      <w:r w:rsidRPr="001A17A9">
        <w:rPr>
          <w:b/>
          <w:sz w:val="28"/>
          <w:szCs w:val="28"/>
        </w:rPr>
        <w:t>BMI</w:t>
      </w:r>
      <w:r>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5FAE966"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_weight/(_height * _height); }</w:t>
      </w:r>
    </w:p>
    <w:p w14:paraId="662DAA98"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C72551">
      <w:pPr>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BMI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3D082A2B"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 in any way.</w:t>
      </w:r>
    </w:p>
    <w:p w14:paraId="22359DDC" w14:textId="77777777" w:rsidR="00C72551" w:rsidRDefault="00C72551" w:rsidP="00C72551">
      <w:pPr>
        <w:rPr>
          <w:sz w:val="28"/>
          <w:szCs w:val="28"/>
        </w:rPr>
      </w:pPr>
    </w:p>
    <w:p w14:paraId="7DF5B392" w14:textId="77777777" w:rsidR="00C72551" w:rsidRDefault="00C72551" w:rsidP="00C72551">
      <w:pPr>
        <w:rPr>
          <w:sz w:val="28"/>
          <w:szCs w:val="28"/>
        </w:rPr>
      </w:pPr>
      <w:r>
        <w:rPr>
          <w:sz w:val="28"/>
          <w:szCs w:val="28"/>
        </w:rPr>
        <w:t>The property concept can be a bit hard to appreciate at first, since it can seem overly complex in many cases. If all properties in a class are simple one-to-one mappings to single instance fields, there is indeed not that much gained. However, as soon as you are in a situation where</w:t>
      </w:r>
    </w:p>
    <w:p w14:paraId="55F6E026" w14:textId="77777777" w:rsidR="00C72551" w:rsidRDefault="00C72551" w:rsidP="00C72551">
      <w:pPr>
        <w:rPr>
          <w:sz w:val="28"/>
          <w:szCs w:val="28"/>
        </w:rPr>
      </w:pPr>
    </w:p>
    <w:p w14:paraId="7B01F23C" w14:textId="77777777" w:rsidR="00C72551" w:rsidRPr="00357956" w:rsidRDefault="00C72551" w:rsidP="00993901">
      <w:pPr>
        <w:pStyle w:val="Listeafsnit"/>
        <w:keepNext/>
        <w:keepLines/>
        <w:numPr>
          <w:ilvl w:val="0"/>
          <w:numId w:val="11"/>
        </w:numPr>
        <w:ind w:left="714" w:hanging="357"/>
        <w:rPr>
          <w:sz w:val="28"/>
          <w:szCs w:val="28"/>
        </w:rPr>
      </w:pPr>
      <w:r w:rsidRPr="00357956">
        <w:rPr>
          <w:sz w:val="28"/>
          <w:szCs w:val="28"/>
        </w:rPr>
        <w:t>A property is someth</w:t>
      </w:r>
      <w:r>
        <w:rPr>
          <w:sz w:val="28"/>
          <w:szCs w:val="28"/>
        </w:rPr>
        <w:t>ing that needs to be calculated, or</w:t>
      </w:r>
    </w:p>
    <w:p w14:paraId="14B6DF3C" w14:textId="77777777" w:rsidR="00C72551" w:rsidRPr="00357956" w:rsidRDefault="00C72551" w:rsidP="00993901">
      <w:pPr>
        <w:pStyle w:val="Listeafsnit"/>
        <w:keepNext/>
        <w:keepLines/>
        <w:numPr>
          <w:ilvl w:val="0"/>
          <w:numId w:val="11"/>
        </w:numPr>
        <w:ind w:left="714" w:hanging="357"/>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14:paraId="469EC8F4" w14:textId="77777777" w:rsidR="00C72551" w:rsidRDefault="00C72551" w:rsidP="00C72551">
      <w:pPr>
        <w:rPr>
          <w:sz w:val="28"/>
          <w:szCs w:val="28"/>
        </w:rPr>
      </w:pPr>
    </w:p>
    <w:p w14:paraId="54900F68" w14:textId="08C59721" w:rsidR="00C72551" w:rsidRDefault="00C72551" w:rsidP="00C72551">
      <w:pPr>
        <w:rPr>
          <w:sz w:val="28"/>
          <w:szCs w:val="28"/>
        </w:rPr>
      </w:pPr>
      <w:r>
        <w:rPr>
          <w:sz w:val="28"/>
          <w:szCs w:val="28"/>
        </w:rPr>
        <w:t>you will benefit from using properties. We have seen an example of the first situation already; the second situation could be if you wish to perform some sort of data vali</w:t>
      </w:r>
      <w:r w:rsidR="00570F58">
        <w:rPr>
          <w:sz w:val="28"/>
          <w:szCs w:val="28"/>
        </w:rPr>
        <w:softHyphen/>
      </w:r>
      <w:r>
        <w:rPr>
          <w:sz w:val="28"/>
          <w:szCs w:val="28"/>
        </w:rPr>
        <w:t>da</w:t>
      </w:r>
      <w:r w:rsidR="00570F58">
        <w:rPr>
          <w:sz w:val="28"/>
          <w:szCs w:val="28"/>
        </w:rPr>
        <w:softHyphen/>
      </w:r>
      <w:r>
        <w:rPr>
          <w:sz w:val="28"/>
          <w:szCs w:val="28"/>
        </w:rPr>
        <w:softHyphen/>
        <w:t xml:space="preserve">tion, before you update the value of an instance field. Consider a </w:t>
      </w:r>
      <w:r w:rsidRPr="00996FB3">
        <w:rPr>
          <w:b/>
          <w:sz w:val="28"/>
          <w:szCs w:val="28"/>
        </w:rPr>
        <w:t>set</w:t>
      </w:r>
      <w:r>
        <w:rPr>
          <w:sz w:val="28"/>
          <w:szCs w:val="28"/>
        </w:rPr>
        <w:t xml:space="preserve"> operation for a </w:t>
      </w:r>
      <w:r w:rsidRPr="00996FB3">
        <w:rPr>
          <w:b/>
          <w:sz w:val="28"/>
          <w:szCs w:val="28"/>
        </w:rPr>
        <w:t>Height</w:t>
      </w:r>
      <w:r>
        <w:rPr>
          <w:sz w:val="28"/>
          <w:szCs w:val="28"/>
        </w:rPr>
        <w:t xml:space="preserve"> property:</w:t>
      </w:r>
    </w:p>
    <w:p w14:paraId="35ABEFA9" w14:textId="77777777" w:rsidR="00C72551" w:rsidRDefault="00C72551" w:rsidP="00C72551">
      <w:pPr>
        <w:rPr>
          <w:sz w:val="28"/>
          <w:szCs w:val="28"/>
        </w:rPr>
      </w:pPr>
    </w:p>
    <w:p w14:paraId="2015E8EF" w14:textId="77777777" w:rsidR="00C72551" w:rsidRPr="00E52C9C" w:rsidRDefault="00C72551" w:rsidP="00C72551">
      <w:pPr>
        <w:ind w:firstLine="720"/>
        <w:rPr>
          <w:b/>
        </w:rPr>
      </w:pPr>
      <w:r w:rsidRPr="00E52C9C">
        <w:rPr>
          <w:rFonts w:ascii="Consolas" w:hAnsi="Consolas" w:cs="Consolas"/>
          <w:b/>
          <w:color w:val="0000FF"/>
        </w:rPr>
        <w:t>set</w:t>
      </w:r>
      <w:r w:rsidRPr="00E52C9C">
        <w:rPr>
          <w:rFonts w:ascii="Consolas" w:hAnsi="Consolas" w:cs="Consolas"/>
          <w:b/>
          <w:color w:val="000000"/>
        </w:rPr>
        <w:t xml:space="preserve"> { _height = </w:t>
      </w:r>
      <w:r w:rsidRPr="00E52C9C">
        <w:rPr>
          <w:rFonts w:ascii="Consolas" w:hAnsi="Consolas" w:cs="Consolas"/>
          <w:b/>
          <w:color w:val="0000FF"/>
        </w:rPr>
        <w:t>value</w:t>
      </w:r>
      <w:r w:rsidRPr="00E52C9C">
        <w:rPr>
          <w:rFonts w:ascii="Consolas" w:hAnsi="Consolas" w:cs="Consolas"/>
          <w:b/>
          <w:color w:val="000000"/>
        </w:rPr>
        <w:t>;  }</w:t>
      </w:r>
    </w:p>
    <w:p w14:paraId="0395D7B1" w14:textId="77777777" w:rsidR="00C72551" w:rsidRDefault="00C72551" w:rsidP="00C72551">
      <w:pPr>
        <w:rPr>
          <w:sz w:val="28"/>
          <w:szCs w:val="28"/>
        </w:rPr>
      </w:pPr>
    </w:p>
    <w:p w14:paraId="268063FD" w14:textId="27457A19" w:rsidR="00C72551" w:rsidRDefault="00C72551" w:rsidP="00C72551">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w:t>
      </w:r>
      <w:r w:rsidR="00823754">
        <w:rPr>
          <w:sz w:val="28"/>
          <w:szCs w:val="28"/>
        </w:rPr>
        <w:t>.5</w:t>
      </w:r>
      <w:r>
        <w:rPr>
          <w:sz w:val="28"/>
          <w:szCs w:val="28"/>
        </w:rPr>
        <w:t>…? That is hardly a meaning</w:t>
      </w:r>
      <w:r w:rsidR="00823754">
        <w:rPr>
          <w:sz w:val="28"/>
          <w:szCs w:val="28"/>
        </w:rPr>
        <w:softHyphen/>
      </w:r>
      <w:r>
        <w:rPr>
          <w:sz w:val="28"/>
          <w:szCs w:val="28"/>
        </w:rPr>
        <w:t xml:space="preserve">ful value for a height property,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w:t>
      </w:r>
      <w:r w:rsidR="0091022F">
        <w:rPr>
          <w:sz w:val="28"/>
          <w:szCs w:val="28"/>
        </w:rPr>
        <w:softHyphen/>
      </w:r>
      <w:r>
        <w:rPr>
          <w:sz w:val="28"/>
          <w:szCs w:val="28"/>
        </w:rPr>
        <w:t xml:space="preserve">ment. Precisely what kind code we should add is a topic for </w:t>
      </w:r>
      <w:r w:rsidR="0091022F">
        <w:rPr>
          <w:sz w:val="28"/>
          <w:szCs w:val="28"/>
        </w:rPr>
        <w:t xml:space="preserve">a </w:t>
      </w:r>
      <w:r>
        <w:rPr>
          <w:sz w:val="28"/>
          <w:szCs w:val="28"/>
        </w:rPr>
        <w:t>later chapter.</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5" w:name="_Toc510548843"/>
      <w:bookmarkStart w:id="26" w:name="_Toc111041529"/>
      <w:r>
        <w:t>Methods</w:t>
      </w:r>
      <w:bookmarkEnd w:id="25"/>
      <w:bookmarkEnd w:id="26"/>
    </w:p>
    <w:p w14:paraId="2A72F4A6" w14:textId="77777777" w:rsidR="00C72551" w:rsidRDefault="00C72551" w:rsidP="00C72551">
      <w:pPr>
        <w:rPr>
          <w:sz w:val="28"/>
          <w:szCs w:val="28"/>
        </w:rPr>
      </w:pPr>
    </w:p>
    <w:p w14:paraId="17205E12" w14:textId="77777777" w:rsidR="00C72551" w:rsidRDefault="00C72551" w:rsidP="00C72551">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lastRenderedPageBreak/>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lastRenderedPageBreak/>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487E93">
      <w:pPr>
        <w:rPr>
          <w:sz w:val="28"/>
          <w:szCs w:val="28"/>
        </w:rPr>
      </w:pPr>
      <w:r>
        <w:rPr>
          <w:sz w:val="28"/>
          <w:szCs w:val="28"/>
        </w:rPr>
        <w:t>If we dissect the definition according to the elements mentioned above, we get:</w:t>
      </w:r>
    </w:p>
    <w:p w14:paraId="4246299F" w14:textId="77777777" w:rsidR="00C72551" w:rsidRDefault="00C72551" w:rsidP="00487E93">
      <w:pPr>
        <w:rPr>
          <w:sz w:val="28"/>
          <w:szCs w:val="28"/>
        </w:rPr>
      </w:pPr>
    </w:p>
    <w:p w14:paraId="18B78784" w14:textId="1C252E43" w:rsidR="00C72551" w:rsidRPr="00B3506A" w:rsidRDefault="00C72551" w:rsidP="00993901">
      <w:pPr>
        <w:pStyle w:val="Listeafsnit"/>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993901">
      <w:pPr>
        <w:pStyle w:val="Listeafsnit"/>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993901">
      <w:pPr>
        <w:pStyle w:val="Listeafsnit"/>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993901">
      <w:pPr>
        <w:pStyle w:val="Listeafsnit"/>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993901">
      <w:pPr>
        <w:pStyle w:val="Listeafsnit"/>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System.</w:t>
      </w: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2239AAAE" w14:textId="77777777" w:rsidR="00C72551" w:rsidRDefault="00C72551" w:rsidP="00C72551">
      <w:pPr>
        <w:rPr>
          <w:sz w:val="28"/>
          <w:szCs w:val="28"/>
        </w:rPr>
      </w:pPr>
    </w:p>
    <w:p w14:paraId="19559D5F" w14:textId="77777777" w:rsidR="00C72551" w:rsidRDefault="00C72551" w:rsidP="00C72551">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47CCE21F" w14:textId="77777777" w:rsidR="00C72551" w:rsidRPr="00BA5E60" w:rsidRDefault="00C72551" w:rsidP="0099390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1A0B8C11" w14:textId="77777777" w:rsidR="00C72551" w:rsidRDefault="00C72551" w:rsidP="00C72551">
      <w:pPr>
        <w:rPr>
          <w:sz w:val="28"/>
          <w:szCs w:val="28"/>
        </w:rPr>
      </w:pPr>
    </w:p>
    <w:p w14:paraId="4809229F" w14:textId="77777777" w:rsidR="00C72551" w:rsidRDefault="00C72551" w:rsidP="00C72551">
      <w:pPr>
        <w:rPr>
          <w:sz w:val="28"/>
          <w:szCs w:val="28"/>
        </w:rPr>
      </w:pPr>
      <w:r>
        <w:rPr>
          <w:sz w:val="28"/>
          <w:szCs w:val="28"/>
        </w:rPr>
        <w:t>Finally, you might wonder if properties are not just a special kind of methods. Indeed they are. The syntax is a bit different, and you do not have the same degrees of free</w:t>
      </w:r>
      <w:r>
        <w:rPr>
          <w:sz w:val="28"/>
          <w:szCs w:val="28"/>
        </w:rPr>
        <w:softHyphen/>
        <w:t xml:space="preserve">dom with regards to naming, parameters and return type, but you do have the ability to specify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14:paraId="2181FB51" w14:textId="77777777" w:rsidR="001008D0" w:rsidRDefault="001008D0" w:rsidP="00C72551">
      <w:pPr>
        <w:rPr>
          <w:sz w:val="28"/>
          <w:szCs w:val="28"/>
        </w:rPr>
      </w:pPr>
    </w:p>
    <w:p w14:paraId="129305D4" w14:textId="77777777" w:rsidR="001008D0" w:rsidRDefault="001008D0" w:rsidP="00C72551">
      <w:pPr>
        <w:rPr>
          <w:rFonts w:ascii="Calibri" w:eastAsia="Calibri" w:hAnsi="Calibri"/>
          <w:b/>
          <w:bCs/>
          <w:i/>
          <w:sz w:val="28"/>
          <w:szCs w:val="28"/>
        </w:rPr>
      </w:pPr>
    </w:p>
    <w:p w14:paraId="2D5360B8" w14:textId="77777777" w:rsidR="00C72551" w:rsidRDefault="00C72551" w:rsidP="001008D0">
      <w:pPr>
        <w:pStyle w:val="Overskrift2"/>
        <w:ind w:left="0"/>
      </w:pPr>
      <w:bookmarkStart w:id="27" w:name="_Toc510548844"/>
      <w:bookmarkStart w:id="28" w:name="_Toc111041530"/>
      <w:r>
        <w:t>Constructors</w:t>
      </w:r>
      <w:bookmarkEnd w:id="27"/>
      <w:bookmarkEnd w:id="28"/>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698E95A2" w14:textId="46226519" w:rsidR="00C72551" w:rsidRDefault="00C72551" w:rsidP="00C72551">
      <w:pPr>
        <w:rPr>
          <w:sz w:val="28"/>
          <w:szCs w:val="28"/>
        </w:rPr>
      </w:pPr>
      <w:r>
        <w:rPr>
          <w:sz w:val="28"/>
          <w:szCs w:val="28"/>
        </w:rPr>
        <w:t xml:space="preserve">We claimed that the statement on the right-hand-side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“initialisation code” will be executed as well. The purpose of that code should be to ensure that the object is in a meaningful state from the moment it is created.</w:t>
      </w:r>
    </w:p>
    <w:p w14:paraId="1E0F5446" w14:textId="77777777" w:rsidR="00C72551" w:rsidRDefault="00C72551" w:rsidP="00C72551">
      <w:pPr>
        <w:rPr>
          <w:sz w:val="28"/>
          <w:szCs w:val="28"/>
        </w:rPr>
      </w:pPr>
    </w:p>
    <w:p w14:paraId="4D20D4E6" w14:textId="77777777" w:rsidR="00C72551" w:rsidRDefault="00C72551" w:rsidP="00C72551">
      <w:pPr>
        <w:rPr>
          <w:sz w:val="28"/>
          <w:szCs w:val="28"/>
        </w:rPr>
      </w:pPr>
      <w:r>
        <w:rPr>
          <w:sz w:val="28"/>
          <w:szCs w:val="28"/>
        </w:rPr>
        <w:t xml:space="preserve">This “initialisation code” is also written as part of the class definition, in the form of a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77777777" w:rsidR="00C72551" w:rsidRDefault="00C72551" w:rsidP="00C72551">
      <w:pPr>
        <w:rPr>
          <w:sz w:val="28"/>
          <w:szCs w:val="28"/>
        </w:rPr>
      </w:pPr>
      <w:r>
        <w:rPr>
          <w:sz w:val="28"/>
          <w:szCs w:val="28"/>
        </w:rPr>
        <w:t xml:space="preserve">The most important point is to understand 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77777777" w:rsidR="00C72551" w:rsidRDefault="00C72551" w:rsidP="00F81265">
      <w:pPr>
        <w:keepNext/>
        <w:keepLines/>
        <w:rPr>
          <w:sz w:val="28"/>
          <w:szCs w:val="28"/>
        </w:rPr>
      </w:pPr>
      <w:r>
        <w:rPr>
          <w:sz w:val="28"/>
          <w:szCs w:val="28"/>
        </w:rPr>
        <w:lastRenderedPageBreak/>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36EBDD7B" w14:textId="48025E25"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F81265">
        <w:rPr>
          <w:rFonts w:ascii="Consolas" w:hAnsi="Consolas" w:cs="Consolas"/>
          <w:b/>
          <w:color w:val="0000FF"/>
        </w:rPr>
        <w:t>double</w:t>
      </w:r>
      <w:r w:rsidRPr="00E52C9C">
        <w:rPr>
          <w:rFonts w:ascii="Consolas" w:hAnsi="Consolas" w:cs="Consolas"/>
          <w:b/>
          <w:color w:val="000000"/>
        </w:rPr>
        <w:t xml:space="preserve"> _height;</w:t>
      </w:r>
    </w:p>
    <w:p w14:paraId="119C91FA" w14:textId="33CB219E"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_weight;</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12F36CB7"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instance fields be? C# does set the initial value for e.g. an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4D28A46F" w14:textId="12D56944" w:rsidR="00FF50F9" w:rsidRDefault="00C72551" w:rsidP="00C72551">
      <w:pPr>
        <w:rPr>
          <w:sz w:val="28"/>
          <w:szCs w:val="28"/>
        </w:rPr>
      </w:pPr>
      <w:r>
        <w:rPr>
          <w:sz w:val="28"/>
          <w:szCs w:val="28"/>
        </w:rPr>
        <w:t xml:space="preserve"> </w:t>
      </w:r>
    </w:p>
    <w:p w14:paraId="2B391350" w14:textId="77777777"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_name = </w:t>
      </w:r>
      <w:r w:rsidRPr="00E52C9C">
        <w:rPr>
          <w:rFonts w:ascii="Consolas" w:hAnsi="Consolas" w:cs="Consolas"/>
          <w:b/>
          <w:color w:val="A31515"/>
        </w:rPr>
        <w:t>"Adam"</w:t>
      </w:r>
      <w:r w:rsidRPr="00E52C9C">
        <w:rPr>
          <w:rFonts w:ascii="Consolas" w:hAnsi="Consolas" w:cs="Consolas"/>
          <w:b/>
          <w:color w:val="000000"/>
        </w:rPr>
        <w:t>;</w:t>
      </w:r>
    </w:p>
    <w:p w14:paraId="5061BDF5" w14:textId="1D062BF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_height = 180</w:t>
      </w:r>
      <w:r w:rsidR="00F81265">
        <w:rPr>
          <w:rFonts w:ascii="Consolas" w:hAnsi="Consolas" w:cs="Consolas"/>
          <w:b/>
          <w:color w:val="000000"/>
        </w:rPr>
        <w:t>.0</w:t>
      </w:r>
      <w:r w:rsidRPr="00E52C9C">
        <w:rPr>
          <w:rFonts w:ascii="Consolas" w:hAnsi="Consolas" w:cs="Consolas"/>
          <w:b/>
          <w:color w:val="000000"/>
        </w:rPr>
        <w:t>;</w:t>
      </w:r>
    </w:p>
    <w:p w14:paraId="50C142D6" w14:textId="4DCD53EB"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_weight = 80</w:t>
      </w:r>
      <w:r w:rsidR="00F81265">
        <w:rPr>
          <w:rFonts w:ascii="Consolas" w:hAnsi="Consolas" w:cs="Consolas"/>
          <w:b/>
          <w:color w:val="000000"/>
        </w:rPr>
        <w:t>.0</w:t>
      </w:r>
      <w:r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77777777"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_name = name;</w:t>
      </w:r>
    </w:p>
    <w:p w14:paraId="7A8AA3FF"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_height = height;</w:t>
      </w:r>
    </w:p>
    <w:p w14:paraId="33C276AE"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_weight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202A4800" w:rsidR="00C72551" w:rsidRDefault="00C72551" w:rsidP="00F81265">
      <w:pPr>
        <w:keepNext/>
        <w:keepLines/>
        <w:rPr>
          <w:sz w:val="28"/>
          <w:szCs w:val="28"/>
        </w:rPr>
      </w:pPr>
      <w:r>
        <w:rPr>
          <w:sz w:val="28"/>
          <w:szCs w:val="28"/>
        </w:rPr>
        <w:lastRenderedPageBreak/>
        <w:t xml:space="preserve">In this way, the previous simple statement </w:t>
      </w:r>
      <w:r w:rsidRPr="00B60D44">
        <w:rPr>
          <w:b/>
          <w:sz w:val="28"/>
          <w:szCs w:val="28"/>
        </w:rPr>
        <w:t>new Human()</w:t>
      </w:r>
      <w:r>
        <w:rPr>
          <w:sz w:val="28"/>
          <w:szCs w:val="28"/>
        </w:rPr>
        <w:t xml:space="preserve"> becomes invalid and un</w:t>
      </w:r>
      <w:r w:rsidR="00F81265">
        <w:rPr>
          <w:sz w:val="28"/>
          <w:szCs w:val="28"/>
        </w:rPr>
        <w:softHyphen/>
      </w:r>
      <w:r>
        <w:rPr>
          <w:sz w:val="28"/>
          <w:szCs w:val="28"/>
        </w:rPr>
        <w:t>com</w:t>
      </w:r>
      <w:r w:rsidR="00F81265">
        <w:rPr>
          <w:sz w:val="28"/>
          <w:szCs w:val="28"/>
        </w:rPr>
        <w:softHyphen/>
      </w:r>
      <w:r>
        <w:rPr>
          <w:sz w:val="28"/>
          <w:szCs w:val="28"/>
        </w:rPr>
        <w:softHyphen/>
        <w:t xml:space="preserve">pilable. It now becomes </w:t>
      </w:r>
      <w:r w:rsidRPr="00F81265">
        <w:rPr>
          <w:sz w:val="28"/>
          <w:szCs w:val="28"/>
          <w:u w:val="single"/>
        </w:rPr>
        <w:t>mandatory</w:t>
      </w:r>
      <w:r>
        <w:rPr>
          <w:sz w:val="28"/>
          <w:szCs w:val="28"/>
        </w:rPr>
        <w:t xml:space="preserve"> for the caller to provide the information needed to create a meaningful </w:t>
      </w:r>
      <w:r w:rsidRPr="006A633E">
        <w:rPr>
          <w:b/>
          <w:sz w:val="28"/>
          <w:szCs w:val="28"/>
        </w:rPr>
        <w:t>Human</w:t>
      </w:r>
      <w:r>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45BEA95F"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4C2AAF1D" w14:textId="77777777" w:rsidR="00C72551" w:rsidRDefault="00C72551" w:rsidP="00C72551">
      <w:pPr>
        <w:rPr>
          <w:sz w:val="28"/>
          <w:szCs w:val="28"/>
        </w:rPr>
      </w:pPr>
    </w:p>
    <w:p w14:paraId="1C8CBF9B" w14:textId="77777777" w:rsidR="00C72551" w:rsidRDefault="00C72551" w:rsidP="00C72551">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What would be a reason</w:t>
      </w:r>
      <w:r>
        <w:rPr>
          <w:sz w:val="28"/>
          <w:szCs w:val="28"/>
        </w:rPr>
        <w:softHyphen/>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 In general, the caller should only need to provide initial values for those properties that are </w:t>
      </w:r>
      <w:r w:rsidRPr="000771FE">
        <w:rPr>
          <w:sz w:val="28"/>
          <w:szCs w:val="28"/>
          <w:u w:val="single"/>
        </w:rPr>
        <w:t>individual</w:t>
      </w:r>
      <w:r>
        <w:rPr>
          <w:sz w:val="28"/>
          <w:szCs w:val="28"/>
        </w:rPr>
        <w:t xml:space="preserve"> for an object.</w:t>
      </w:r>
    </w:p>
    <w:p w14:paraId="5E9F6F81" w14:textId="77777777" w:rsidR="00C72551" w:rsidRDefault="00C72551" w:rsidP="00C72551">
      <w:pPr>
        <w:rPr>
          <w:sz w:val="28"/>
          <w:szCs w:val="28"/>
        </w:rPr>
      </w:pPr>
    </w:p>
    <w:p w14:paraId="25858BAB" w14:textId="77777777" w:rsidR="00C72551" w:rsidRDefault="00C72551" w:rsidP="00C72551">
      <w:pPr>
        <w:rPr>
          <w:sz w:val="28"/>
          <w:szCs w:val="28"/>
        </w:rPr>
      </w:pPr>
    </w:p>
    <w:p w14:paraId="0989BBAD" w14:textId="77777777" w:rsidR="00DB339B" w:rsidRDefault="00DB339B">
      <w:pPr>
        <w:rPr>
          <w:rFonts w:ascii="Cambria" w:eastAsia="Cambria" w:hAnsi="Cambria"/>
          <w:b/>
          <w:bCs/>
          <w:sz w:val="32"/>
          <w:szCs w:val="32"/>
        </w:rPr>
      </w:pPr>
      <w:bookmarkStart w:id="29" w:name="_Toc510548845"/>
      <w:r>
        <w:br w:type="page"/>
      </w:r>
    </w:p>
    <w:p w14:paraId="0F4BF6DE" w14:textId="7BA87B29" w:rsidR="00C72551" w:rsidRDefault="00C72551" w:rsidP="00FF50F9">
      <w:pPr>
        <w:pStyle w:val="Overskrift1"/>
        <w:ind w:left="0"/>
      </w:pPr>
      <w:bookmarkStart w:id="30" w:name="_Toc111041531"/>
      <w:r>
        <w:lastRenderedPageBreak/>
        <w:t>Class collaboration, and a bit about Abstraction</w:t>
      </w:r>
      <w:bookmarkEnd w:id="29"/>
      <w:bookmarkEnd w:id="30"/>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_modelName;</w:t>
      </w: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_modelName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77777777"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investi</w:t>
      </w:r>
      <w:r>
        <w:rPr>
          <w:sz w:val="28"/>
          <w:szCs w:val="28"/>
        </w:rPr>
        <w:softHyphen/>
        <w:t xml:space="preserve">gate how various car industry professionals work with the development of a real-life car, you will probably quickly realise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2A9AA89D"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1" w:name="_Toc510548846"/>
      <w:r w:rsidR="00733B9F">
        <w:br w:type="page"/>
      </w:r>
    </w:p>
    <w:p w14:paraId="1190D9B7" w14:textId="144C3BE0" w:rsidR="00C72551" w:rsidRDefault="00C72551" w:rsidP="00FF50F9">
      <w:pPr>
        <w:pStyle w:val="Overskrift1"/>
        <w:ind w:left="0"/>
      </w:pPr>
      <w:bookmarkStart w:id="32" w:name="_Toc111041532"/>
      <w:r>
        <w:lastRenderedPageBreak/>
        <w:t>Static – no object needed</w:t>
      </w:r>
      <w:bookmarkEnd w:id="31"/>
      <w:bookmarkEnd w:id="32"/>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363A50B6"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xml:space="preserve">. Instead, the method can be declared as a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3" w:name="_Toc111041533"/>
      <w:r>
        <w:lastRenderedPageBreak/>
        <w:t>Exercises</w:t>
      </w:r>
      <w:bookmarkEnd w:id="33"/>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4" w:name="_Toc510676364"/>
            <w:bookmarkStart w:id="35" w:name="_Toc111041534"/>
            <w:r w:rsidRPr="00BC4053">
              <w:rPr>
                <w:lang w:eastAsia="da-DK"/>
              </w:rPr>
              <w:t>OOP.1.1</w:t>
            </w:r>
            <w:bookmarkEnd w:id="34"/>
            <w:bookmarkEnd w:id="35"/>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6" w:name="_Toc510676365"/>
            <w:bookmarkStart w:id="37" w:name="_Toc111041535"/>
            <w:r w:rsidRPr="00BC4053">
              <w:rPr>
                <w:lang w:eastAsia="da-DK"/>
              </w:rPr>
              <w:t>OOP.1.2</w:t>
            </w:r>
            <w:bookmarkEnd w:id="36"/>
            <w:bookmarkEnd w:id="37"/>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8" w:name="_Toc510676366"/>
            <w:bookmarkStart w:id="39" w:name="_Toc111041536"/>
            <w:r w:rsidRPr="00BC4053">
              <w:rPr>
                <w:lang w:eastAsia="da-DK"/>
              </w:rPr>
              <w:t>OOP.1.3</w:t>
            </w:r>
            <w:bookmarkEnd w:id="38"/>
            <w:bookmarkEnd w:id="39"/>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tor should initialise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0" w:name="_Toc510676367"/>
            <w:bookmarkStart w:id="41" w:name="_Toc111041537"/>
            <w:r w:rsidRPr="00BC4053">
              <w:rPr>
                <w:lang w:eastAsia="da-DK"/>
              </w:rPr>
              <w:t>OOP.1.4</w:t>
            </w:r>
            <w:bookmarkEnd w:id="40"/>
            <w:bookmarkEnd w:id="41"/>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77777777" w:rsidR="00BC4053" w:rsidRPr="00BC4053" w:rsidRDefault="00BC4053" w:rsidP="00993901">
            <w:pPr>
              <w:widowControl/>
              <w:numPr>
                <w:ilvl w:val="0"/>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A </w:t>
            </w:r>
            <w:r w:rsidRPr="00BC4053">
              <w:rPr>
                <w:rFonts w:ascii="Calibri" w:eastAsia="Times New Roman" w:hAnsi="Calibri" w:cs="Times New Roman"/>
                <w:b/>
                <w:color w:val="FF0000"/>
                <w:sz w:val="24"/>
                <w:szCs w:val="24"/>
                <w:lang w:eastAsia="da-DK"/>
              </w:rPr>
              <w:t>Warrior</w:t>
            </w:r>
            <w:r w:rsidRPr="00BC4053">
              <w:rPr>
                <w:rFonts w:ascii="Calibri" w:eastAsia="Times New Roman" w:hAnsi="Calibri" w:cs="Times New Roman"/>
                <w:color w:val="FF0000"/>
                <w:sz w:val="24"/>
                <w:szCs w:val="24"/>
                <w:lang w:eastAsia="da-DK"/>
              </w:rPr>
              <w:t xml:space="preserve"> should not only receive damage, but also deal damage! Implement a method </w:t>
            </w:r>
            <w:r w:rsidRPr="00BC4053">
              <w:rPr>
                <w:rFonts w:ascii="Calibri" w:eastAsia="Times New Roman" w:hAnsi="Calibri" w:cs="Times New Roman"/>
                <w:b/>
                <w:color w:val="FF0000"/>
                <w:sz w:val="24"/>
                <w:szCs w:val="24"/>
                <w:lang w:eastAsia="da-DK"/>
              </w:rPr>
              <w:t>DealDamage</w:t>
            </w:r>
            <w:r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0EA47EA5" w14:textId="77777777" w:rsidR="00BC4053" w:rsidRPr="00BC4053" w:rsidRDefault="00BC4053" w:rsidP="00993901">
            <w:pPr>
              <w:widowControl/>
              <w:numPr>
                <w:ilvl w:val="0"/>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See if you can make two warriors battle against each other, to the death!</w:t>
            </w:r>
          </w:p>
          <w:p w14:paraId="579B331E"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2" w:name="_Toc510676368"/>
            <w:bookmarkStart w:id="43" w:name="_Toc111041538"/>
            <w:r w:rsidRPr="00BC4053">
              <w:rPr>
                <w:lang w:eastAsia="da-DK"/>
              </w:rPr>
              <w:t>OOP.1.5</w:t>
            </w:r>
            <w:bookmarkEnd w:id="42"/>
            <w:bookmarkEnd w:id="43"/>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4" w:name="_Toc510676369"/>
            <w:bookmarkStart w:id="45" w:name="_Toc111041539"/>
            <w:r w:rsidRPr="00BC4053">
              <w:rPr>
                <w:lang w:eastAsia="da-DK"/>
              </w:rPr>
              <w:t>OOP.1.6</w:t>
            </w:r>
            <w:bookmarkEnd w:id="44"/>
            <w:bookmarkEnd w:id="45"/>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77777777" w:rsidR="00BC4053" w:rsidRPr="00BC4053" w:rsidRDefault="00BC4053" w:rsidP="00993901">
            <w:pPr>
              <w:widowControl/>
              <w:numPr>
                <w:ilvl w:val="0"/>
                <w:numId w:val="21"/>
              </w:numPr>
              <w:rPr>
                <w:rFonts w:ascii="Calibri" w:eastAsia="Times New Roman" w:hAnsi="Calibri" w:cs="Times New Roman"/>
                <w:color w:val="C00000"/>
                <w:sz w:val="24"/>
                <w:szCs w:val="24"/>
                <w:lang w:eastAsia="da-DK"/>
              </w:rPr>
            </w:pPr>
            <w:r w:rsidRPr="00BC4053">
              <w:rPr>
                <w:rFonts w:ascii="Calibri" w:eastAsia="Times New Roman" w:hAnsi="Calibri" w:cs="Times New Roman"/>
                <w:color w:val="C00000"/>
                <w:sz w:val="24"/>
                <w:szCs w:val="24"/>
                <w:lang w:eastAsia="da-DK"/>
              </w:rPr>
              <w:t xml:space="preserve">When we create a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object, we would also like to be able to specify the </w:t>
            </w:r>
            <w:r w:rsidRPr="00BC4053">
              <w:rPr>
                <w:rFonts w:ascii="Calibri" w:eastAsia="Times New Roman" w:hAnsi="Calibri" w:cs="Times New Roman"/>
                <w:color w:val="C00000"/>
                <w:sz w:val="24"/>
                <w:szCs w:val="24"/>
                <w:u w:val="single"/>
                <w:lang w:eastAsia="da-DK"/>
              </w:rPr>
              <w:t>number of sides</w:t>
            </w:r>
            <w:r w:rsidRPr="00BC4053">
              <w:rPr>
                <w:rFonts w:ascii="Calibri" w:eastAsia="Times New Roman" w:hAnsi="Calibri" w:cs="Times New Roman"/>
                <w:color w:val="C00000"/>
                <w:sz w:val="24"/>
                <w:szCs w:val="24"/>
                <w:lang w:eastAsia="da-DK"/>
              </w:rPr>
              <w:t xml:space="preserve"> the dice should have. Implement the changes in </w:t>
            </w:r>
            <w:r w:rsidRPr="00BC4053">
              <w:rPr>
                <w:rFonts w:ascii="Calibri" w:eastAsia="Times New Roman" w:hAnsi="Calibri" w:cs="Times New Roman"/>
                <w:b/>
                <w:color w:val="C00000"/>
                <w:sz w:val="24"/>
                <w:szCs w:val="24"/>
                <w:lang w:eastAsia="da-DK"/>
              </w:rPr>
              <w:t>Die</w:t>
            </w:r>
            <w:r w:rsidRPr="00BC4053">
              <w:rPr>
                <w:rFonts w:ascii="Calibri" w:eastAsia="Times New Roman" w:hAnsi="Calibri" w:cs="Times New Roman"/>
                <w:color w:val="C00000"/>
                <w:sz w:val="24"/>
                <w:szCs w:val="24"/>
                <w:lang w:eastAsia="da-DK"/>
              </w:rPr>
              <w:t xml:space="preserve"> and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needed to enable this feature.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6" w:name="_Toc510676370"/>
            <w:bookmarkStart w:id="47" w:name="_Toc111041540"/>
            <w:r w:rsidRPr="00BC4053">
              <w:rPr>
                <w:lang w:eastAsia="da-DK"/>
              </w:rPr>
              <w:t>OOP.1.</w:t>
            </w:r>
            <w:bookmarkEnd w:id="46"/>
            <w:r w:rsidR="002D1D5E">
              <w:rPr>
                <w:lang w:eastAsia="da-DK"/>
              </w:rPr>
              <w:t>7</w:t>
            </w:r>
            <w:bookmarkEnd w:id="47"/>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initia</w:t>
            </w:r>
            <w:r w:rsidRPr="00BC4053">
              <w:rPr>
                <w:rFonts w:ascii="Calibri" w:eastAsia="Times New Roman" w:hAnsi="Calibri" w:cs="Times New Roman"/>
                <w:color w:val="00000A"/>
                <w:sz w:val="24"/>
                <w:szCs w:val="24"/>
                <w:lang w:eastAsia="da-DK"/>
              </w:rPr>
              <w:softHyphen/>
              <w:t xml:space="preserve">lised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8" w:name="_Toc510676371"/>
            <w:bookmarkStart w:id="49" w:name="_Toc111041541"/>
            <w:r w:rsidRPr="00BC4053">
              <w:rPr>
                <w:lang w:eastAsia="da-DK"/>
              </w:rPr>
              <w:t>OOP.1.</w:t>
            </w:r>
            <w:bookmarkEnd w:id="48"/>
            <w:r w:rsidR="002D1D5E">
              <w:rPr>
                <w:lang w:eastAsia="da-DK"/>
              </w:rPr>
              <w:t>8</w:t>
            </w:r>
            <w:bookmarkEnd w:id="49"/>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0" w:name="_Toc510676372"/>
            <w:bookmarkStart w:id="51" w:name="_Toc111041542"/>
            <w:r w:rsidRPr="00BC4053">
              <w:rPr>
                <w:lang w:eastAsia="da-DK"/>
              </w:rPr>
              <w:t>OOP.1.</w:t>
            </w:r>
            <w:bookmarkEnd w:id="50"/>
            <w:r w:rsidR="002D1D5E">
              <w:rPr>
                <w:lang w:eastAsia="da-DK"/>
              </w:rPr>
              <w:t>9</w:t>
            </w:r>
            <w:bookmarkEnd w:id="51"/>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8A8B" w14:textId="77777777" w:rsidR="000F5B06" w:rsidRDefault="000F5B06">
      <w:r>
        <w:separator/>
      </w:r>
    </w:p>
  </w:endnote>
  <w:endnote w:type="continuationSeparator" w:id="0">
    <w:p w14:paraId="1B11AA5D" w14:textId="77777777" w:rsidR="000F5B06" w:rsidRDefault="000F5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42C1" w14:textId="77777777" w:rsidR="000F5B06" w:rsidRDefault="000F5B06">
      <w:r>
        <w:separator/>
      </w:r>
    </w:p>
  </w:footnote>
  <w:footnote w:type="continuationSeparator" w:id="0">
    <w:p w14:paraId="7FF29186" w14:textId="77777777" w:rsidR="000F5B06" w:rsidRDefault="000F5B06">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2733688">
    <w:abstractNumId w:val="18"/>
  </w:num>
  <w:num w:numId="2" w16cid:durableId="119422548">
    <w:abstractNumId w:val="19"/>
  </w:num>
  <w:num w:numId="3" w16cid:durableId="269091797">
    <w:abstractNumId w:val="17"/>
  </w:num>
  <w:num w:numId="4" w16cid:durableId="1911688961">
    <w:abstractNumId w:val="24"/>
  </w:num>
  <w:num w:numId="5" w16cid:durableId="1262493585">
    <w:abstractNumId w:val="28"/>
  </w:num>
  <w:num w:numId="6" w16cid:durableId="750543061">
    <w:abstractNumId w:val="3"/>
  </w:num>
  <w:num w:numId="7" w16cid:durableId="608126113">
    <w:abstractNumId w:val="2"/>
  </w:num>
  <w:num w:numId="8" w16cid:durableId="1924341765">
    <w:abstractNumId w:val="23"/>
  </w:num>
  <w:num w:numId="9" w16cid:durableId="677543247">
    <w:abstractNumId w:val="25"/>
  </w:num>
  <w:num w:numId="10" w16cid:durableId="829441227">
    <w:abstractNumId w:val="1"/>
  </w:num>
  <w:num w:numId="11" w16cid:durableId="975840483">
    <w:abstractNumId w:val="27"/>
  </w:num>
  <w:num w:numId="12" w16cid:durableId="1648513898">
    <w:abstractNumId w:val="5"/>
  </w:num>
  <w:num w:numId="13" w16cid:durableId="439842175">
    <w:abstractNumId w:val="12"/>
  </w:num>
  <w:num w:numId="14" w16cid:durableId="182130237">
    <w:abstractNumId w:val="20"/>
  </w:num>
  <w:num w:numId="15" w16cid:durableId="1595091658">
    <w:abstractNumId w:val="13"/>
  </w:num>
  <w:num w:numId="16" w16cid:durableId="1136489422">
    <w:abstractNumId w:val="9"/>
  </w:num>
  <w:num w:numId="17" w16cid:durableId="1372455036">
    <w:abstractNumId w:val="8"/>
  </w:num>
  <w:num w:numId="18" w16cid:durableId="713775744">
    <w:abstractNumId w:val="22"/>
  </w:num>
  <w:num w:numId="19" w16cid:durableId="1328630679">
    <w:abstractNumId w:val="10"/>
  </w:num>
  <w:num w:numId="20" w16cid:durableId="1861897163">
    <w:abstractNumId w:val="14"/>
  </w:num>
  <w:num w:numId="21" w16cid:durableId="1120108049">
    <w:abstractNumId w:val="0"/>
  </w:num>
  <w:num w:numId="22" w16cid:durableId="2007708470">
    <w:abstractNumId w:val="16"/>
  </w:num>
  <w:num w:numId="23" w16cid:durableId="2143385046">
    <w:abstractNumId w:val="11"/>
  </w:num>
  <w:num w:numId="24" w16cid:durableId="744379078">
    <w:abstractNumId w:val="21"/>
  </w:num>
  <w:num w:numId="25" w16cid:durableId="7683766">
    <w:abstractNumId w:val="26"/>
  </w:num>
  <w:num w:numId="26" w16cid:durableId="559484741">
    <w:abstractNumId w:val="15"/>
  </w:num>
  <w:num w:numId="27" w16cid:durableId="1231504919">
    <w:abstractNumId w:val="7"/>
  </w:num>
  <w:num w:numId="28" w16cid:durableId="1326933175">
    <w:abstractNumId w:val="29"/>
  </w:num>
  <w:num w:numId="29" w16cid:durableId="480079064">
    <w:abstractNumId w:val="4"/>
  </w:num>
  <w:num w:numId="30" w16cid:durableId="384449009">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67C"/>
    <w:rsid w:val="000E18E7"/>
    <w:rsid w:val="000E1CCC"/>
    <w:rsid w:val="000E2469"/>
    <w:rsid w:val="000E3698"/>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11B7C"/>
    <w:rsid w:val="00813185"/>
    <w:rsid w:val="00814359"/>
    <w:rsid w:val="00815052"/>
    <w:rsid w:val="00816C91"/>
    <w:rsid w:val="008174BB"/>
    <w:rsid w:val="00817B09"/>
    <w:rsid w:val="00821435"/>
    <w:rsid w:val="008216C0"/>
    <w:rsid w:val="00823754"/>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D94"/>
    <w:rsid w:val="00B9220E"/>
    <w:rsid w:val="00B9433D"/>
    <w:rsid w:val="00B94B7D"/>
    <w:rsid w:val="00B966C4"/>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57267</TotalTime>
  <Pages>48</Pages>
  <Words>11836</Words>
  <Characters>72205</Characters>
  <Application>Microsoft Office Word</Application>
  <DocSecurity>0</DocSecurity>
  <Lines>601</Lines>
  <Paragraphs>167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2354</cp:revision>
  <cp:lastPrinted>2017-10-01T11:34:00Z</cp:lastPrinted>
  <dcterms:created xsi:type="dcterms:W3CDTF">2014-08-29T14:11:00Z</dcterms:created>
  <dcterms:modified xsi:type="dcterms:W3CDTF">2022-08-10T14:32:00Z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