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55485" w14:textId="77777777" w:rsidR="00595460" w:rsidRPr="00595460" w:rsidRDefault="00595460" w:rsidP="00595460">
      <w:pPr>
        <w:rPr>
          <w:lang w:val="es-ES"/>
        </w:rPr>
      </w:pPr>
      <w:r w:rsidRPr="00595460">
        <w:rPr>
          <w:lang w:val="es-ES"/>
        </w:rPr>
        <w:t>Prepara una respuesta lo más completa posible a las siguientes preguntas que desea saber la empresa:</w:t>
      </w:r>
    </w:p>
    <w:p w14:paraId="680860D5" w14:textId="77777777" w:rsidR="00595460" w:rsidRPr="00595460" w:rsidRDefault="00595460" w:rsidP="00595460">
      <w:pPr>
        <w:rPr>
          <w:lang w:val="es-ES"/>
        </w:rPr>
      </w:pPr>
      <w:r w:rsidRPr="00595460">
        <w:rPr>
          <w:lang w:val="es-ES"/>
        </w:rPr>
        <w:t xml:space="preserve"> </w:t>
      </w:r>
    </w:p>
    <w:p w14:paraId="2477C896" w14:textId="77777777" w:rsidR="00595460" w:rsidRPr="00595460" w:rsidRDefault="00595460" w:rsidP="00595460">
      <w:pPr>
        <w:rPr>
          <w:lang w:val="es-ES"/>
        </w:rPr>
      </w:pPr>
    </w:p>
    <w:p w14:paraId="2256E9FA" w14:textId="77777777" w:rsidR="00595460" w:rsidRDefault="00595460" w:rsidP="00595460">
      <w:pPr>
        <w:pStyle w:val="Pargrafdellista"/>
        <w:numPr>
          <w:ilvl w:val="0"/>
          <w:numId w:val="1"/>
        </w:numPr>
        <w:rPr>
          <w:lang w:val="es-ES"/>
        </w:rPr>
      </w:pPr>
      <w:r w:rsidRPr="00595460">
        <w:rPr>
          <w:lang w:val="es-ES"/>
        </w:rPr>
        <w:t>Posibilidad de amortización anticipada</w:t>
      </w:r>
    </w:p>
    <w:p w14:paraId="4D3FA1EE" w14:textId="17F4431C" w:rsidR="00595460" w:rsidRDefault="00595460" w:rsidP="00595460">
      <w:pPr>
        <w:rPr>
          <w:lang w:val="es-ES"/>
        </w:rPr>
      </w:pPr>
      <w:proofErr w:type="spellStart"/>
      <w:r>
        <w:rPr>
          <w:lang w:val="es-ES"/>
        </w:rPr>
        <w:t>October</w:t>
      </w:r>
      <w:proofErr w:type="spellEnd"/>
      <w:r>
        <w:rPr>
          <w:lang w:val="es-ES"/>
        </w:rPr>
        <w:t>:</w:t>
      </w:r>
    </w:p>
    <w:p w14:paraId="147AD2FD" w14:textId="42F344EF" w:rsidR="00595460" w:rsidRPr="00595460" w:rsidRDefault="00595460" w:rsidP="00595460">
      <w:pPr>
        <w:rPr>
          <w:lang w:val="es-ES"/>
        </w:rPr>
      </w:pPr>
      <w:r>
        <w:rPr>
          <w:lang w:val="es-ES"/>
        </w:rPr>
        <w:t>Da la posibilidad de amortización anticipada</w:t>
      </w:r>
      <w:r w:rsidR="004D4E63">
        <w:rPr>
          <w:lang w:val="es-ES"/>
        </w:rPr>
        <w:t xml:space="preserve"> </w:t>
      </w:r>
      <w:proofErr w:type="spellStart"/>
      <w:r w:rsidR="004D4E63">
        <w:rPr>
          <w:rFonts w:ascii="Arial" w:hAnsi="Arial" w:cs="Arial"/>
          <w:color w:val="242533"/>
          <w:sz w:val="32"/>
          <w:szCs w:val="32"/>
          <w:shd w:val="clear" w:color="auto" w:fill="FFFFFF"/>
        </w:rPr>
        <w:t>Comisión</w:t>
      </w:r>
      <w:proofErr w:type="spellEnd"/>
      <w:r w:rsidR="004D4E63"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por </w:t>
      </w:r>
      <w:proofErr w:type="spellStart"/>
      <w:r w:rsidR="004D4E63">
        <w:rPr>
          <w:rFonts w:ascii="Arial" w:hAnsi="Arial" w:cs="Arial"/>
          <w:color w:val="242533"/>
          <w:sz w:val="32"/>
          <w:szCs w:val="32"/>
          <w:shd w:val="clear" w:color="auto" w:fill="FFFFFF"/>
        </w:rPr>
        <w:t>amortización</w:t>
      </w:r>
      <w:proofErr w:type="spellEnd"/>
      <w:r w:rsidR="004D4E63"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anticipada: 4%, </w:t>
      </w:r>
    </w:p>
    <w:p w14:paraId="7B5ADA3B" w14:textId="77777777" w:rsidR="00595460" w:rsidRDefault="00595460" w:rsidP="00595460">
      <w:pPr>
        <w:pStyle w:val="Pargrafdellista"/>
        <w:numPr>
          <w:ilvl w:val="0"/>
          <w:numId w:val="1"/>
        </w:numPr>
        <w:rPr>
          <w:lang w:val="es-ES"/>
        </w:rPr>
      </w:pPr>
      <w:r w:rsidRPr="00595460">
        <w:rPr>
          <w:lang w:val="es-ES"/>
        </w:rPr>
        <w:t xml:space="preserve">La plataforma posee algún tipo de registro legal que ofrece mayor seguridad a los posibles inversores (Ejemplo: </w:t>
      </w:r>
      <w:proofErr w:type="spellStart"/>
      <w:r w:rsidRPr="00595460">
        <w:rPr>
          <w:lang w:val="es-ES"/>
        </w:rPr>
        <w:t>lemonway</w:t>
      </w:r>
      <w:proofErr w:type="spellEnd"/>
      <w:r w:rsidRPr="00595460">
        <w:rPr>
          <w:lang w:val="es-ES"/>
        </w:rPr>
        <w:t xml:space="preserve"> para registrar las aportaciones de los inversores en cuentas individuales, registro en la Comisión Nacional de Bolsa y Valores, auditores, </w:t>
      </w:r>
      <w:proofErr w:type="spellStart"/>
      <w:r w:rsidRPr="00595460">
        <w:rPr>
          <w:lang w:val="es-ES"/>
        </w:rPr>
        <w:t>etc</w:t>
      </w:r>
      <w:proofErr w:type="spellEnd"/>
      <w:r w:rsidRPr="00595460">
        <w:rPr>
          <w:lang w:val="es-ES"/>
        </w:rPr>
        <w:t>)</w:t>
      </w:r>
    </w:p>
    <w:p w14:paraId="10821156" w14:textId="69BF2C33" w:rsidR="004D4E63" w:rsidRPr="004D4E63" w:rsidRDefault="004D4E63" w:rsidP="004D4E63">
      <w:pPr>
        <w:rPr>
          <w:lang w:val="es-ES"/>
        </w:rPr>
      </w:pP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Nuestro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agente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de pago,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Lemon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Way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llevará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a cabo la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gestión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de los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flujos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financieros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entre las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empresas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clientes y los inversores. Como inversor,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seguirás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recibiendo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las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cuotas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mensuales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en tu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cuenta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October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y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podrás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retirar los fondos de la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misma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.</w:t>
      </w:r>
    </w:p>
    <w:p w14:paraId="1DCED2AE" w14:textId="579C97B8" w:rsidR="00595460" w:rsidRDefault="00595460" w:rsidP="00595460">
      <w:pPr>
        <w:rPr>
          <w:rFonts w:ascii="Arial" w:hAnsi="Arial" w:cs="Arial"/>
          <w:color w:val="242533"/>
          <w:sz w:val="27"/>
          <w:szCs w:val="27"/>
          <w:shd w:val="clear" w:color="auto" w:fill="FFFFFF"/>
        </w:rPr>
      </w:pPr>
      <w:proofErr w:type="spellStart"/>
      <w:r>
        <w:rPr>
          <w:lang w:val="es-ES"/>
        </w:rPr>
        <w:t>October</w:t>
      </w:r>
      <w:proofErr w:type="spellEnd"/>
      <w:r>
        <w:rPr>
          <w:lang w:val="es-ES"/>
        </w:rPr>
        <w:t xml:space="preserve"> esta regulada europea. </w:t>
      </w:r>
      <w:r>
        <w:rPr>
          <w:rStyle w:val="Textennegreta"/>
          <w:rFonts w:ascii="Arial" w:hAnsi="Arial" w:cs="Arial"/>
          <w:color w:val="242533"/>
          <w:sz w:val="27"/>
          <w:szCs w:val="27"/>
          <w:shd w:val="clear" w:color="auto" w:fill="FFFFFF"/>
        </w:rPr>
        <w:t>ECSP-Reglamento</w:t>
      </w:r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 : Reglamento (UE) 2020/1503 del Parlamento Europeo y del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Consejo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7 de octubre de 2020</w:t>
      </w:r>
    </w:p>
    <w:p w14:paraId="2AF89FFC" w14:textId="30A8B0DE" w:rsidR="00595460" w:rsidRDefault="00595460" w:rsidP="00595460">
      <w:pPr>
        <w:rPr>
          <w:rFonts w:ascii="Arial" w:hAnsi="Arial" w:cs="Arial"/>
          <w:color w:val="242533"/>
          <w:sz w:val="27"/>
          <w:szCs w:val="27"/>
          <w:shd w:val="clear" w:color="auto" w:fill="FFFFFF"/>
        </w:rPr>
      </w:pPr>
      <w:r>
        <w:rPr>
          <w:rStyle w:val="Textennegreta"/>
          <w:rFonts w:ascii="Arial" w:hAnsi="Arial" w:cs="Arial"/>
          <w:color w:val="242533"/>
          <w:sz w:val="27"/>
          <w:szCs w:val="27"/>
          <w:shd w:val="clear" w:color="auto" w:fill="FFFFFF"/>
        </w:rPr>
        <w:t>Octubre IFP</w:t>
      </w:r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 : una empresa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autorizada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como (i) p</w:t>
      </w:r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europeo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servicios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crowdfunding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según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el Reglamento ECSP por la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Autorité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des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Marchés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Financiers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en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Francia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con el número FP-2023-16 para facilitar la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concesión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préstamos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a través del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Sitio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, y (ii)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agente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del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proveedor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servicios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pago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Lemonway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. El IFP de Octubre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está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inscrito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en el registro REGAFI con el número 69593</w:t>
      </w:r>
    </w:p>
    <w:p w14:paraId="77C60757" w14:textId="77777777" w:rsidR="004D4E63" w:rsidRDefault="004D4E63" w:rsidP="00595460">
      <w:pPr>
        <w:rPr>
          <w:rFonts w:ascii="Arial" w:hAnsi="Arial" w:cs="Arial"/>
          <w:color w:val="242533"/>
          <w:sz w:val="27"/>
          <w:szCs w:val="27"/>
          <w:shd w:val="clear" w:color="auto" w:fill="FFFFFF"/>
        </w:rPr>
      </w:pPr>
    </w:p>
    <w:p w14:paraId="4689A75C" w14:textId="035DBF39" w:rsidR="004D4E63" w:rsidRPr="00595460" w:rsidRDefault="004D4E63" w:rsidP="00595460">
      <w:pPr>
        <w:rPr>
          <w:lang w:val="es-ES"/>
        </w:rPr>
      </w:pPr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los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servicios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financiación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colectiva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no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están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cubiertos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por el sistema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garantía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depósitos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establecido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conformidad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con la Directiva 2014/49/UE y que las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inversiones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con fines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financiación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colectiva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adquiridas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a través del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Sitio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no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están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cubiertas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por la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compensación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al inversor.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régimen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establecido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conformidad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con la Directiva 97/9/CE.</w:t>
      </w:r>
    </w:p>
    <w:p w14:paraId="67731566" w14:textId="77777777" w:rsidR="00595460" w:rsidRDefault="00595460" w:rsidP="00595460">
      <w:pPr>
        <w:pStyle w:val="Pargrafdellista"/>
        <w:numPr>
          <w:ilvl w:val="0"/>
          <w:numId w:val="1"/>
        </w:numPr>
        <w:rPr>
          <w:lang w:val="es-ES"/>
        </w:rPr>
      </w:pPr>
      <w:r w:rsidRPr="00595460">
        <w:rPr>
          <w:lang w:val="es-ES"/>
        </w:rPr>
        <w:t>¿Qué comisión de apertura aplicaría la plataforma?</w:t>
      </w:r>
    </w:p>
    <w:p w14:paraId="2A44C683" w14:textId="61846DE4" w:rsidR="004D4E63" w:rsidRPr="004D4E63" w:rsidRDefault="004D4E63" w:rsidP="004D4E63">
      <w:pPr>
        <w:rPr>
          <w:lang w:val="es-ES"/>
        </w:rPr>
      </w:pPr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lastRenderedPageBreak/>
        <w:t xml:space="preserve">3% de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comisión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de apertura y 0,0416%% de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comisión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gestión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;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más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I.V.A.) </w:t>
      </w:r>
    </w:p>
    <w:p w14:paraId="4508CF95" w14:textId="77777777" w:rsidR="00595460" w:rsidRDefault="00595460" w:rsidP="00595460">
      <w:pPr>
        <w:pStyle w:val="Pargrafdellista"/>
        <w:numPr>
          <w:ilvl w:val="0"/>
          <w:numId w:val="1"/>
        </w:numPr>
        <w:rPr>
          <w:lang w:val="es-ES"/>
        </w:rPr>
      </w:pPr>
      <w:r w:rsidRPr="00595460">
        <w:rPr>
          <w:lang w:val="es-ES"/>
        </w:rPr>
        <w:t>Plazo máximo de devolución</w:t>
      </w:r>
    </w:p>
    <w:p w14:paraId="10AA0037" w14:textId="18A7DC23" w:rsidR="004D4E63" w:rsidRPr="004D4E63" w:rsidRDefault="004D4E63" w:rsidP="004D4E63">
      <w:pPr>
        <w:rPr>
          <w:lang w:val="es-ES"/>
        </w:rPr>
      </w:pPr>
      <w:r>
        <w:rPr>
          <w:lang w:val="es-ES"/>
        </w:rPr>
        <w:t xml:space="preserve">Máximo de 7 años con una cantidad máxima de %M€ para </w:t>
      </w:r>
      <w:proofErr w:type="spellStart"/>
      <w:r>
        <w:rPr>
          <w:lang w:val="es-ES"/>
        </w:rPr>
        <w:t>nuetra</w:t>
      </w:r>
      <w:proofErr w:type="spellEnd"/>
      <w:r>
        <w:rPr>
          <w:lang w:val="es-ES"/>
        </w:rPr>
        <w:t xml:space="preserve"> cantidad 75000 serian 60 meses</w:t>
      </w:r>
    </w:p>
    <w:p w14:paraId="7E1065AF" w14:textId="77777777" w:rsidR="00595460" w:rsidRDefault="00595460" w:rsidP="00595460">
      <w:pPr>
        <w:pStyle w:val="Pargrafdellista"/>
        <w:numPr>
          <w:ilvl w:val="0"/>
          <w:numId w:val="1"/>
        </w:numPr>
        <w:rPr>
          <w:lang w:val="es-ES"/>
        </w:rPr>
      </w:pPr>
      <w:r w:rsidRPr="00595460">
        <w:rPr>
          <w:lang w:val="es-ES"/>
        </w:rPr>
        <w:t>Facilidad para conocer la elegibilidad de la operación</w:t>
      </w:r>
    </w:p>
    <w:p w14:paraId="0AB96D13" w14:textId="77777777" w:rsidR="004D4E63" w:rsidRPr="004D4E63" w:rsidRDefault="004D4E63" w:rsidP="004D4E63">
      <w:pPr>
        <w:rPr>
          <w:lang w:val="es-ES"/>
        </w:rPr>
      </w:pPr>
    </w:p>
    <w:p w14:paraId="5619F39E" w14:textId="77777777" w:rsidR="00595460" w:rsidRDefault="00595460" w:rsidP="00595460">
      <w:pPr>
        <w:pStyle w:val="Pargrafdellista"/>
        <w:numPr>
          <w:ilvl w:val="0"/>
          <w:numId w:val="1"/>
        </w:numPr>
        <w:rPr>
          <w:lang w:val="es-ES"/>
        </w:rPr>
      </w:pPr>
      <w:r w:rsidRPr="00595460">
        <w:rPr>
          <w:lang w:val="es-ES"/>
        </w:rPr>
        <w:t>Posibilidad de periodo de carencia</w:t>
      </w:r>
    </w:p>
    <w:p w14:paraId="56C713DB" w14:textId="6718ABA4" w:rsidR="004D4E63" w:rsidRPr="004D4E63" w:rsidRDefault="00E25018" w:rsidP="004D4E63">
      <w:pPr>
        <w:pStyle w:val="Pargrafdellista"/>
        <w:rPr>
          <w:lang w:val="es-ES"/>
        </w:rPr>
      </w:pPr>
      <w:proofErr w:type="spellStart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>Ofrece</w:t>
      </w:r>
      <w:proofErr w:type="spellEnd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 xml:space="preserve"> a la empresa un </w:t>
      </w:r>
      <w:proofErr w:type="spellStart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>periodo</w:t>
      </w:r>
      <w:proofErr w:type="spellEnd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 xml:space="preserve"> de </w:t>
      </w:r>
      <w:proofErr w:type="spellStart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>carencia</w:t>
      </w:r>
      <w:proofErr w:type="spellEnd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 xml:space="preserve"> de 12 meses (</w:t>
      </w:r>
      <w:proofErr w:type="spellStart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>sólo</w:t>
      </w:r>
      <w:proofErr w:type="spellEnd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 xml:space="preserve"> </w:t>
      </w:r>
      <w:proofErr w:type="spellStart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>reembolso</w:t>
      </w:r>
      <w:proofErr w:type="spellEnd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 xml:space="preserve"> de </w:t>
      </w:r>
      <w:proofErr w:type="spellStart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>intereses</w:t>
      </w:r>
      <w:proofErr w:type="spellEnd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>).</w:t>
      </w:r>
    </w:p>
    <w:p w14:paraId="17BA07B9" w14:textId="77777777" w:rsidR="004D4E63" w:rsidRPr="004D4E63" w:rsidRDefault="004D4E63" w:rsidP="004D4E63">
      <w:pPr>
        <w:rPr>
          <w:lang w:val="es-ES"/>
        </w:rPr>
      </w:pPr>
    </w:p>
    <w:p w14:paraId="3A6D0B68" w14:textId="77777777" w:rsidR="00595460" w:rsidRPr="00595460" w:rsidRDefault="00595460" w:rsidP="00595460">
      <w:pPr>
        <w:rPr>
          <w:lang w:val="es-ES"/>
        </w:rPr>
      </w:pPr>
    </w:p>
    <w:p w14:paraId="3CA3D6C8" w14:textId="77777777" w:rsidR="00595460" w:rsidRPr="00595460" w:rsidRDefault="00595460" w:rsidP="00595460">
      <w:pPr>
        <w:rPr>
          <w:lang w:val="es-ES"/>
        </w:rPr>
      </w:pPr>
      <w:r w:rsidRPr="00595460">
        <w:rPr>
          <w:lang w:val="es-ES"/>
        </w:rPr>
        <w:t xml:space="preserve"> </w:t>
      </w:r>
    </w:p>
    <w:p w14:paraId="74737D16" w14:textId="77777777" w:rsidR="00595460" w:rsidRPr="00595460" w:rsidRDefault="00595460" w:rsidP="00595460">
      <w:pPr>
        <w:rPr>
          <w:lang w:val="es-ES"/>
        </w:rPr>
      </w:pPr>
    </w:p>
    <w:p w14:paraId="0D92AB4F" w14:textId="77777777" w:rsidR="00595460" w:rsidRPr="00595460" w:rsidRDefault="00595460" w:rsidP="00595460">
      <w:pPr>
        <w:rPr>
          <w:lang w:val="es-ES"/>
        </w:rPr>
      </w:pPr>
      <w:r w:rsidRPr="00595460">
        <w:rPr>
          <w:lang w:val="es-ES"/>
        </w:rPr>
        <w:t>2) ¿En base a los datos averiguados u otros que hayas podido conocer visitando las plataformas, cual recomendarías y por qué?</w:t>
      </w:r>
    </w:p>
    <w:p w14:paraId="4EC2A1FB" w14:textId="77777777" w:rsidR="00595460" w:rsidRPr="00595460" w:rsidRDefault="00595460" w:rsidP="00595460">
      <w:pPr>
        <w:rPr>
          <w:lang w:val="es-ES"/>
        </w:rPr>
      </w:pPr>
    </w:p>
    <w:p w14:paraId="1BCD0170" w14:textId="77777777" w:rsidR="00595460" w:rsidRPr="00595460" w:rsidRDefault="00595460" w:rsidP="00595460">
      <w:pPr>
        <w:rPr>
          <w:lang w:val="es-ES"/>
        </w:rPr>
      </w:pPr>
      <w:r w:rsidRPr="00595460">
        <w:rPr>
          <w:lang w:val="es-ES"/>
        </w:rPr>
        <w:t>Trabajo optativo para la empresa:</w:t>
      </w:r>
    </w:p>
    <w:p w14:paraId="22BCE4B4" w14:textId="77777777" w:rsidR="00595460" w:rsidRPr="00595460" w:rsidRDefault="00595460" w:rsidP="00595460">
      <w:pPr>
        <w:rPr>
          <w:lang w:val="es-ES"/>
        </w:rPr>
      </w:pPr>
    </w:p>
    <w:p w14:paraId="439E9E03" w14:textId="77777777" w:rsidR="00595460" w:rsidRDefault="00595460" w:rsidP="00595460">
      <w:pPr>
        <w:rPr>
          <w:lang w:val="es-ES"/>
        </w:rPr>
      </w:pPr>
      <w:r w:rsidRPr="00595460">
        <w:rPr>
          <w:lang w:val="es-ES"/>
        </w:rPr>
        <w:t>¿Adicionalmente a estas preguntas que ha planteado el equipo de la empresa, hubieras incluido alguna otra? Razona el motivo</w:t>
      </w:r>
    </w:p>
    <w:p w14:paraId="68049F6E" w14:textId="77777777" w:rsidR="004D4E63" w:rsidRDefault="004D4E63" w:rsidP="00595460">
      <w:pPr>
        <w:rPr>
          <w:lang w:val="es-ES"/>
        </w:rPr>
      </w:pPr>
    </w:p>
    <w:p w14:paraId="0A072D83" w14:textId="2213C787" w:rsidR="004D4E63" w:rsidRDefault="004D4E63" w:rsidP="00595460">
      <w:pPr>
        <w:rPr>
          <w:lang w:val="es-ES"/>
        </w:rPr>
      </w:pPr>
      <w:r>
        <w:rPr>
          <w:lang w:val="es-ES"/>
        </w:rPr>
        <w:t>Historial de la plataforma.</w:t>
      </w:r>
    </w:p>
    <w:p w14:paraId="316CABFE" w14:textId="2B249C58" w:rsidR="004D4E63" w:rsidRPr="00595460" w:rsidRDefault="004D4E63" w:rsidP="00595460">
      <w:pPr>
        <w:rPr>
          <w:lang w:val="es-ES"/>
        </w:rPr>
      </w:pPr>
      <w:r>
        <w:rPr>
          <w:lang w:val="es-ES"/>
        </w:rPr>
        <w:t>Sucesos negativos.</w:t>
      </w:r>
    </w:p>
    <w:p w14:paraId="3F3A6914" w14:textId="77777777" w:rsidR="00595460" w:rsidRPr="00595460" w:rsidRDefault="00595460">
      <w:pPr>
        <w:rPr>
          <w:lang w:val="es-ES"/>
        </w:rPr>
      </w:pPr>
    </w:p>
    <w:sectPr w:rsidR="00595460" w:rsidRPr="005954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207BC"/>
    <w:multiLevelType w:val="hybridMultilevel"/>
    <w:tmpl w:val="AC0CBE4A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87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60"/>
    <w:rsid w:val="004D4E63"/>
    <w:rsid w:val="00595460"/>
    <w:rsid w:val="00E2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03CCD"/>
  <w15:chartTrackingRefBased/>
  <w15:docId w15:val="{F1B05639-24EA-4D5B-A7F9-141A3546F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595460"/>
    <w:pPr>
      <w:ind w:left="720"/>
      <w:contextualSpacing/>
    </w:pPr>
  </w:style>
  <w:style w:type="character" w:styleId="Textennegreta">
    <w:name w:val="Strong"/>
    <w:basedOn w:val="Lletraperdefectedelpargraf"/>
    <w:uiPriority w:val="22"/>
    <w:qFormat/>
    <w:rsid w:val="005954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1</cp:revision>
  <dcterms:created xsi:type="dcterms:W3CDTF">2024-02-26T18:45:00Z</dcterms:created>
  <dcterms:modified xsi:type="dcterms:W3CDTF">2024-02-26T19:33:00Z</dcterms:modified>
</cp:coreProperties>
</file>