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44C35B" w14:textId="1F6D9055" w:rsidR="00FD2C0C" w:rsidRPr="00FD2C0C" w:rsidRDefault="00FD2C0C" w:rsidP="00CE4FC8">
      <w:pPr>
        <w:rPr>
          <w:b/>
          <w:bCs/>
          <w:lang w:val="es-ES"/>
        </w:rPr>
      </w:pPr>
      <w:r w:rsidRPr="00FD2C0C">
        <w:rPr>
          <w:b/>
          <w:bCs/>
          <w:lang w:val="es-ES"/>
        </w:rPr>
        <w:t xml:space="preserve">1.- </w:t>
      </w:r>
      <w:r w:rsidRPr="00FD2C0C">
        <w:rPr>
          <w:b/>
          <w:bCs/>
          <w:lang w:val="es-ES"/>
        </w:rPr>
        <w:t>¿Cómo piensas que evolucionarán los ingresos de CACESA a partir de 2023 teniendo en cuenta que desde el máximo alcanzado en 2020 los ingresos son decrecientes?</w:t>
      </w:r>
    </w:p>
    <w:p w14:paraId="6FF01912" w14:textId="77777777" w:rsidR="00F46846" w:rsidRDefault="00F46846" w:rsidP="002032C1">
      <w:pPr>
        <w:rPr>
          <w:lang w:val="es-ES"/>
        </w:rPr>
      </w:pPr>
    </w:p>
    <w:p w14:paraId="2652F288" w14:textId="3A11740D" w:rsidR="00E77A2F" w:rsidRDefault="00E77A2F" w:rsidP="002032C1">
      <w:pPr>
        <w:rPr>
          <w:lang w:val="es-ES"/>
        </w:rPr>
      </w:pPr>
      <w:r>
        <w:rPr>
          <w:lang w:val="es-ES"/>
        </w:rPr>
        <w:t xml:space="preserve">La tendencia es a la baja, pero aquí deberíamos de ver como </w:t>
      </w:r>
      <w:r w:rsidR="00A939D8">
        <w:rPr>
          <w:lang w:val="es-ES"/>
        </w:rPr>
        <w:t>actúan</w:t>
      </w:r>
      <w:r>
        <w:rPr>
          <w:lang w:val="es-ES"/>
        </w:rPr>
        <w:t xml:space="preserve"> los directivos de </w:t>
      </w:r>
      <w:r w:rsidR="008F5E6C">
        <w:rPr>
          <w:lang w:val="es-ES"/>
        </w:rPr>
        <w:t>a la compañía</w:t>
      </w:r>
      <w:r>
        <w:rPr>
          <w:lang w:val="es-ES"/>
        </w:rPr>
        <w:t xml:space="preserve">, si implantan </w:t>
      </w:r>
      <w:r w:rsidR="00A939D8">
        <w:rPr>
          <w:lang w:val="es-ES"/>
        </w:rPr>
        <w:t xml:space="preserve">nuevas estrategias de crecimiento. O </w:t>
      </w:r>
      <w:r w:rsidR="008F5E6C">
        <w:rPr>
          <w:lang w:val="es-ES"/>
        </w:rPr>
        <w:t>tienden a</w:t>
      </w:r>
      <w:r w:rsidR="00A939D8">
        <w:rPr>
          <w:lang w:val="es-ES"/>
        </w:rPr>
        <w:t xml:space="preserve"> buscar una </w:t>
      </w:r>
      <w:r w:rsidR="008F5E6C">
        <w:rPr>
          <w:lang w:val="es-ES"/>
        </w:rPr>
        <w:t>estabilidad, y</w:t>
      </w:r>
      <w:r w:rsidR="00A939D8">
        <w:rPr>
          <w:lang w:val="es-ES"/>
        </w:rPr>
        <w:t xml:space="preserve"> centrar sus estrategias en </w:t>
      </w:r>
      <w:r w:rsidR="000D7A38">
        <w:rPr>
          <w:lang w:val="es-ES"/>
        </w:rPr>
        <w:t>controlar los costes de personal</w:t>
      </w:r>
      <w:r w:rsidR="00E31C69">
        <w:rPr>
          <w:lang w:val="es-ES"/>
        </w:rPr>
        <w:t xml:space="preserve"> y otros gastos </w:t>
      </w:r>
      <w:r w:rsidR="008F5E6C">
        <w:rPr>
          <w:lang w:val="es-ES"/>
        </w:rPr>
        <w:t>de explotación.</w:t>
      </w:r>
    </w:p>
    <w:p w14:paraId="24C15CEA" w14:textId="6A974BE3" w:rsidR="008F5E6C" w:rsidRDefault="008F5E6C" w:rsidP="002032C1">
      <w:pPr>
        <w:rPr>
          <w:lang w:val="es-ES"/>
        </w:rPr>
      </w:pPr>
      <w:r>
        <w:rPr>
          <w:lang w:val="es-ES"/>
        </w:rPr>
        <w:t xml:space="preserve">Personalmente creo que seria más interesante hacer un mix, es decir buscar </w:t>
      </w:r>
      <w:r w:rsidR="00CA2DB7">
        <w:rPr>
          <w:lang w:val="es-ES"/>
        </w:rPr>
        <w:t>una estrategia</w:t>
      </w:r>
      <w:r>
        <w:rPr>
          <w:lang w:val="es-ES"/>
        </w:rPr>
        <w:t xml:space="preserve"> de crecimiento basada en lanzar nueva</w:t>
      </w:r>
      <w:r w:rsidR="00866220">
        <w:rPr>
          <w:lang w:val="es-ES"/>
        </w:rPr>
        <w:t xml:space="preserve"> </w:t>
      </w:r>
      <w:r w:rsidR="0035764F">
        <w:rPr>
          <w:lang w:val="es-ES"/>
        </w:rPr>
        <w:t>productos o servicios</w:t>
      </w:r>
      <w:r w:rsidR="00866220">
        <w:rPr>
          <w:lang w:val="es-ES"/>
        </w:rPr>
        <w:t xml:space="preserve"> más tecnológic</w:t>
      </w:r>
      <w:r w:rsidR="0035764F">
        <w:rPr>
          <w:lang w:val="es-ES"/>
        </w:rPr>
        <w:t>os y adaptados a los nuevos tiempos</w:t>
      </w:r>
      <w:r w:rsidR="00866220">
        <w:rPr>
          <w:lang w:val="es-ES"/>
        </w:rPr>
        <w:t xml:space="preserve">, dónde </w:t>
      </w:r>
      <w:r w:rsidR="0035764F">
        <w:rPr>
          <w:lang w:val="es-ES"/>
        </w:rPr>
        <w:t>el gasto de personal esté mucho</w:t>
      </w:r>
      <w:r w:rsidR="00400E9C">
        <w:rPr>
          <w:lang w:val="es-ES"/>
        </w:rPr>
        <w:t xml:space="preserve"> mas controlados, la introducción de este nuevo producto lo pueda soportar la misma estructura, de esta manera amortizaríamos mejor coste de estructura que tenemos.</w:t>
      </w:r>
    </w:p>
    <w:p w14:paraId="357884E7" w14:textId="114BCF76" w:rsidR="00050BCE" w:rsidRDefault="00050BCE" w:rsidP="002032C1">
      <w:pPr>
        <w:rPr>
          <w:lang w:val="es-ES"/>
        </w:rPr>
      </w:pPr>
      <w:r>
        <w:rPr>
          <w:lang w:val="es-ES"/>
        </w:rPr>
        <w:t>Está claro que hay diferentes factores externos no contr</w:t>
      </w:r>
      <w:r w:rsidR="00F53EE8">
        <w:rPr>
          <w:lang w:val="es-ES"/>
        </w:rPr>
        <w:t>o</w:t>
      </w:r>
      <w:r>
        <w:rPr>
          <w:lang w:val="es-ES"/>
        </w:rPr>
        <w:t>lables que pueden interferir</w:t>
      </w:r>
      <w:r w:rsidR="00F53EE8">
        <w:rPr>
          <w:lang w:val="es-ES"/>
        </w:rPr>
        <w:t xml:space="preserve">, pero los que podamos controlar, debería buscar una renovación del producto a </w:t>
      </w:r>
      <w:r w:rsidR="00CA2DB7">
        <w:rPr>
          <w:lang w:val="es-ES"/>
        </w:rPr>
        <w:t>medio plazo.</w:t>
      </w:r>
    </w:p>
    <w:p w14:paraId="72A05CA6" w14:textId="7840B406" w:rsidR="008F5E6C" w:rsidRDefault="007B3CF7" w:rsidP="002032C1">
      <w:pPr>
        <w:rPr>
          <w:lang w:val="es-ES"/>
        </w:rPr>
      </w:pPr>
      <w:r>
        <w:rPr>
          <w:lang w:val="es-ES"/>
        </w:rPr>
        <w:t>Debería</w:t>
      </w:r>
      <w:r w:rsidR="00F84851">
        <w:rPr>
          <w:lang w:val="es-ES"/>
        </w:rPr>
        <w:t xml:space="preserve"> hacer un análisis interno </w:t>
      </w:r>
      <w:r>
        <w:rPr>
          <w:lang w:val="es-ES"/>
        </w:rPr>
        <w:t xml:space="preserve">e externo </w:t>
      </w:r>
      <w:r w:rsidR="00F84851">
        <w:rPr>
          <w:lang w:val="es-ES"/>
        </w:rPr>
        <w:t>exhaustivo</w:t>
      </w:r>
      <w:r>
        <w:rPr>
          <w:lang w:val="es-ES"/>
        </w:rPr>
        <w:t xml:space="preserve"> de su situación e identificar las oportunidades y nuevos desafíos.</w:t>
      </w:r>
    </w:p>
    <w:p w14:paraId="1F14DAFC" w14:textId="2F5F1A7E" w:rsidR="00CE4FC8" w:rsidRPr="0038787D" w:rsidRDefault="0038787D" w:rsidP="00CE4FC8">
      <w:pPr>
        <w:rPr>
          <w:b/>
          <w:bCs/>
          <w:lang w:val="es-ES"/>
        </w:rPr>
      </w:pPr>
      <w:r w:rsidRPr="0038787D">
        <w:rPr>
          <w:b/>
          <w:bCs/>
          <w:lang w:val="es-ES"/>
        </w:rPr>
        <w:t xml:space="preserve">2.- </w:t>
      </w:r>
      <w:r w:rsidRPr="0038787D">
        <w:rPr>
          <w:b/>
          <w:bCs/>
          <w:lang w:val="es-ES"/>
        </w:rPr>
        <w:t>¿Cómo piensas que evolucionarán los ingresos y gastos de ALAER teniendo en cuenta que durante el ejercicio 2021 vendió parte de su actividad?</w:t>
      </w:r>
    </w:p>
    <w:p w14:paraId="7165E2E9" w14:textId="703DFDD6" w:rsidR="00CE4FC8" w:rsidRPr="00FD2C0C" w:rsidRDefault="00A127D4" w:rsidP="00CE4FC8">
      <w:pPr>
        <w:rPr>
          <w:lang w:val="es-ES"/>
        </w:rPr>
      </w:pPr>
      <w:r>
        <w:rPr>
          <w:lang w:val="es-ES"/>
        </w:rPr>
        <w:t>Podemos ver que la ven</w:t>
      </w:r>
      <w:r w:rsidR="00897036">
        <w:rPr>
          <w:lang w:val="es-ES"/>
        </w:rPr>
        <w:t>da parte de su actividad a provocado una bajada</w:t>
      </w:r>
      <w:r w:rsidR="00F32589">
        <w:rPr>
          <w:lang w:val="es-ES"/>
        </w:rPr>
        <w:t xml:space="preserve"> del 22.6% de </w:t>
      </w:r>
      <w:r w:rsidR="006943BC">
        <w:rPr>
          <w:lang w:val="es-ES"/>
        </w:rPr>
        <w:t>las ventas</w:t>
      </w:r>
      <w:r w:rsidR="00F32589">
        <w:rPr>
          <w:lang w:val="es-ES"/>
        </w:rPr>
        <w:t>, al mismo tiempo</w:t>
      </w:r>
      <w:r w:rsidR="00D07188">
        <w:rPr>
          <w:lang w:val="es-ES"/>
        </w:rPr>
        <w:t xml:space="preserve"> </w:t>
      </w:r>
      <w:r w:rsidR="00F32589">
        <w:rPr>
          <w:lang w:val="es-ES"/>
        </w:rPr>
        <w:t>el coste de personal a mejorado un 6%</w:t>
      </w:r>
      <w:r w:rsidR="00F334CE">
        <w:rPr>
          <w:lang w:val="es-ES"/>
        </w:rPr>
        <w:t xml:space="preserve"> y un 12% </w:t>
      </w:r>
      <w:r w:rsidR="002961E9">
        <w:rPr>
          <w:lang w:val="es-ES"/>
        </w:rPr>
        <w:t>los gastos de explotación en contra han</w:t>
      </w:r>
      <w:r w:rsidR="00D07188">
        <w:rPr>
          <w:lang w:val="es-ES"/>
        </w:rPr>
        <w:t xml:space="preserve"> aumentado su aprovisionamiento, seguramente por sus existencias y disminución de la rotación con la caída </w:t>
      </w:r>
      <w:r w:rsidR="006943BC">
        <w:rPr>
          <w:lang w:val="es-ES"/>
        </w:rPr>
        <w:t>de las</w:t>
      </w:r>
      <w:r w:rsidR="00D07188">
        <w:rPr>
          <w:lang w:val="es-ES"/>
        </w:rPr>
        <w:t xml:space="preserve"> ventas. </w:t>
      </w:r>
      <w:r w:rsidR="003D0814">
        <w:rPr>
          <w:lang w:val="es-ES"/>
        </w:rPr>
        <w:t>Creo que puede tener una estabilidad en las ventas</w:t>
      </w:r>
      <w:r w:rsidR="002961E9">
        <w:rPr>
          <w:lang w:val="es-ES"/>
        </w:rPr>
        <w:t xml:space="preserve"> (2022)</w:t>
      </w:r>
      <w:r w:rsidR="003D0814">
        <w:rPr>
          <w:lang w:val="es-ES"/>
        </w:rPr>
        <w:t xml:space="preserve">, y mejorar si resultado de </w:t>
      </w:r>
      <w:r w:rsidR="006943BC">
        <w:rPr>
          <w:lang w:val="es-ES"/>
        </w:rPr>
        <w:t>explotación bajando su nivel de aprovisionamiento.</w:t>
      </w:r>
    </w:p>
    <w:p w14:paraId="6A90D7E2" w14:textId="464A9DDD" w:rsidR="00CE4FC8" w:rsidRPr="00FD2C0C" w:rsidRDefault="00FA35B1" w:rsidP="00CE4FC8">
      <w:pPr>
        <w:rPr>
          <w:lang w:val="es-ES"/>
        </w:rPr>
      </w:pPr>
      <w:r>
        <w:rPr>
          <w:lang w:val="es-ES"/>
        </w:rPr>
        <w:t>Dependerá</w:t>
      </w:r>
      <w:r w:rsidR="008071D7">
        <w:rPr>
          <w:lang w:val="es-ES"/>
        </w:rPr>
        <w:t xml:space="preserve"> de la capacidad de la empre</w:t>
      </w:r>
      <w:r w:rsidR="00DD0C64">
        <w:rPr>
          <w:lang w:val="es-ES"/>
        </w:rPr>
        <w:t>sa de adaptarse a la nueva situación, y si ha tenido un ingreso pro la venda, saber invertir</w:t>
      </w:r>
      <w:r>
        <w:rPr>
          <w:lang w:val="es-ES"/>
        </w:rPr>
        <w:t xml:space="preserve"> este fondo.</w:t>
      </w:r>
      <w:r w:rsidR="00D227D5">
        <w:rPr>
          <w:lang w:val="es-ES"/>
        </w:rPr>
        <w:t xml:space="preserve"> </w:t>
      </w:r>
    </w:p>
    <w:p w14:paraId="73D2BFF7" w14:textId="615E43FB" w:rsidR="009D3713" w:rsidRPr="00FD2C0C" w:rsidRDefault="00147C17" w:rsidP="009D3713">
      <w:pPr>
        <w:rPr>
          <w:b/>
          <w:bCs/>
          <w:lang w:val="es-ES"/>
        </w:rPr>
      </w:pPr>
      <w:r w:rsidRPr="00FD2C0C">
        <w:rPr>
          <w:b/>
          <w:bCs/>
          <w:lang w:val="es-ES"/>
        </w:rPr>
        <w:t xml:space="preserve">3. </w:t>
      </w:r>
      <w:r w:rsidRPr="00FD2C0C">
        <w:rPr>
          <w:b/>
          <w:bCs/>
          <w:lang w:val="es-ES"/>
        </w:rPr>
        <w:t>¿La rentabilidad sin riesgo a fecha de valoración 31/12/2022 era de 3,66% (Obligaciones del estado a 10 años) y según Pablo Fernandez un 2,1%, ¿</w:t>
      </w:r>
      <w:r w:rsidR="009E3C68" w:rsidRPr="00FD2C0C">
        <w:rPr>
          <w:b/>
          <w:bCs/>
          <w:lang w:val="es-ES"/>
        </w:rPr>
        <w:t>cuál</w:t>
      </w:r>
      <w:r w:rsidRPr="00FD2C0C">
        <w:rPr>
          <w:b/>
          <w:bCs/>
          <w:lang w:val="es-ES"/>
        </w:rPr>
        <w:t xml:space="preserve"> utilizarías para valorar la empresa y por qué?</w:t>
      </w:r>
    </w:p>
    <w:p w14:paraId="150B9BAA" w14:textId="4F447957" w:rsidR="009C7690" w:rsidRDefault="005F16A2" w:rsidP="009D3713">
      <w:pPr>
        <w:rPr>
          <w:lang w:val="es-ES"/>
        </w:rPr>
      </w:pPr>
      <w:r>
        <w:rPr>
          <w:lang w:val="es-ES"/>
        </w:rPr>
        <w:t>Usaríamos</w:t>
      </w:r>
      <w:r w:rsidR="00724095">
        <w:rPr>
          <w:lang w:val="es-ES"/>
        </w:rPr>
        <w:t xml:space="preserve"> una </w:t>
      </w:r>
      <w:r>
        <w:rPr>
          <w:lang w:val="es-ES"/>
        </w:rPr>
        <w:t>metodología</w:t>
      </w:r>
      <w:r w:rsidR="00724095">
        <w:rPr>
          <w:lang w:val="es-ES"/>
        </w:rPr>
        <w:t xml:space="preserve"> </w:t>
      </w:r>
      <w:r>
        <w:rPr>
          <w:lang w:val="es-ES"/>
        </w:rPr>
        <w:t xml:space="preserve">tasa de descuento ajustada al riesgo, para ello usaríamos </w:t>
      </w:r>
      <w:r w:rsidR="00D83649">
        <w:rPr>
          <w:lang w:val="es-ES"/>
        </w:rPr>
        <w:t>la de</w:t>
      </w:r>
      <w:r w:rsidR="009C7690">
        <w:rPr>
          <w:lang w:val="es-ES"/>
        </w:rPr>
        <w:t xml:space="preserve"> Pablo Fernandez </w:t>
      </w:r>
      <w:r w:rsidR="00533E40">
        <w:rPr>
          <w:lang w:val="es-ES"/>
        </w:rPr>
        <w:t xml:space="preserve"> incluye </w:t>
      </w:r>
      <w:r w:rsidR="00E62373">
        <w:rPr>
          <w:lang w:val="es-ES"/>
        </w:rPr>
        <w:t xml:space="preserve">un ajuste </w:t>
      </w:r>
      <w:r w:rsidR="009C7690">
        <w:rPr>
          <w:lang w:val="es-ES"/>
        </w:rPr>
        <w:t>por tener en cuenta el riesgo</w:t>
      </w:r>
      <w:r w:rsidR="00D32C3B">
        <w:rPr>
          <w:lang w:val="es-ES"/>
        </w:rPr>
        <w:t xml:space="preserve"> de la </w:t>
      </w:r>
      <w:r w:rsidR="00A555D3">
        <w:rPr>
          <w:lang w:val="es-ES"/>
        </w:rPr>
        <w:t>compañías, ya</w:t>
      </w:r>
      <w:r w:rsidR="00D32C3B">
        <w:rPr>
          <w:lang w:val="es-ES"/>
        </w:rPr>
        <w:t xml:space="preserve"> que en los últimos años, su tendencia </w:t>
      </w:r>
      <w:r w:rsidR="00B70EDB">
        <w:rPr>
          <w:lang w:val="es-ES"/>
        </w:rPr>
        <w:t>de ventas es a la baja.</w:t>
      </w:r>
      <w:r w:rsidR="00656EE7">
        <w:rPr>
          <w:lang w:val="es-ES"/>
        </w:rPr>
        <w:t xml:space="preserve"> Si la tasa </w:t>
      </w:r>
      <w:r w:rsidR="00E423BA">
        <w:rPr>
          <w:lang w:val="es-ES"/>
        </w:rPr>
        <w:t xml:space="preserve">propuesta pro Pablo Fernandes es </w:t>
      </w:r>
      <w:r w:rsidR="00D83649">
        <w:rPr>
          <w:lang w:val="es-ES"/>
        </w:rPr>
        <w:t>ampliamente</w:t>
      </w:r>
      <w:r w:rsidR="00E423BA">
        <w:rPr>
          <w:lang w:val="es-ES"/>
        </w:rPr>
        <w:t xml:space="preserve"> aceptada por el mercado, tiene mas consistencia </w:t>
      </w:r>
      <w:r w:rsidR="00D83649">
        <w:rPr>
          <w:lang w:val="es-ES"/>
        </w:rPr>
        <w:t>y preferible si hay que comparar con otras empresas del sector.</w:t>
      </w:r>
    </w:p>
    <w:p w14:paraId="5A542AB9" w14:textId="707715CE" w:rsidR="00A40364" w:rsidRPr="00FD2C0C" w:rsidRDefault="00A40364" w:rsidP="00A40364">
      <w:pPr>
        <w:rPr>
          <w:b/>
          <w:bCs/>
          <w:lang w:val="es-ES"/>
        </w:rPr>
      </w:pPr>
      <w:r w:rsidRPr="00FD2C0C">
        <w:rPr>
          <w:b/>
          <w:bCs/>
          <w:lang w:val="es-ES"/>
        </w:rPr>
        <w:t xml:space="preserve">4.- </w:t>
      </w:r>
      <w:r w:rsidRPr="00FD2C0C">
        <w:rPr>
          <w:b/>
          <w:bCs/>
          <w:lang w:val="es-ES"/>
        </w:rPr>
        <w:t xml:space="preserve">¿Qué decisiones tomarías si las betas observables de las comparables del sector en el que opera la empresa fuesen del en torno al 0,30, crees que es razonable considerar que el sector del trasporte de mercancías tiene un riesgo o volatililidad real tan </w:t>
      </w:r>
      <w:r w:rsidR="00F50FD9" w:rsidRPr="00FD2C0C">
        <w:rPr>
          <w:b/>
          <w:bCs/>
          <w:lang w:val="es-ES"/>
        </w:rPr>
        <w:t>bajo? ¿</w:t>
      </w:r>
      <w:r w:rsidRPr="00FD2C0C">
        <w:rPr>
          <w:b/>
          <w:bCs/>
          <w:lang w:val="es-ES"/>
        </w:rPr>
        <w:t>Qué Beta consideras que sería más adecuada para valorar la empresa?</w:t>
      </w:r>
    </w:p>
    <w:p w14:paraId="441AA53C" w14:textId="77777777" w:rsidR="00E4626C" w:rsidRPr="00FD2C0C" w:rsidRDefault="00E4626C" w:rsidP="00A40364">
      <w:pPr>
        <w:rPr>
          <w:lang w:val="es-ES"/>
        </w:rPr>
      </w:pPr>
    </w:p>
    <w:p w14:paraId="583BDEA2" w14:textId="4C2E79E9" w:rsidR="00E4626C" w:rsidRPr="00FD2C0C" w:rsidRDefault="00E4626C" w:rsidP="00E4626C">
      <w:pPr>
        <w:rPr>
          <w:lang w:val="es-ES"/>
        </w:rPr>
      </w:pPr>
      <w:r w:rsidRPr="00FD2C0C">
        <w:rPr>
          <w:lang w:val="es-ES"/>
        </w:rPr>
        <w:t xml:space="preserve">Si las betas observables de las comparables del sector en el que opera la empresa están en torno a 0,30, y considerando que el sector del transporte de </w:t>
      </w:r>
      <w:r w:rsidR="00CB2E3F" w:rsidRPr="00FD2C0C">
        <w:rPr>
          <w:lang w:val="es-ES"/>
        </w:rPr>
        <w:t>merca</w:t>
      </w:r>
      <w:r w:rsidR="00CB2E3F">
        <w:rPr>
          <w:lang w:val="es-ES"/>
        </w:rPr>
        <w:t>derías</w:t>
      </w:r>
      <w:r w:rsidR="00553C36">
        <w:rPr>
          <w:lang w:val="es-ES"/>
        </w:rPr>
        <w:t xml:space="preserve"> puede ser bastante volátil, a causa de la subida de los precios del </w:t>
      </w:r>
      <w:r w:rsidR="007170B8">
        <w:rPr>
          <w:lang w:val="es-ES"/>
        </w:rPr>
        <w:t>combustible</w:t>
      </w:r>
      <w:r w:rsidR="00553C36">
        <w:rPr>
          <w:lang w:val="es-ES"/>
        </w:rPr>
        <w:t>, por la inestabilidad geopol</w:t>
      </w:r>
      <w:r w:rsidR="007170B8">
        <w:rPr>
          <w:lang w:val="es-ES"/>
        </w:rPr>
        <w:t>ítica entre otros factores. Es muy cuestionable el valor 0</w:t>
      </w:r>
      <w:r w:rsidR="009F6C8D">
        <w:rPr>
          <w:lang w:val="es-ES"/>
        </w:rPr>
        <w:t>,</w:t>
      </w:r>
      <w:r w:rsidR="007170B8">
        <w:rPr>
          <w:lang w:val="es-ES"/>
        </w:rPr>
        <w:t>3</w:t>
      </w:r>
      <w:r w:rsidR="009F6C8D">
        <w:rPr>
          <w:lang w:val="es-ES"/>
        </w:rPr>
        <w:t>0</w:t>
      </w:r>
      <w:r w:rsidRPr="00FD2C0C">
        <w:rPr>
          <w:lang w:val="es-ES"/>
        </w:rPr>
        <w:t>.</w:t>
      </w:r>
    </w:p>
    <w:p w14:paraId="7A4F4C01" w14:textId="18336857" w:rsidR="00E4626C" w:rsidRPr="00FD2C0C" w:rsidRDefault="00A541DC" w:rsidP="00E4626C">
      <w:pPr>
        <w:rPr>
          <w:lang w:val="es-ES"/>
        </w:rPr>
      </w:pPr>
      <w:r>
        <w:rPr>
          <w:lang w:val="es-ES"/>
        </w:rPr>
        <w:lastRenderedPageBreak/>
        <w:t xml:space="preserve">Para elegir la beta </w:t>
      </w:r>
      <w:r w:rsidR="00CB2E3F">
        <w:rPr>
          <w:lang w:val="es-ES"/>
        </w:rPr>
        <w:t xml:space="preserve">deberíamos tener en cuenta </w:t>
      </w:r>
      <w:r w:rsidR="00E4626C" w:rsidRPr="00FD2C0C">
        <w:rPr>
          <w:lang w:val="es-ES"/>
        </w:rPr>
        <w:t>los factores específicos que afectan el riesgo de la empresa, como su posición en el mercado, diversificación geográfica, estructura de costos, relaciones con clientes y proveedores, entre otros</w:t>
      </w:r>
      <w:r w:rsidR="00CB2E3F">
        <w:rPr>
          <w:lang w:val="es-ES"/>
        </w:rPr>
        <w:t xml:space="preserve"> y analizarlos.</w:t>
      </w:r>
    </w:p>
    <w:p w14:paraId="5745F713" w14:textId="77DD52A8" w:rsidR="003865A7" w:rsidRPr="00FD2C0C" w:rsidRDefault="003865A7" w:rsidP="009D3713">
      <w:pPr>
        <w:rPr>
          <w:lang w:val="es-ES"/>
        </w:rPr>
      </w:pPr>
    </w:p>
    <w:p w14:paraId="24081791" w14:textId="6F184943" w:rsidR="00E4626C" w:rsidRPr="00FD2C0C" w:rsidRDefault="00174821" w:rsidP="009D3713">
      <w:pPr>
        <w:rPr>
          <w:b/>
          <w:bCs/>
          <w:lang w:val="es-ES"/>
        </w:rPr>
      </w:pPr>
      <w:r w:rsidRPr="00FD2C0C">
        <w:rPr>
          <w:b/>
          <w:bCs/>
          <w:lang w:val="es-ES"/>
        </w:rPr>
        <w:t xml:space="preserve">5.- </w:t>
      </w:r>
      <w:r w:rsidRPr="00FD2C0C">
        <w:rPr>
          <w:b/>
          <w:bCs/>
          <w:lang w:val="es-ES"/>
        </w:rPr>
        <w:t>En caso de que el coste financiero que obtuvieras del Balance y la cuenta de Pérdidas y Ganancias de la empresa a valorar no fuera razonable ¿Qué criterios considerarías utilizar?</w:t>
      </w:r>
    </w:p>
    <w:p w14:paraId="6097719E" w14:textId="77777777" w:rsidR="001B29E4" w:rsidRPr="00FD2C0C" w:rsidRDefault="001B29E4" w:rsidP="009D3713">
      <w:pPr>
        <w:rPr>
          <w:b/>
          <w:bCs/>
          <w:lang w:val="es-ES"/>
        </w:rPr>
      </w:pPr>
    </w:p>
    <w:p w14:paraId="08F31A9F" w14:textId="349E2096" w:rsidR="001B29E4" w:rsidRPr="00FD2C0C" w:rsidRDefault="001B29E4" w:rsidP="001B29E4">
      <w:pPr>
        <w:rPr>
          <w:lang w:val="es-ES"/>
        </w:rPr>
      </w:pPr>
      <w:r w:rsidRPr="00FD2C0C">
        <w:rPr>
          <w:lang w:val="es-ES"/>
        </w:rPr>
        <w:t xml:space="preserve">Si el coste financiero obtenido del balance y la cuenta de pérdidas y ganancias de la empresa a valorar no parece razonable, es importante considerar otros criterios para estimar el coste financiero de manera más precisa. </w:t>
      </w:r>
    </w:p>
    <w:p w14:paraId="7150F7BC" w14:textId="429ACC5D" w:rsidR="001B29E4" w:rsidRPr="00FD2C0C" w:rsidRDefault="00BA12C8" w:rsidP="001B29E4">
      <w:pPr>
        <w:rPr>
          <w:lang w:val="es-ES"/>
        </w:rPr>
      </w:pPr>
      <w:r>
        <w:rPr>
          <w:lang w:val="es-ES"/>
        </w:rPr>
        <w:t xml:space="preserve">Podemos </w:t>
      </w:r>
      <w:r w:rsidR="001B29E4" w:rsidRPr="00FD2C0C">
        <w:rPr>
          <w:lang w:val="es-ES"/>
        </w:rPr>
        <w:t xml:space="preserve">utilizar las tasas de interés actuales del mercado para préstamos o financiamiento similar al que utiliza la empresa. </w:t>
      </w:r>
    </w:p>
    <w:p w14:paraId="4A3CED6B" w14:textId="3D521C8F" w:rsidR="001B29E4" w:rsidRPr="00FD2C0C" w:rsidRDefault="009A54D1" w:rsidP="001B29E4">
      <w:pPr>
        <w:rPr>
          <w:lang w:val="es-ES"/>
        </w:rPr>
      </w:pPr>
      <w:r>
        <w:rPr>
          <w:lang w:val="es-ES"/>
        </w:rPr>
        <w:t>Si estamos realizando una valoración de la empresa podríamos calcular el WACC</w:t>
      </w:r>
      <w:r w:rsidR="008218C7">
        <w:rPr>
          <w:lang w:val="es-ES"/>
        </w:rPr>
        <w:t>, que considera tanto el costo de la deuda como el costo del capital propio</w:t>
      </w:r>
      <w:r w:rsidR="00696707">
        <w:rPr>
          <w:lang w:val="es-ES"/>
        </w:rPr>
        <w:t>.</w:t>
      </w:r>
    </w:p>
    <w:p w14:paraId="583E2A1A" w14:textId="77777777" w:rsidR="001B29E4" w:rsidRPr="00FD2C0C" w:rsidRDefault="001B29E4" w:rsidP="001B29E4">
      <w:pPr>
        <w:rPr>
          <w:lang w:val="es-ES"/>
        </w:rPr>
      </w:pPr>
    </w:p>
    <w:p w14:paraId="714F5411" w14:textId="0D00D31D" w:rsidR="001B29E4" w:rsidRPr="00FD2C0C" w:rsidRDefault="001E0249" w:rsidP="001B29E4">
      <w:pPr>
        <w:rPr>
          <w:b/>
          <w:bCs/>
          <w:lang w:val="es-ES"/>
        </w:rPr>
      </w:pPr>
      <w:r w:rsidRPr="00FD2C0C">
        <w:rPr>
          <w:b/>
          <w:bCs/>
          <w:lang w:val="es-ES"/>
        </w:rPr>
        <w:t xml:space="preserve">6.- </w:t>
      </w:r>
      <w:r w:rsidRPr="00FD2C0C">
        <w:rPr>
          <w:b/>
          <w:bCs/>
          <w:lang w:val="es-ES"/>
        </w:rPr>
        <w:t>Si se aplicase una prima de liquidez en la tasa de descuento en la valoración de CACESA ¿crees que habría que aplicarla también en la valoración de ALAER o se estaría duplicando la prima de iliquidez?</w:t>
      </w:r>
    </w:p>
    <w:p w14:paraId="1F4D3198" w14:textId="7DA3043C" w:rsidR="00A90BF5" w:rsidRPr="00FD2C0C" w:rsidRDefault="00A90BF5" w:rsidP="00A90BF5">
      <w:pPr>
        <w:rPr>
          <w:lang w:val="es-ES"/>
        </w:rPr>
      </w:pPr>
      <w:r w:rsidRPr="00FD2C0C">
        <w:rPr>
          <w:lang w:val="es-ES"/>
        </w:rPr>
        <w:t xml:space="preserve">Aplicar una prima de iliquidez en la tasa de descuento en la valoración de CACESA y luego también aplicarla en la valoración de ALAER </w:t>
      </w:r>
      <w:r w:rsidR="00F83141">
        <w:rPr>
          <w:lang w:val="es-ES"/>
        </w:rPr>
        <w:t xml:space="preserve">estaríamos </w:t>
      </w:r>
      <w:r w:rsidRPr="00FD2C0C">
        <w:rPr>
          <w:lang w:val="es-ES"/>
        </w:rPr>
        <w:t>duplica</w:t>
      </w:r>
      <w:r w:rsidR="00F83141">
        <w:rPr>
          <w:lang w:val="es-ES"/>
        </w:rPr>
        <w:t>ndo</w:t>
      </w:r>
      <w:r w:rsidRPr="00FD2C0C">
        <w:rPr>
          <w:lang w:val="es-ES"/>
        </w:rPr>
        <w:t xml:space="preserve"> la prima de liquidez</w:t>
      </w:r>
      <w:r w:rsidR="00F83141">
        <w:rPr>
          <w:lang w:val="es-ES"/>
        </w:rPr>
        <w:t>.</w:t>
      </w:r>
      <w:r w:rsidRPr="00FD2C0C">
        <w:rPr>
          <w:lang w:val="es-ES"/>
        </w:rPr>
        <w:t xml:space="preserve"> </w:t>
      </w:r>
    </w:p>
    <w:p w14:paraId="6F744991" w14:textId="486E55B9" w:rsidR="00A90BF5" w:rsidRPr="00FD2C0C" w:rsidRDefault="00F83141" w:rsidP="00A90BF5">
      <w:pPr>
        <w:rPr>
          <w:lang w:val="es-ES"/>
        </w:rPr>
      </w:pPr>
      <w:r>
        <w:rPr>
          <w:lang w:val="es-ES"/>
        </w:rPr>
        <w:t xml:space="preserve">La prima de liquidez se usa para compensar a los inversores </w:t>
      </w:r>
      <w:r w:rsidR="008124FC">
        <w:rPr>
          <w:lang w:val="es-ES"/>
        </w:rPr>
        <w:t xml:space="preserve">por el riesgo de falta de liquidez, siendo ALAER 100% parte de CACESA, </w:t>
      </w:r>
      <w:r w:rsidR="000F0BC8">
        <w:rPr>
          <w:lang w:val="es-ES"/>
        </w:rPr>
        <w:t xml:space="preserve">teniendo ambas </w:t>
      </w:r>
      <w:r w:rsidR="00295654">
        <w:rPr>
          <w:lang w:val="es-ES"/>
        </w:rPr>
        <w:t>razones de liquidez semenjantes.</w:t>
      </w:r>
    </w:p>
    <w:p w14:paraId="36B1110A" w14:textId="72F3A565" w:rsidR="00A90BF5" w:rsidRPr="00FD2C0C" w:rsidRDefault="00A90BF5" w:rsidP="00A90BF5">
      <w:pPr>
        <w:rPr>
          <w:b/>
          <w:bCs/>
          <w:lang w:val="es-ES"/>
        </w:rPr>
      </w:pPr>
      <w:r w:rsidRPr="00FD2C0C">
        <w:rPr>
          <w:lang w:val="es-ES"/>
        </w:rPr>
        <w:t>En resumen, es importante evaluar las circunstancias específicas de cada empresa y determinar si las razones de la iliquidez son lo suficientemente diferentes como para justificar la aplicación de una prima de iliquidez separada en cada valoración. Si las razones de la iliquidez son similares, aplicar una prima de iliquidez en ambas valoraciones podría resultar en una duplicación innecesaria del ajuste por riesgo</w:t>
      </w:r>
      <w:r w:rsidRPr="00FD2C0C">
        <w:rPr>
          <w:b/>
          <w:bCs/>
          <w:lang w:val="es-ES"/>
        </w:rPr>
        <w:t>.</w:t>
      </w:r>
    </w:p>
    <w:p w14:paraId="019264C5" w14:textId="77777777" w:rsidR="00A90BF5" w:rsidRPr="00FD2C0C" w:rsidRDefault="00A90BF5" w:rsidP="00A90BF5">
      <w:pPr>
        <w:rPr>
          <w:b/>
          <w:bCs/>
          <w:lang w:val="es-ES"/>
        </w:rPr>
      </w:pPr>
    </w:p>
    <w:p w14:paraId="2B2F3EB2" w14:textId="43797B64" w:rsidR="00A90BF5" w:rsidRPr="00FD2C0C" w:rsidRDefault="002F0556" w:rsidP="00A90BF5">
      <w:pPr>
        <w:rPr>
          <w:b/>
          <w:bCs/>
          <w:lang w:val="es-ES"/>
        </w:rPr>
      </w:pPr>
      <w:r w:rsidRPr="00FD2C0C">
        <w:rPr>
          <w:b/>
          <w:bCs/>
          <w:lang w:val="es-ES"/>
        </w:rPr>
        <w:t>7.- I</w:t>
      </w:r>
      <w:r w:rsidRPr="00FD2C0C">
        <w:rPr>
          <w:b/>
          <w:bCs/>
          <w:lang w:val="es-ES"/>
        </w:rPr>
        <w:t>magina que el accionista mayoritario de CACESA quisiera vender el 25% de la compañía, que precio sería en tu opinión razonable pagar por esa participación y qué cálculo harías para llegar a dicho precio?</w:t>
      </w:r>
    </w:p>
    <w:p w14:paraId="354EE302" w14:textId="61B05B2F" w:rsidR="001D6FE2" w:rsidRDefault="001D6FE2" w:rsidP="001D6FE2">
      <w:pPr>
        <w:rPr>
          <w:lang w:val="es-ES"/>
        </w:rPr>
      </w:pPr>
      <w:r w:rsidRPr="00FD2C0C">
        <w:rPr>
          <w:lang w:val="es-ES"/>
        </w:rPr>
        <w:t xml:space="preserve">Para determinar un precio razonable para la venta del 25% de CACESA, </w:t>
      </w:r>
      <w:r w:rsidR="00416E58">
        <w:rPr>
          <w:lang w:val="es-ES"/>
        </w:rPr>
        <w:t xml:space="preserve">utilizaría el método de </w:t>
      </w:r>
      <w:r w:rsidR="00007C02">
        <w:rPr>
          <w:lang w:val="es-ES"/>
        </w:rPr>
        <w:t>múltiplos</w:t>
      </w:r>
      <w:r w:rsidR="00F34C6F">
        <w:rPr>
          <w:lang w:val="es-ES"/>
        </w:rPr>
        <w:t xml:space="preserve">. Por ejemplo utilizaría </w:t>
      </w:r>
      <w:r w:rsidR="00AC12CF">
        <w:rPr>
          <w:lang w:val="es-ES"/>
        </w:rPr>
        <w:t>multiplo de precio / ingresos (P/E) de empresas similares del sector</w:t>
      </w:r>
      <w:r w:rsidR="00FD6A75">
        <w:rPr>
          <w:lang w:val="es-ES"/>
        </w:rPr>
        <w:t>.</w:t>
      </w:r>
    </w:p>
    <w:p w14:paraId="3278F9BB" w14:textId="4136139F" w:rsidR="00FD6A75" w:rsidRDefault="00FD6A75" w:rsidP="001D6FE2">
      <w:pPr>
        <w:rPr>
          <w:lang w:val="es-ES"/>
        </w:rPr>
      </w:pPr>
      <w:r>
        <w:rPr>
          <w:lang w:val="es-ES"/>
        </w:rPr>
        <w:t>E</w:t>
      </w:r>
      <w:r w:rsidR="00654633">
        <w:rPr>
          <w:lang w:val="es-ES"/>
        </w:rPr>
        <w:t>jemplo</w:t>
      </w:r>
    </w:p>
    <w:p w14:paraId="33B9A938" w14:textId="46EC1C2B" w:rsidR="00FD6A75" w:rsidRPr="00FD2C0C" w:rsidRDefault="00FD6A75" w:rsidP="001D6FE2">
      <w:pPr>
        <w:rPr>
          <w:lang w:val="es-ES"/>
        </w:rPr>
      </w:pPr>
      <w:r>
        <w:rPr>
          <w:lang w:val="es-ES"/>
        </w:rPr>
        <w:t>P/E = 10</w:t>
      </w:r>
    </w:p>
    <w:p w14:paraId="2E679E3E" w14:textId="7E134AD2" w:rsidR="001D6FE2" w:rsidRDefault="004A7B60" w:rsidP="001D6FE2">
      <w:pPr>
        <w:rPr>
          <w:lang w:val="es-ES"/>
        </w:rPr>
      </w:pPr>
      <w:r>
        <w:rPr>
          <w:lang w:val="es-ES"/>
        </w:rPr>
        <w:t>Ingreso anual de CAESA : 50 millones</w:t>
      </w:r>
    </w:p>
    <w:p w14:paraId="65F5916F" w14:textId="38463EF6" w:rsidR="003D0F7D" w:rsidRDefault="003D0F7D" w:rsidP="001D6FE2">
      <w:pPr>
        <w:rPr>
          <w:lang w:val="es-ES"/>
        </w:rPr>
      </w:pPr>
      <w:r>
        <w:rPr>
          <w:lang w:val="es-ES"/>
        </w:rPr>
        <w:t xml:space="preserve">Valor de la participación = </w:t>
      </w:r>
      <w:r w:rsidR="00514A77">
        <w:rPr>
          <w:lang w:val="es-ES"/>
        </w:rPr>
        <w:t xml:space="preserve">(10*50)*25%= </w:t>
      </w:r>
      <w:r w:rsidR="00A80DC2">
        <w:rPr>
          <w:lang w:val="es-ES"/>
        </w:rPr>
        <w:t>125 millones</w:t>
      </w:r>
    </w:p>
    <w:p w14:paraId="539F659D" w14:textId="77777777" w:rsidR="003D0F7D" w:rsidRDefault="003D0F7D" w:rsidP="001D6FE2">
      <w:pPr>
        <w:rPr>
          <w:lang w:val="es-ES"/>
        </w:rPr>
      </w:pPr>
    </w:p>
    <w:p w14:paraId="57179ACA" w14:textId="77777777" w:rsidR="00007C02" w:rsidRPr="00FD2C0C" w:rsidRDefault="00007C02" w:rsidP="001D6FE2">
      <w:pPr>
        <w:rPr>
          <w:lang w:val="es-ES"/>
        </w:rPr>
      </w:pPr>
    </w:p>
    <w:p w14:paraId="0198DB67" w14:textId="77777777" w:rsidR="001D6FE2" w:rsidRPr="00FD2C0C" w:rsidRDefault="001D6FE2" w:rsidP="001D6FE2">
      <w:pPr>
        <w:rPr>
          <w:lang w:val="es-ES"/>
        </w:rPr>
      </w:pPr>
    </w:p>
    <w:p w14:paraId="3D8C1503" w14:textId="77777777" w:rsidR="001D6FE2" w:rsidRPr="00FD2C0C" w:rsidRDefault="001D6FE2" w:rsidP="001D6FE2">
      <w:pPr>
        <w:rPr>
          <w:lang w:val="es-ES"/>
        </w:rPr>
      </w:pPr>
    </w:p>
    <w:sectPr w:rsidR="001D6FE2" w:rsidRPr="00FD2C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C6242"/>
    <w:multiLevelType w:val="multilevel"/>
    <w:tmpl w:val="79DA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F213F"/>
    <w:multiLevelType w:val="multilevel"/>
    <w:tmpl w:val="666C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120198"/>
    <w:multiLevelType w:val="multilevel"/>
    <w:tmpl w:val="A5EAA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4097183">
    <w:abstractNumId w:val="2"/>
  </w:num>
  <w:num w:numId="2" w16cid:durableId="1000081973">
    <w:abstractNumId w:val="1"/>
  </w:num>
  <w:num w:numId="3" w16cid:durableId="614362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FC8"/>
    <w:rsid w:val="00007C02"/>
    <w:rsid w:val="00050BCE"/>
    <w:rsid w:val="0007399D"/>
    <w:rsid w:val="000D7A38"/>
    <w:rsid w:val="000F0BC8"/>
    <w:rsid w:val="00147C17"/>
    <w:rsid w:val="00174821"/>
    <w:rsid w:val="001B29E4"/>
    <w:rsid w:val="001D6FE2"/>
    <w:rsid w:val="001E0249"/>
    <w:rsid w:val="002032C1"/>
    <w:rsid w:val="00295654"/>
    <w:rsid w:val="002961E9"/>
    <w:rsid w:val="002F0556"/>
    <w:rsid w:val="0035764F"/>
    <w:rsid w:val="00371B72"/>
    <w:rsid w:val="003865A7"/>
    <w:rsid w:val="0038787D"/>
    <w:rsid w:val="003A679F"/>
    <w:rsid w:val="003D0814"/>
    <w:rsid w:val="003D0F7D"/>
    <w:rsid w:val="00400E9C"/>
    <w:rsid w:val="00416E58"/>
    <w:rsid w:val="004A7B60"/>
    <w:rsid w:val="00514A77"/>
    <w:rsid w:val="00533E40"/>
    <w:rsid w:val="00553C36"/>
    <w:rsid w:val="005F16A2"/>
    <w:rsid w:val="006335E9"/>
    <w:rsid w:val="00654633"/>
    <w:rsid w:val="00656EE7"/>
    <w:rsid w:val="006943BC"/>
    <w:rsid w:val="00696707"/>
    <w:rsid w:val="007170B8"/>
    <w:rsid w:val="00724095"/>
    <w:rsid w:val="007B3CF7"/>
    <w:rsid w:val="008071D7"/>
    <w:rsid w:val="008124FC"/>
    <w:rsid w:val="008218C7"/>
    <w:rsid w:val="00866220"/>
    <w:rsid w:val="00897036"/>
    <w:rsid w:val="008B63C5"/>
    <w:rsid w:val="008E503A"/>
    <w:rsid w:val="008F5E6C"/>
    <w:rsid w:val="00983DDC"/>
    <w:rsid w:val="009A54D1"/>
    <w:rsid w:val="009C7690"/>
    <w:rsid w:val="009D3713"/>
    <w:rsid w:val="009E3C68"/>
    <w:rsid w:val="009F4262"/>
    <w:rsid w:val="009F6C8D"/>
    <w:rsid w:val="00A127D4"/>
    <w:rsid w:val="00A40364"/>
    <w:rsid w:val="00A541DC"/>
    <w:rsid w:val="00A555D3"/>
    <w:rsid w:val="00A738E7"/>
    <w:rsid w:val="00A80DC2"/>
    <w:rsid w:val="00A90BF5"/>
    <w:rsid w:val="00A939D8"/>
    <w:rsid w:val="00AC12CF"/>
    <w:rsid w:val="00B70EDB"/>
    <w:rsid w:val="00BA12C8"/>
    <w:rsid w:val="00C4584B"/>
    <w:rsid w:val="00C52125"/>
    <w:rsid w:val="00CA2DB7"/>
    <w:rsid w:val="00CB2E3F"/>
    <w:rsid w:val="00CD3E25"/>
    <w:rsid w:val="00CE209F"/>
    <w:rsid w:val="00CE4FC8"/>
    <w:rsid w:val="00D07188"/>
    <w:rsid w:val="00D227D5"/>
    <w:rsid w:val="00D32C3B"/>
    <w:rsid w:val="00D51EBE"/>
    <w:rsid w:val="00D83649"/>
    <w:rsid w:val="00DA7F39"/>
    <w:rsid w:val="00DD0C64"/>
    <w:rsid w:val="00E31C69"/>
    <w:rsid w:val="00E4200B"/>
    <w:rsid w:val="00E423BA"/>
    <w:rsid w:val="00E4626C"/>
    <w:rsid w:val="00E62373"/>
    <w:rsid w:val="00E77A2F"/>
    <w:rsid w:val="00F32589"/>
    <w:rsid w:val="00F334CE"/>
    <w:rsid w:val="00F34C6F"/>
    <w:rsid w:val="00F46846"/>
    <w:rsid w:val="00F50FD9"/>
    <w:rsid w:val="00F53EE8"/>
    <w:rsid w:val="00F83141"/>
    <w:rsid w:val="00F84851"/>
    <w:rsid w:val="00FA35B1"/>
    <w:rsid w:val="00FD2C0C"/>
    <w:rsid w:val="00FD6A75"/>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EBB43"/>
  <w15:chartTrackingRefBased/>
  <w15:docId w15:val="{17CB818A-6A1C-4851-9FDC-E9F2F66F4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NormalWeb">
    <w:name w:val="Normal (Web)"/>
    <w:basedOn w:val="Normal"/>
    <w:uiPriority w:val="99"/>
    <w:semiHidden/>
    <w:unhideWhenUsed/>
    <w:rsid w:val="00CE4FC8"/>
    <w:pPr>
      <w:spacing w:before="100" w:beforeAutospacing="1" w:after="100" w:afterAutospacing="1" w:line="240" w:lineRule="auto"/>
    </w:pPr>
    <w:rPr>
      <w:rFonts w:ascii="Times New Roman" w:eastAsia="Times New Roman" w:hAnsi="Times New Roman" w:cs="Times New Roman"/>
      <w:kern w:val="0"/>
      <w:sz w:val="24"/>
      <w:szCs w:val="24"/>
      <w:lang w:eastAsia="ca-ES"/>
      <w14:ligatures w14:val="none"/>
    </w:rPr>
  </w:style>
  <w:style w:type="character" w:styleId="Textennegreta">
    <w:name w:val="Strong"/>
    <w:basedOn w:val="Lletraperdefectedelpargraf"/>
    <w:uiPriority w:val="22"/>
    <w:qFormat/>
    <w:rsid w:val="00CE4F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295488">
      <w:bodyDiv w:val="1"/>
      <w:marLeft w:val="0"/>
      <w:marRight w:val="0"/>
      <w:marTop w:val="0"/>
      <w:marBottom w:val="0"/>
      <w:divBdr>
        <w:top w:val="none" w:sz="0" w:space="0" w:color="auto"/>
        <w:left w:val="none" w:sz="0" w:space="0" w:color="auto"/>
        <w:bottom w:val="none" w:sz="0" w:space="0" w:color="auto"/>
        <w:right w:val="none" w:sz="0" w:space="0" w:color="auto"/>
      </w:divBdr>
      <w:divsChild>
        <w:div w:id="1230194353">
          <w:marLeft w:val="0"/>
          <w:marRight w:val="0"/>
          <w:marTop w:val="0"/>
          <w:marBottom w:val="0"/>
          <w:divBdr>
            <w:top w:val="single" w:sz="2" w:space="0" w:color="E3E3E3"/>
            <w:left w:val="single" w:sz="2" w:space="0" w:color="E3E3E3"/>
            <w:bottom w:val="single" w:sz="2" w:space="0" w:color="E3E3E3"/>
            <w:right w:val="single" w:sz="2" w:space="0" w:color="E3E3E3"/>
          </w:divBdr>
          <w:divsChild>
            <w:div w:id="2025981347">
              <w:marLeft w:val="0"/>
              <w:marRight w:val="0"/>
              <w:marTop w:val="0"/>
              <w:marBottom w:val="0"/>
              <w:divBdr>
                <w:top w:val="single" w:sz="2" w:space="0" w:color="E3E3E3"/>
                <w:left w:val="single" w:sz="2" w:space="0" w:color="E3E3E3"/>
                <w:bottom w:val="single" w:sz="2" w:space="0" w:color="E3E3E3"/>
                <w:right w:val="single" w:sz="2" w:space="0" w:color="E3E3E3"/>
              </w:divBdr>
              <w:divsChild>
                <w:div w:id="1868568534">
                  <w:marLeft w:val="0"/>
                  <w:marRight w:val="0"/>
                  <w:marTop w:val="0"/>
                  <w:marBottom w:val="0"/>
                  <w:divBdr>
                    <w:top w:val="single" w:sz="2" w:space="2" w:color="E3E3E3"/>
                    <w:left w:val="single" w:sz="2" w:space="0" w:color="E3E3E3"/>
                    <w:bottom w:val="single" w:sz="2" w:space="0" w:color="E3E3E3"/>
                    <w:right w:val="single" w:sz="2" w:space="0" w:color="E3E3E3"/>
                  </w:divBdr>
                  <w:divsChild>
                    <w:div w:id="1588996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57132923">
      <w:bodyDiv w:val="1"/>
      <w:marLeft w:val="0"/>
      <w:marRight w:val="0"/>
      <w:marTop w:val="0"/>
      <w:marBottom w:val="0"/>
      <w:divBdr>
        <w:top w:val="none" w:sz="0" w:space="0" w:color="auto"/>
        <w:left w:val="none" w:sz="0" w:space="0" w:color="auto"/>
        <w:bottom w:val="none" w:sz="0" w:space="0" w:color="auto"/>
        <w:right w:val="none" w:sz="0" w:space="0" w:color="auto"/>
      </w:divBdr>
    </w:div>
    <w:div w:id="1457792513">
      <w:bodyDiv w:val="1"/>
      <w:marLeft w:val="0"/>
      <w:marRight w:val="0"/>
      <w:marTop w:val="0"/>
      <w:marBottom w:val="0"/>
      <w:divBdr>
        <w:top w:val="none" w:sz="0" w:space="0" w:color="auto"/>
        <w:left w:val="none" w:sz="0" w:space="0" w:color="auto"/>
        <w:bottom w:val="none" w:sz="0" w:space="0" w:color="auto"/>
        <w:right w:val="none" w:sz="0" w:space="0" w:color="auto"/>
      </w:divBdr>
    </w:div>
    <w:div w:id="1729499415">
      <w:bodyDiv w:val="1"/>
      <w:marLeft w:val="0"/>
      <w:marRight w:val="0"/>
      <w:marTop w:val="0"/>
      <w:marBottom w:val="0"/>
      <w:divBdr>
        <w:top w:val="none" w:sz="0" w:space="0" w:color="auto"/>
        <w:left w:val="none" w:sz="0" w:space="0" w:color="auto"/>
        <w:bottom w:val="none" w:sz="0" w:space="0" w:color="auto"/>
        <w:right w:val="none" w:sz="0" w:space="0" w:color="auto"/>
      </w:divBdr>
    </w:div>
    <w:div w:id="1738743372">
      <w:bodyDiv w:val="1"/>
      <w:marLeft w:val="0"/>
      <w:marRight w:val="0"/>
      <w:marTop w:val="0"/>
      <w:marBottom w:val="0"/>
      <w:divBdr>
        <w:top w:val="none" w:sz="0" w:space="0" w:color="auto"/>
        <w:left w:val="none" w:sz="0" w:space="0" w:color="auto"/>
        <w:bottom w:val="none" w:sz="0" w:space="0" w:color="auto"/>
        <w:right w:val="none" w:sz="0" w:space="0" w:color="auto"/>
      </w:divBdr>
    </w:div>
    <w:div w:id="189982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837</Words>
  <Characters>4771</Characters>
  <Application>Microsoft Office Word</Application>
  <DocSecurity>0</DocSecurity>
  <Lines>39</Lines>
  <Paragraphs>11</Paragraphs>
  <ScaleCrop>false</ScaleCrop>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oriol Calblay</dc:creator>
  <cp:keywords/>
  <dc:description/>
  <cp:lastModifiedBy>oriol Calblay</cp:lastModifiedBy>
  <cp:revision>96</cp:revision>
  <dcterms:created xsi:type="dcterms:W3CDTF">2024-05-24T15:06:00Z</dcterms:created>
  <dcterms:modified xsi:type="dcterms:W3CDTF">2024-05-25T18:19:00Z</dcterms:modified>
</cp:coreProperties>
</file>