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8D382" w14:textId="55FA7843" w:rsidR="008A2EEB" w:rsidRDefault="008A2EEB" w:rsidP="008A2EEB">
      <w:pPr>
        <w:spacing w:line="240" w:lineRule="auto"/>
        <w:jc w:val="both"/>
        <w:rPr>
          <w:b/>
          <w:bCs/>
          <w:i/>
          <w:iCs/>
          <w:sz w:val="24"/>
          <w:szCs w:val="24"/>
          <w:lang w:val="es-ES"/>
        </w:rPr>
      </w:pPr>
      <w:r w:rsidRPr="008A2EEB">
        <w:rPr>
          <w:b/>
          <w:bCs/>
          <w:i/>
          <w:iCs/>
          <w:sz w:val="24"/>
          <w:szCs w:val="24"/>
          <w:lang w:val="es-ES"/>
        </w:rPr>
        <w:t>A</w:t>
      </w:r>
      <w:r w:rsidRPr="008A2EEB">
        <w:rPr>
          <w:b/>
          <w:bCs/>
          <w:i/>
          <w:iCs/>
          <w:sz w:val="24"/>
          <w:szCs w:val="24"/>
          <w:lang w:val="es-ES"/>
        </w:rPr>
        <w:t>naliza y justifica de forma argumentada cuáles son los principales beneficios qué el departamento financiero va a experimentar con la implantación de SAP</w:t>
      </w:r>
    </w:p>
    <w:p w14:paraId="1461C84A" w14:textId="77777777" w:rsidR="008A2EEB" w:rsidRPr="00EA3340" w:rsidRDefault="008A2EEB" w:rsidP="008A2EEB">
      <w:pPr>
        <w:spacing w:line="240" w:lineRule="auto"/>
        <w:jc w:val="both"/>
        <w:rPr>
          <w:sz w:val="24"/>
          <w:szCs w:val="24"/>
          <w:lang w:val="es-ES"/>
        </w:rPr>
      </w:pPr>
    </w:p>
    <w:p w14:paraId="79B96AE3" w14:textId="66F72683" w:rsidR="00C22223" w:rsidRDefault="00C22223" w:rsidP="008A2EEB">
      <w:pPr>
        <w:spacing w:line="240" w:lineRule="auto"/>
        <w:jc w:val="both"/>
        <w:rPr>
          <w:lang w:val="es-ES"/>
        </w:rPr>
      </w:pPr>
      <w:r>
        <w:rPr>
          <w:lang w:val="es-ES"/>
        </w:rPr>
        <w:t>Para el departamento financiero la implementación de SAP le aportará numerosos beneficios, seguidamente numeraré alguno de ellos, pero principalmente mejorar en eficiencia, precisión y capacidad para tomar decisiones.</w:t>
      </w:r>
    </w:p>
    <w:p w14:paraId="7BF65291" w14:textId="77777777" w:rsidR="008A2EEB" w:rsidRPr="008A2EEB" w:rsidRDefault="008A2EEB" w:rsidP="008A2EEB">
      <w:pPr>
        <w:spacing w:line="240" w:lineRule="auto"/>
        <w:jc w:val="both"/>
        <w:rPr>
          <w:lang w:val="es-ES"/>
        </w:rPr>
      </w:pPr>
    </w:p>
    <w:p w14:paraId="33CA778B" w14:textId="68E968A8" w:rsidR="008A2EEB" w:rsidRPr="008A2EEB" w:rsidRDefault="008A2EEB" w:rsidP="008A2EEB">
      <w:pPr>
        <w:spacing w:line="240" w:lineRule="auto"/>
        <w:jc w:val="both"/>
        <w:rPr>
          <w:b/>
          <w:bCs/>
          <w:lang w:val="es-ES"/>
        </w:rPr>
      </w:pPr>
      <w:r w:rsidRPr="008A2EEB">
        <w:rPr>
          <w:b/>
          <w:bCs/>
          <w:lang w:val="es-ES"/>
        </w:rPr>
        <w:t xml:space="preserve"> </w:t>
      </w:r>
      <w:r w:rsidRPr="008A2EEB">
        <w:rPr>
          <w:b/>
          <w:bCs/>
          <w:lang w:val="es-ES"/>
        </w:rPr>
        <w:t xml:space="preserve"> 1. Automatización de </w:t>
      </w:r>
      <w:r w:rsidR="00CF1317">
        <w:rPr>
          <w:b/>
          <w:bCs/>
          <w:lang w:val="es-ES"/>
        </w:rPr>
        <w:t>p</w:t>
      </w:r>
      <w:r w:rsidRPr="008A2EEB">
        <w:rPr>
          <w:b/>
          <w:bCs/>
          <w:lang w:val="es-ES"/>
        </w:rPr>
        <w:t>rocesos Financieros</w:t>
      </w:r>
    </w:p>
    <w:p w14:paraId="459B41CB" w14:textId="088D0B47" w:rsidR="008A2EEB" w:rsidRPr="008A2EEB" w:rsidRDefault="008A2EEB" w:rsidP="008A2EEB">
      <w:pPr>
        <w:spacing w:line="240" w:lineRule="auto"/>
        <w:jc w:val="both"/>
        <w:rPr>
          <w:lang w:val="es-ES"/>
        </w:rPr>
      </w:pPr>
      <w:r w:rsidRPr="008A2EEB">
        <w:rPr>
          <w:lang w:val="es-ES"/>
        </w:rPr>
        <w:t>SAP automatiza tareas repetitivas como la contabilidad general, cuentas por pagar y cobrar, y la conciliación bancaria.</w:t>
      </w:r>
      <w:r w:rsidR="00CF1317">
        <w:rPr>
          <w:lang w:val="es-ES"/>
        </w:rPr>
        <w:t xml:space="preserve"> Con lo cual nos beneficia en:</w:t>
      </w:r>
    </w:p>
    <w:p w14:paraId="4F6E79B5" w14:textId="0B3CF78B" w:rsidR="008A2EEB" w:rsidRPr="00CF1317" w:rsidRDefault="008A2EEB" w:rsidP="00CF1317">
      <w:pPr>
        <w:pStyle w:val="Pargrafdellista"/>
        <w:numPr>
          <w:ilvl w:val="0"/>
          <w:numId w:val="2"/>
        </w:numPr>
        <w:spacing w:line="240" w:lineRule="auto"/>
        <w:jc w:val="both"/>
        <w:rPr>
          <w:lang w:val="es-ES"/>
        </w:rPr>
      </w:pPr>
      <w:r w:rsidRPr="00CF1317">
        <w:rPr>
          <w:lang w:val="es-ES"/>
        </w:rPr>
        <w:t>Reducción de Errores</w:t>
      </w:r>
      <w:r w:rsidR="00CF1317">
        <w:rPr>
          <w:lang w:val="es-ES"/>
        </w:rPr>
        <w:t>.</w:t>
      </w:r>
    </w:p>
    <w:p w14:paraId="5C3FE693" w14:textId="3CF146DE" w:rsidR="008A2EEB" w:rsidRPr="00CF1317" w:rsidRDefault="008A2EEB" w:rsidP="00CF1317">
      <w:pPr>
        <w:pStyle w:val="Pargrafdellista"/>
        <w:numPr>
          <w:ilvl w:val="0"/>
          <w:numId w:val="2"/>
        </w:numPr>
        <w:spacing w:line="240" w:lineRule="auto"/>
        <w:jc w:val="both"/>
        <w:rPr>
          <w:lang w:val="es-ES"/>
        </w:rPr>
      </w:pPr>
      <w:r w:rsidRPr="00CF1317">
        <w:rPr>
          <w:lang w:val="es-ES"/>
        </w:rPr>
        <w:t>Ahorro de Tiempo.</w:t>
      </w:r>
    </w:p>
    <w:p w14:paraId="1A7D7CBB" w14:textId="0F389568" w:rsidR="008A2EEB" w:rsidRPr="00CF1317" w:rsidRDefault="008A2EEB" w:rsidP="00CF1317">
      <w:pPr>
        <w:pStyle w:val="Pargrafdellista"/>
        <w:numPr>
          <w:ilvl w:val="0"/>
          <w:numId w:val="2"/>
        </w:numPr>
        <w:spacing w:line="240" w:lineRule="auto"/>
        <w:jc w:val="both"/>
        <w:rPr>
          <w:lang w:val="es-ES"/>
        </w:rPr>
      </w:pPr>
      <w:r w:rsidRPr="00CF1317">
        <w:rPr>
          <w:lang w:val="es-ES"/>
        </w:rPr>
        <w:t>Mejor Control.</w:t>
      </w:r>
    </w:p>
    <w:p w14:paraId="5B26D7EA" w14:textId="77777777" w:rsidR="008A2EEB" w:rsidRPr="008A2EEB" w:rsidRDefault="008A2EEB" w:rsidP="008A2EEB">
      <w:pPr>
        <w:spacing w:line="240" w:lineRule="auto"/>
        <w:jc w:val="both"/>
        <w:rPr>
          <w:lang w:val="es-ES"/>
        </w:rPr>
      </w:pPr>
    </w:p>
    <w:p w14:paraId="7C361EDF" w14:textId="0DF15D03" w:rsidR="008A2EEB" w:rsidRPr="008A2EEB" w:rsidRDefault="008A2EEB" w:rsidP="008A2EEB">
      <w:pPr>
        <w:spacing w:line="240" w:lineRule="auto"/>
        <w:jc w:val="both"/>
        <w:rPr>
          <w:b/>
          <w:bCs/>
          <w:lang w:val="es-ES"/>
        </w:rPr>
      </w:pPr>
      <w:r w:rsidRPr="008A2EEB">
        <w:rPr>
          <w:b/>
          <w:bCs/>
          <w:lang w:val="es-ES"/>
        </w:rPr>
        <w:t xml:space="preserve"> </w:t>
      </w:r>
      <w:r w:rsidRPr="008A2EEB">
        <w:rPr>
          <w:b/>
          <w:bCs/>
          <w:lang w:val="es-ES"/>
        </w:rPr>
        <w:t xml:space="preserve"> 2. Visibilidad y </w:t>
      </w:r>
      <w:r w:rsidR="00CF1317">
        <w:rPr>
          <w:b/>
          <w:bCs/>
          <w:lang w:val="es-ES"/>
        </w:rPr>
        <w:t>t</w:t>
      </w:r>
      <w:r w:rsidRPr="008A2EEB">
        <w:rPr>
          <w:b/>
          <w:bCs/>
          <w:lang w:val="es-ES"/>
        </w:rPr>
        <w:t>ransparencia Financiera</w:t>
      </w:r>
    </w:p>
    <w:p w14:paraId="43388490" w14:textId="77777777" w:rsidR="008A2EEB" w:rsidRPr="008A2EEB" w:rsidRDefault="008A2EEB" w:rsidP="008A2EEB">
      <w:pPr>
        <w:spacing w:line="240" w:lineRule="auto"/>
        <w:jc w:val="both"/>
        <w:rPr>
          <w:lang w:val="es-ES"/>
        </w:rPr>
      </w:pPr>
      <w:r w:rsidRPr="008A2EEB">
        <w:rPr>
          <w:lang w:val="es-ES"/>
        </w:rPr>
        <w:t>SAP proporciona una visión consolidada y en tiempo real de la situación financiera.</w:t>
      </w:r>
    </w:p>
    <w:p w14:paraId="0F9405A7" w14:textId="27DD3D36" w:rsidR="008A2EEB" w:rsidRPr="008A2EEB" w:rsidRDefault="00FF29FD" w:rsidP="008A2EEB">
      <w:pPr>
        <w:spacing w:line="240" w:lineRule="auto"/>
        <w:jc w:val="both"/>
        <w:rPr>
          <w:lang w:val="es-ES"/>
        </w:rPr>
      </w:pPr>
      <w:r>
        <w:rPr>
          <w:lang w:val="es-ES"/>
        </w:rPr>
        <w:t>Nos facilita informes en tiempo real</w:t>
      </w:r>
      <w:r w:rsidR="002F67F9">
        <w:rPr>
          <w:lang w:val="es-ES"/>
        </w:rPr>
        <w:t>, facilitando la toma de decisiones con datos precisos y actualizados</w:t>
      </w:r>
      <w:r w:rsidR="00AE7A45">
        <w:rPr>
          <w:lang w:val="es-ES"/>
        </w:rPr>
        <w:t>, de esta forma podemos tomar decisiones estratégicas más rápidamente.</w:t>
      </w:r>
    </w:p>
    <w:p w14:paraId="00B5FD88" w14:textId="77777777" w:rsidR="00DF3D7B" w:rsidRDefault="008A2EEB" w:rsidP="008A2EEB">
      <w:pPr>
        <w:spacing w:line="240" w:lineRule="auto"/>
        <w:jc w:val="both"/>
        <w:rPr>
          <w:b/>
          <w:bCs/>
          <w:lang w:val="es-ES"/>
        </w:rPr>
      </w:pPr>
      <w:r w:rsidRPr="008A2EEB">
        <w:rPr>
          <w:b/>
          <w:bCs/>
          <w:lang w:val="es-ES"/>
        </w:rPr>
        <w:t xml:space="preserve"> </w:t>
      </w:r>
      <w:r w:rsidRPr="008A2EEB">
        <w:rPr>
          <w:b/>
          <w:bCs/>
          <w:lang w:val="es-ES"/>
        </w:rPr>
        <w:t xml:space="preserve"> </w:t>
      </w:r>
    </w:p>
    <w:p w14:paraId="532ECBE4" w14:textId="462125DA" w:rsidR="008A2EEB" w:rsidRPr="008A2EEB" w:rsidRDefault="008A2EEB" w:rsidP="008A2EEB">
      <w:pPr>
        <w:spacing w:line="240" w:lineRule="auto"/>
        <w:jc w:val="both"/>
        <w:rPr>
          <w:b/>
          <w:bCs/>
          <w:lang w:val="es-ES"/>
        </w:rPr>
      </w:pPr>
      <w:r w:rsidRPr="008A2EEB">
        <w:rPr>
          <w:b/>
          <w:bCs/>
          <w:lang w:val="es-ES"/>
        </w:rPr>
        <w:t>3. Gestión del Flujo de Caja</w:t>
      </w:r>
    </w:p>
    <w:p w14:paraId="7A0FB576" w14:textId="3042AF32" w:rsidR="00B4540F" w:rsidRDefault="00DC38DF" w:rsidP="008A2EEB">
      <w:pPr>
        <w:spacing w:line="240" w:lineRule="auto"/>
        <w:jc w:val="both"/>
        <w:rPr>
          <w:lang w:val="es-ES"/>
        </w:rPr>
      </w:pPr>
      <w:r>
        <w:rPr>
          <w:lang w:val="es-ES"/>
        </w:rPr>
        <w:t>Nos ayudará mucho co</w:t>
      </w:r>
      <w:r w:rsidR="00B4540F">
        <w:rPr>
          <w:lang w:val="es-ES"/>
        </w:rPr>
        <w:t xml:space="preserve">n los </w:t>
      </w:r>
      <w:r w:rsidR="00510716">
        <w:rPr>
          <w:lang w:val="es-ES"/>
        </w:rPr>
        <w:t>pronósticos</w:t>
      </w:r>
      <w:r w:rsidR="00B4540F">
        <w:rPr>
          <w:lang w:val="es-ES"/>
        </w:rPr>
        <w:t xml:space="preserve"> </w:t>
      </w:r>
      <w:r w:rsidR="000A7C5E">
        <w:rPr>
          <w:lang w:val="es-ES"/>
        </w:rPr>
        <w:t xml:space="preserve">de efectivo, anticipándose a las necesidades de liquidez. </w:t>
      </w:r>
      <w:r>
        <w:rPr>
          <w:lang w:val="es-ES"/>
        </w:rPr>
        <w:t>Provocando que nos podamos anticipar a las necesidad</w:t>
      </w:r>
      <w:r w:rsidR="00510716">
        <w:rPr>
          <w:lang w:val="es-ES"/>
        </w:rPr>
        <w:t>es</w:t>
      </w:r>
      <w:r>
        <w:rPr>
          <w:lang w:val="es-ES"/>
        </w:rPr>
        <w:t xml:space="preserve"> de liquidez</w:t>
      </w:r>
      <w:r w:rsidR="00510716">
        <w:rPr>
          <w:lang w:val="es-ES"/>
        </w:rPr>
        <w:t xml:space="preserve"> y poder planificar en consecuencia.</w:t>
      </w:r>
    </w:p>
    <w:p w14:paraId="048F76E9" w14:textId="232FF65D" w:rsidR="00510716" w:rsidRDefault="00510716" w:rsidP="008A2EEB">
      <w:pPr>
        <w:spacing w:line="240" w:lineRule="auto"/>
        <w:jc w:val="both"/>
        <w:rPr>
          <w:lang w:val="es-ES"/>
        </w:rPr>
      </w:pPr>
      <w:r>
        <w:rPr>
          <w:lang w:val="es-ES"/>
        </w:rPr>
        <w:t>Posiblemente nos ayudara a reducir la financiación a corto plazo.</w:t>
      </w:r>
    </w:p>
    <w:p w14:paraId="3AEDCDEC" w14:textId="77777777" w:rsidR="00DF3D7B" w:rsidRDefault="008A2EEB" w:rsidP="008A2EEB">
      <w:pPr>
        <w:spacing w:line="240" w:lineRule="auto"/>
        <w:jc w:val="both"/>
        <w:rPr>
          <w:b/>
          <w:bCs/>
          <w:lang w:val="es-ES"/>
        </w:rPr>
      </w:pPr>
      <w:r w:rsidRPr="008A2EEB">
        <w:rPr>
          <w:b/>
          <w:bCs/>
          <w:lang w:val="es-ES"/>
        </w:rPr>
        <w:t xml:space="preserve"> </w:t>
      </w:r>
      <w:r w:rsidRPr="008A2EEB">
        <w:rPr>
          <w:b/>
          <w:bCs/>
          <w:lang w:val="es-ES"/>
        </w:rPr>
        <w:t xml:space="preserve"> </w:t>
      </w:r>
    </w:p>
    <w:p w14:paraId="5ACC7FCB" w14:textId="3E6EC7A5" w:rsidR="008A2EEB" w:rsidRPr="008A2EEB" w:rsidRDefault="008A2EEB" w:rsidP="008A2EEB">
      <w:pPr>
        <w:spacing w:line="240" w:lineRule="auto"/>
        <w:jc w:val="both"/>
        <w:rPr>
          <w:b/>
          <w:bCs/>
          <w:lang w:val="es-ES"/>
        </w:rPr>
      </w:pPr>
      <w:r w:rsidRPr="008A2EEB">
        <w:rPr>
          <w:b/>
          <w:bCs/>
          <w:lang w:val="es-ES"/>
        </w:rPr>
        <w:t>4. Cumplimiento y Control Interno</w:t>
      </w:r>
    </w:p>
    <w:p w14:paraId="6BA19D04" w14:textId="159EF4FD" w:rsidR="00510716" w:rsidRPr="008A2EEB" w:rsidRDefault="008A2EEB" w:rsidP="008A2EEB">
      <w:pPr>
        <w:spacing w:line="240" w:lineRule="auto"/>
        <w:jc w:val="both"/>
        <w:rPr>
          <w:lang w:val="es-ES"/>
        </w:rPr>
      </w:pPr>
      <w:r w:rsidRPr="008A2EEB">
        <w:rPr>
          <w:lang w:val="es-ES"/>
        </w:rPr>
        <w:t xml:space="preserve">Facilita el cumplimiento de normativas y la implementación de controles </w:t>
      </w:r>
      <w:proofErr w:type="spellStart"/>
      <w:proofErr w:type="gramStart"/>
      <w:r w:rsidRPr="008A2EEB">
        <w:rPr>
          <w:lang w:val="es-ES"/>
        </w:rPr>
        <w:t>internos.</w:t>
      </w:r>
      <w:r w:rsidR="00510716">
        <w:rPr>
          <w:lang w:val="es-ES"/>
        </w:rPr>
        <w:t>Nos</w:t>
      </w:r>
      <w:proofErr w:type="spellEnd"/>
      <w:proofErr w:type="gramEnd"/>
      <w:r w:rsidR="00510716">
        <w:rPr>
          <w:lang w:val="es-ES"/>
        </w:rPr>
        <w:t xml:space="preserve"> será más fácil </w:t>
      </w:r>
      <w:r w:rsidR="001C0054">
        <w:rPr>
          <w:lang w:val="es-ES"/>
        </w:rPr>
        <w:t>cumplir que las normativas locales y leyes nacionales.</w:t>
      </w:r>
    </w:p>
    <w:p w14:paraId="2EE7EC2F" w14:textId="77777777" w:rsidR="008A2EEB" w:rsidRPr="008A2EEB" w:rsidRDefault="008A2EEB" w:rsidP="008A2EEB">
      <w:pPr>
        <w:spacing w:line="240" w:lineRule="auto"/>
        <w:jc w:val="both"/>
        <w:rPr>
          <w:lang w:val="es-ES"/>
        </w:rPr>
      </w:pPr>
    </w:p>
    <w:p w14:paraId="125C833F" w14:textId="4B788E4C" w:rsidR="008A2EEB" w:rsidRPr="008A2EEB" w:rsidRDefault="008A2EEB" w:rsidP="008A2EEB">
      <w:pPr>
        <w:spacing w:line="240" w:lineRule="auto"/>
        <w:jc w:val="both"/>
        <w:rPr>
          <w:b/>
          <w:bCs/>
          <w:lang w:val="es-ES"/>
        </w:rPr>
      </w:pPr>
      <w:r w:rsidRPr="008A2EEB">
        <w:rPr>
          <w:b/>
          <w:bCs/>
          <w:lang w:val="es-ES"/>
        </w:rPr>
        <w:t xml:space="preserve"> </w:t>
      </w:r>
      <w:r w:rsidRPr="008A2EEB">
        <w:rPr>
          <w:b/>
          <w:bCs/>
          <w:lang w:val="es-ES"/>
        </w:rPr>
        <w:t xml:space="preserve"> 5. Integración de Datos y Procesos</w:t>
      </w:r>
    </w:p>
    <w:p w14:paraId="34AAF3A9" w14:textId="027352D6" w:rsidR="00363C01" w:rsidRDefault="00363C01" w:rsidP="008A2EEB">
      <w:pPr>
        <w:spacing w:line="240" w:lineRule="auto"/>
        <w:jc w:val="both"/>
        <w:rPr>
          <w:lang w:val="es-ES"/>
        </w:rPr>
      </w:pPr>
      <w:r>
        <w:rPr>
          <w:lang w:val="es-ES"/>
        </w:rPr>
        <w:t>El poder integrar todos los procesos en una sola plataforma, nos permite tener una visión más holística de las operaciones financieras</w:t>
      </w:r>
      <w:r w:rsidR="00646EE1">
        <w:rPr>
          <w:lang w:val="es-ES"/>
        </w:rPr>
        <w:t xml:space="preserve"> y implica que todos los departamentos trabajen con los mismos datos y formatos</w:t>
      </w:r>
      <w:r w:rsidR="00EA3340">
        <w:rPr>
          <w:lang w:val="es-ES"/>
        </w:rPr>
        <w:t>, de este modo es mas fácil la colaboración entre departamentos.</w:t>
      </w:r>
    </w:p>
    <w:p w14:paraId="3313C6F3" w14:textId="77777777" w:rsidR="008A2EEB" w:rsidRDefault="008A2EEB" w:rsidP="008A2EEB">
      <w:pPr>
        <w:spacing w:line="240" w:lineRule="auto"/>
        <w:jc w:val="both"/>
        <w:rPr>
          <w:lang w:val="es-ES"/>
        </w:rPr>
      </w:pPr>
    </w:p>
    <w:p w14:paraId="7F82E445" w14:textId="77777777" w:rsidR="00DF3D7B" w:rsidRDefault="00DF3D7B" w:rsidP="008A2EEB">
      <w:pPr>
        <w:spacing w:line="240" w:lineRule="auto"/>
        <w:jc w:val="both"/>
        <w:rPr>
          <w:lang w:val="es-ES"/>
        </w:rPr>
      </w:pPr>
    </w:p>
    <w:p w14:paraId="0FF4522F" w14:textId="77777777" w:rsidR="00DF3D7B" w:rsidRDefault="00DF3D7B" w:rsidP="008A2EEB">
      <w:pPr>
        <w:spacing w:line="240" w:lineRule="auto"/>
        <w:jc w:val="both"/>
        <w:rPr>
          <w:lang w:val="es-ES"/>
        </w:rPr>
      </w:pPr>
    </w:p>
    <w:p w14:paraId="7698271B" w14:textId="77777777" w:rsidR="00DF3D7B" w:rsidRDefault="00DF3D7B" w:rsidP="008A2EEB">
      <w:pPr>
        <w:spacing w:line="240" w:lineRule="auto"/>
        <w:jc w:val="both"/>
        <w:rPr>
          <w:lang w:val="es-ES"/>
        </w:rPr>
      </w:pPr>
    </w:p>
    <w:p w14:paraId="469A5C1F" w14:textId="77777777" w:rsidR="00DF3D7B" w:rsidRDefault="00DF3D7B" w:rsidP="008A2EEB">
      <w:pPr>
        <w:spacing w:line="240" w:lineRule="auto"/>
        <w:jc w:val="both"/>
        <w:rPr>
          <w:lang w:val="es-ES"/>
        </w:rPr>
      </w:pPr>
    </w:p>
    <w:p w14:paraId="6B670E81" w14:textId="556CAB2B" w:rsidR="00DF3D7B" w:rsidRPr="00DF3D7B" w:rsidRDefault="00DF3D7B" w:rsidP="008A2EEB">
      <w:pPr>
        <w:spacing w:line="240" w:lineRule="auto"/>
        <w:jc w:val="both"/>
        <w:rPr>
          <w:b/>
          <w:bCs/>
          <w:lang w:val="es-ES"/>
        </w:rPr>
      </w:pPr>
      <w:r w:rsidRPr="00DF3D7B">
        <w:rPr>
          <w:b/>
          <w:bCs/>
          <w:lang w:val="es-ES"/>
        </w:rPr>
        <w:t>Resumen conclusión:</w:t>
      </w:r>
    </w:p>
    <w:p w14:paraId="190A8C05" w14:textId="77777777" w:rsidR="00DF3D7B" w:rsidRPr="008A2EEB" w:rsidRDefault="00DF3D7B" w:rsidP="00DF3D7B">
      <w:pPr>
        <w:spacing w:line="240" w:lineRule="auto"/>
        <w:jc w:val="both"/>
        <w:rPr>
          <w:lang w:val="es-ES"/>
        </w:rPr>
      </w:pPr>
      <w:r w:rsidRPr="008A2EEB">
        <w:rPr>
          <w:lang w:val="es-ES"/>
        </w:rPr>
        <w:t xml:space="preserve">La implementación de SAP en </w:t>
      </w:r>
      <w:r>
        <w:rPr>
          <w:lang w:val="es-ES"/>
        </w:rPr>
        <w:t xml:space="preserve">una </w:t>
      </w:r>
      <w:r w:rsidRPr="008A2EEB">
        <w:rPr>
          <w:lang w:val="es-ES"/>
        </w:rPr>
        <w:t>empresa mejorará significativamente la eficiencia operativa del departamento financiero, proporcionando automatización de procesos, visibilidad y transparencia financiera, gestión eficiente del flujo de caja, cumplimiento normativo, y una integración fluida de datos y procesos. Estos beneficios permitirán una toma de decisiones más estratégica y basada en datos, alineándose con los objetivos de transformación digital de la empresa.</w:t>
      </w:r>
    </w:p>
    <w:p w14:paraId="2EC00EF5" w14:textId="77777777" w:rsidR="00DF3D7B" w:rsidRDefault="00DF3D7B" w:rsidP="008A2EEB">
      <w:pPr>
        <w:spacing w:line="240" w:lineRule="auto"/>
        <w:jc w:val="both"/>
        <w:rPr>
          <w:lang w:val="es-ES"/>
        </w:rPr>
      </w:pPr>
    </w:p>
    <w:p w14:paraId="24B9E744" w14:textId="77777777" w:rsidR="00EA3340" w:rsidRDefault="00EA3340" w:rsidP="008A2EEB">
      <w:pPr>
        <w:spacing w:line="240" w:lineRule="auto"/>
        <w:jc w:val="both"/>
        <w:rPr>
          <w:lang w:val="es-ES"/>
        </w:rPr>
      </w:pPr>
    </w:p>
    <w:p w14:paraId="482AF8F5" w14:textId="77777777" w:rsidR="00EA3340" w:rsidRDefault="00EA3340" w:rsidP="008A2EEB">
      <w:pPr>
        <w:spacing w:line="240" w:lineRule="auto"/>
        <w:jc w:val="both"/>
        <w:rPr>
          <w:lang w:val="es-ES"/>
        </w:rPr>
      </w:pPr>
    </w:p>
    <w:p w14:paraId="44600140" w14:textId="77777777" w:rsidR="00EA3340" w:rsidRPr="008A2EEB" w:rsidRDefault="00EA3340" w:rsidP="008A2EEB">
      <w:pPr>
        <w:spacing w:line="240" w:lineRule="auto"/>
        <w:jc w:val="both"/>
        <w:rPr>
          <w:lang w:val="es-ES"/>
        </w:rPr>
      </w:pPr>
    </w:p>
    <w:sectPr w:rsidR="00EA3340" w:rsidRPr="008A2E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23B88"/>
    <w:multiLevelType w:val="hybridMultilevel"/>
    <w:tmpl w:val="241C8DEA"/>
    <w:lvl w:ilvl="0" w:tplc="A686E9A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05968"/>
    <w:multiLevelType w:val="hybridMultilevel"/>
    <w:tmpl w:val="7FE8565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574609">
    <w:abstractNumId w:val="1"/>
  </w:num>
  <w:num w:numId="2" w16cid:durableId="44990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EB"/>
    <w:rsid w:val="000A7C5E"/>
    <w:rsid w:val="001C0054"/>
    <w:rsid w:val="002202E9"/>
    <w:rsid w:val="002F67F9"/>
    <w:rsid w:val="00363C01"/>
    <w:rsid w:val="00510716"/>
    <w:rsid w:val="00646EE1"/>
    <w:rsid w:val="007852AC"/>
    <w:rsid w:val="008A2EEB"/>
    <w:rsid w:val="00971DBF"/>
    <w:rsid w:val="00AE7A45"/>
    <w:rsid w:val="00B4540F"/>
    <w:rsid w:val="00C22223"/>
    <w:rsid w:val="00CF1317"/>
    <w:rsid w:val="00DC38DF"/>
    <w:rsid w:val="00DF3D7B"/>
    <w:rsid w:val="00EA3340"/>
    <w:rsid w:val="00FF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123D9"/>
  <w15:chartTrackingRefBased/>
  <w15:docId w15:val="{C56EFAF5-C2B4-4A14-8816-555E86BE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CF1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16</cp:revision>
  <dcterms:created xsi:type="dcterms:W3CDTF">2024-07-17T16:03:00Z</dcterms:created>
  <dcterms:modified xsi:type="dcterms:W3CDTF">2024-07-17T16:26:00Z</dcterms:modified>
</cp:coreProperties>
</file>