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2FAA2" w14:textId="67782D6B" w:rsidR="00012179" w:rsidRPr="00012179" w:rsidRDefault="00012179" w:rsidP="00012179">
      <w:pPr>
        <w:rPr>
          <w:b/>
          <w:bCs/>
          <w:i/>
          <w:iCs/>
          <w:lang w:val="es-ES"/>
        </w:rPr>
      </w:pPr>
      <w:r w:rsidRPr="00012179">
        <w:rPr>
          <w:b/>
          <w:bCs/>
          <w:i/>
          <w:iCs/>
          <w:lang w:val="es-ES"/>
        </w:rPr>
        <w:t>Siguiendo con lo realizado en el sprint anterior, y siempre en relación al proyecto del módulo, define tu objetivo, es decir, la cultura de liderazgo que implementarás para tu equipo. Asimismo, argumenta por qué es el estilo más conveniente para trabajar con tu equipo de trabajo.</w:t>
      </w:r>
    </w:p>
    <w:p w14:paraId="2CAB539E" w14:textId="77777777" w:rsidR="00012179" w:rsidRDefault="00012179" w:rsidP="00012179">
      <w:pPr>
        <w:rPr>
          <w:lang w:val="es-ES"/>
        </w:rPr>
      </w:pPr>
    </w:p>
    <w:p w14:paraId="48A0FCF6" w14:textId="37BD1A11" w:rsidR="00012179" w:rsidRDefault="00012179" w:rsidP="00012179">
      <w:pPr>
        <w:rPr>
          <w:lang w:val="es-ES"/>
        </w:rPr>
      </w:pPr>
      <w:r>
        <w:rPr>
          <w:lang w:val="es-ES"/>
        </w:rPr>
        <w:t xml:space="preserve">Me gustaría trabajar en una empresa que emplease la cultura del </w:t>
      </w:r>
      <w:r w:rsidR="00D000AC" w:rsidRPr="00D000AC">
        <w:rPr>
          <w:b/>
          <w:bCs/>
          <w:u w:val="single"/>
          <w:lang w:val="es-ES"/>
        </w:rPr>
        <w:t>L</w:t>
      </w:r>
      <w:r w:rsidRPr="00D000AC">
        <w:rPr>
          <w:b/>
          <w:bCs/>
          <w:u w:val="single"/>
          <w:lang w:val="es-ES"/>
        </w:rPr>
        <w:t xml:space="preserve">iderazgo </w:t>
      </w:r>
      <w:r w:rsidR="00D000AC">
        <w:rPr>
          <w:b/>
          <w:bCs/>
          <w:u w:val="single"/>
          <w:lang w:val="es-ES"/>
        </w:rPr>
        <w:t>T</w:t>
      </w:r>
      <w:r w:rsidRPr="00D000AC">
        <w:rPr>
          <w:b/>
          <w:bCs/>
          <w:u w:val="single"/>
          <w:lang w:val="es-ES"/>
        </w:rPr>
        <w:t>ransformacional.</w:t>
      </w:r>
    </w:p>
    <w:p w14:paraId="4221E6F2" w14:textId="286590C1" w:rsidR="00012179" w:rsidRPr="00012179" w:rsidRDefault="00012179" w:rsidP="00012179">
      <w:pPr>
        <w:rPr>
          <w:lang w:val="es-ES"/>
        </w:rPr>
      </w:pPr>
      <w:r>
        <w:rPr>
          <w:lang w:val="es-ES"/>
        </w:rPr>
        <w:t xml:space="preserve">Entendiendo como esta cultura, el liderazgo que </w:t>
      </w:r>
      <w:r w:rsidRPr="00012179">
        <w:rPr>
          <w:lang w:val="es-ES"/>
        </w:rPr>
        <w:t>inspira y motiva a los empleados con una visión clara y compartida, fomenta la innovación y el pensamiento crítico, y proporcionar desarrollo personal y profesional.</w:t>
      </w:r>
    </w:p>
    <w:p w14:paraId="7CC1A79D" w14:textId="77777777" w:rsidR="00012179" w:rsidRDefault="00012179" w:rsidP="00012179">
      <w:pPr>
        <w:rPr>
          <w:lang w:val="es-ES"/>
        </w:rPr>
      </w:pPr>
    </w:p>
    <w:p w14:paraId="6E298ECB" w14:textId="5B057E0D" w:rsidR="00012179" w:rsidRPr="00BE52CF" w:rsidRDefault="00012179" w:rsidP="00012179">
      <w:pPr>
        <w:rPr>
          <w:b/>
          <w:bCs/>
          <w:lang w:val="es-ES"/>
        </w:rPr>
      </w:pPr>
      <w:r w:rsidRPr="00BE52CF">
        <w:rPr>
          <w:b/>
          <w:bCs/>
          <w:lang w:val="es-ES"/>
        </w:rPr>
        <w:t>Motivos porque creo que es la más conveniente:</w:t>
      </w:r>
    </w:p>
    <w:p w14:paraId="4B57E9D2" w14:textId="7A48FCCB" w:rsidR="00012179" w:rsidRPr="00012179" w:rsidRDefault="00012179" w:rsidP="00012179">
      <w:pPr>
        <w:rPr>
          <w:lang w:val="es-ES"/>
        </w:rPr>
      </w:pPr>
      <w:r w:rsidRPr="00012179">
        <w:rPr>
          <w:lang w:val="es-ES"/>
        </w:rPr>
        <w:t>1</w:t>
      </w:r>
      <w:r>
        <w:rPr>
          <w:lang w:val="es-ES"/>
        </w:rPr>
        <w:t xml:space="preserve">.- </w:t>
      </w:r>
      <w:r w:rsidR="00272D9D">
        <w:rPr>
          <w:lang w:val="es-ES"/>
        </w:rPr>
        <w:t>Comunica una única visión, clara y compartida alinea los esfuerzos de todos hacia un objetivo en común. En nuestro caso GRUPO CAL BLAY se centraría en la profesionalización, innovación y crecimiento sostenible.</w:t>
      </w:r>
    </w:p>
    <w:p w14:paraId="38D4168C" w14:textId="67CDAD44" w:rsidR="00012179" w:rsidRPr="00012179" w:rsidRDefault="00012179" w:rsidP="00272D9D">
      <w:pPr>
        <w:rPr>
          <w:lang w:val="es-ES"/>
        </w:rPr>
      </w:pPr>
      <w:r w:rsidRPr="00012179">
        <w:rPr>
          <w:lang w:val="es-ES"/>
        </w:rPr>
        <w:t xml:space="preserve">2. </w:t>
      </w:r>
      <w:r w:rsidR="00272D9D">
        <w:rPr>
          <w:lang w:val="es-ES"/>
        </w:rPr>
        <w:t>Fomentar el compromiso, agradeciendo los esfuerzos y premiando los logros.</w:t>
      </w:r>
    </w:p>
    <w:p w14:paraId="263C87F4" w14:textId="2F56F41E" w:rsidR="00012179" w:rsidRPr="00012179" w:rsidRDefault="00272D9D" w:rsidP="00012179">
      <w:pPr>
        <w:rPr>
          <w:lang w:val="es-ES"/>
        </w:rPr>
      </w:pPr>
      <w:r>
        <w:rPr>
          <w:lang w:val="es-ES"/>
        </w:rPr>
        <w:t>3</w:t>
      </w:r>
      <w:r w:rsidR="00012179" w:rsidRPr="00012179">
        <w:rPr>
          <w:lang w:val="es-ES"/>
        </w:rPr>
        <w:t xml:space="preserve">. </w:t>
      </w:r>
      <w:r>
        <w:rPr>
          <w:lang w:val="es-ES"/>
        </w:rPr>
        <w:t>Estimular el desarrollo personal y profesional de forma individualizada.</w:t>
      </w:r>
    </w:p>
    <w:p w14:paraId="3BC1323E" w14:textId="77777777" w:rsidR="00012179" w:rsidRDefault="00012179" w:rsidP="00012179">
      <w:pPr>
        <w:rPr>
          <w:lang w:val="es-ES"/>
        </w:rPr>
      </w:pPr>
    </w:p>
    <w:p w14:paraId="07CE68AF" w14:textId="1A504C57" w:rsidR="00272D9D" w:rsidRPr="00BE52CF" w:rsidRDefault="00272D9D" w:rsidP="00012179">
      <w:pPr>
        <w:rPr>
          <w:b/>
          <w:bCs/>
          <w:lang w:val="es-ES"/>
        </w:rPr>
      </w:pPr>
      <w:r w:rsidRPr="00BE52CF">
        <w:rPr>
          <w:b/>
          <w:bCs/>
          <w:lang w:val="es-ES"/>
        </w:rPr>
        <w:t>Creo firmemente, que este tipo de liderazgo y forma de trabajar, puede beneficiar a la empresa:</w:t>
      </w:r>
    </w:p>
    <w:p w14:paraId="03C610F9" w14:textId="2EFCB061" w:rsidR="00012179" w:rsidRPr="00012179" w:rsidRDefault="00012179" w:rsidP="00012179">
      <w:pPr>
        <w:rPr>
          <w:lang w:val="es-ES"/>
        </w:rPr>
      </w:pPr>
      <w:r w:rsidRPr="00012179">
        <w:rPr>
          <w:lang w:val="es-ES"/>
        </w:rPr>
        <w:t>1. Atraer y Retener Talento</w:t>
      </w:r>
      <w:r w:rsidR="00272D9D">
        <w:rPr>
          <w:lang w:val="es-ES"/>
        </w:rPr>
        <w:t>, cuando hay un ambiente motivador, y la gente se divierte trabajando, atrae talento, atrae gente que no solo se mueve por lo económico sino por el famoso, yo me muevo por proyectos.</w:t>
      </w:r>
    </w:p>
    <w:p w14:paraId="10F8304D" w14:textId="77777777" w:rsidR="00012179" w:rsidRPr="00012179" w:rsidRDefault="00012179" w:rsidP="00012179">
      <w:pPr>
        <w:rPr>
          <w:lang w:val="es-ES"/>
        </w:rPr>
      </w:pPr>
    </w:p>
    <w:p w14:paraId="1C61C4C1" w14:textId="02A155B4" w:rsidR="00012179" w:rsidRPr="00012179" w:rsidRDefault="00272D9D" w:rsidP="00012179">
      <w:pPr>
        <w:rPr>
          <w:lang w:val="es-ES"/>
        </w:rPr>
      </w:pPr>
      <w:r>
        <w:rPr>
          <w:lang w:val="es-ES"/>
        </w:rPr>
        <w:t>2</w:t>
      </w:r>
      <w:r w:rsidR="00012179" w:rsidRPr="00012179">
        <w:rPr>
          <w:lang w:val="es-ES"/>
        </w:rPr>
        <w:t>. Adaptación y Cambio</w:t>
      </w:r>
      <w:r>
        <w:rPr>
          <w:lang w:val="es-ES"/>
        </w:rPr>
        <w:t>, saber gestionar mejor los cambios. El cambio, transformación constante no sea un inconveniente sino una motivación. Para ello es muy importante trabajar bien la comunicación, y fomentar la cohesión y colaboración entre departamentos. Ver la empresa como una solo, no como muchas empresas dentro de un marco.</w:t>
      </w:r>
    </w:p>
    <w:p w14:paraId="6A8F445F" w14:textId="77777777" w:rsidR="00012179" w:rsidRPr="00012179" w:rsidRDefault="00012179" w:rsidP="00012179">
      <w:pPr>
        <w:rPr>
          <w:lang w:val="es-ES"/>
        </w:rPr>
      </w:pPr>
    </w:p>
    <w:p w14:paraId="153ED884" w14:textId="09EA6034" w:rsidR="00012179" w:rsidRPr="00BE52CF" w:rsidRDefault="00272D9D" w:rsidP="00012179">
      <w:pPr>
        <w:rPr>
          <w:b/>
          <w:bCs/>
          <w:lang w:val="es-ES"/>
        </w:rPr>
      </w:pPr>
      <w:r w:rsidRPr="00BE52CF">
        <w:rPr>
          <w:b/>
          <w:bCs/>
          <w:lang w:val="es-ES"/>
        </w:rPr>
        <w:t>Como implementar este liderazgo transformacional:</w:t>
      </w:r>
    </w:p>
    <w:p w14:paraId="2704F7ED" w14:textId="77777777" w:rsidR="00012179" w:rsidRPr="00012179" w:rsidRDefault="00012179" w:rsidP="00012179">
      <w:pPr>
        <w:rPr>
          <w:lang w:val="es-ES"/>
        </w:rPr>
      </w:pPr>
    </w:p>
    <w:p w14:paraId="3E02B5AE" w14:textId="4BDEEF02" w:rsidR="00012179" w:rsidRPr="00012179" w:rsidRDefault="00272D9D" w:rsidP="00012179">
      <w:pPr>
        <w:rPr>
          <w:lang w:val="es-ES"/>
        </w:rPr>
      </w:pPr>
      <w:r>
        <w:rPr>
          <w:lang w:val="es-ES"/>
        </w:rPr>
        <w:t xml:space="preserve">1.- </w:t>
      </w:r>
      <w:r w:rsidRPr="00012179">
        <w:rPr>
          <w:lang w:val="es-ES"/>
        </w:rPr>
        <w:t>Creación</w:t>
      </w:r>
      <w:r w:rsidR="00012179" w:rsidRPr="00012179">
        <w:rPr>
          <w:lang w:val="es-ES"/>
        </w:rPr>
        <w:t xml:space="preserve"> de una Visión Compartida: Trabajar con la dirección y los "</w:t>
      </w:r>
      <w:proofErr w:type="spellStart"/>
      <w:r w:rsidR="00012179" w:rsidRPr="00012179">
        <w:rPr>
          <w:lang w:val="es-ES"/>
        </w:rPr>
        <w:t>alienats</w:t>
      </w:r>
      <w:proofErr w:type="spellEnd"/>
      <w:r w:rsidR="00012179" w:rsidRPr="00012179">
        <w:rPr>
          <w:lang w:val="es-ES"/>
        </w:rPr>
        <w:t>" para desarrollar una visión clara y comunicarla consistentemente a todos los niveles de la organización.</w:t>
      </w:r>
    </w:p>
    <w:p w14:paraId="7A71C839" w14:textId="3EC72884" w:rsidR="00012179" w:rsidRPr="00012179" w:rsidRDefault="00012179" w:rsidP="00012179">
      <w:pPr>
        <w:rPr>
          <w:lang w:val="es-ES"/>
        </w:rPr>
      </w:pPr>
      <w:r w:rsidRPr="00012179">
        <w:rPr>
          <w:lang w:val="es-ES"/>
        </w:rPr>
        <w:t>2. Programas de Desarrollo Profesional</w:t>
      </w:r>
      <w:r w:rsidR="00272D9D">
        <w:rPr>
          <w:lang w:val="es-ES"/>
        </w:rPr>
        <w:t>, i</w:t>
      </w:r>
      <w:r w:rsidRPr="00012179">
        <w:rPr>
          <w:lang w:val="es-ES"/>
        </w:rPr>
        <w:t>mplementar programas de formación continua y mentoría.</w:t>
      </w:r>
    </w:p>
    <w:p w14:paraId="7A1B3767" w14:textId="77777777" w:rsidR="00012179" w:rsidRPr="00012179" w:rsidRDefault="00012179" w:rsidP="00012179">
      <w:pPr>
        <w:rPr>
          <w:lang w:val="es-ES"/>
        </w:rPr>
      </w:pPr>
    </w:p>
    <w:p w14:paraId="01295EA3" w14:textId="6A878269" w:rsidR="00012179" w:rsidRPr="00012179" w:rsidRDefault="00012179" w:rsidP="00012179">
      <w:pPr>
        <w:rPr>
          <w:lang w:val="es-ES"/>
        </w:rPr>
      </w:pPr>
      <w:r w:rsidRPr="00012179">
        <w:rPr>
          <w:lang w:val="es-ES"/>
        </w:rPr>
        <w:lastRenderedPageBreak/>
        <w:t xml:space="preserve">3. </w:t>
      </w:r>
      <w:r w:rsidR="000B22C2">
        <w:rPr>
          <w:lang w:val="es-ES"/>
        </w:rPr>
        <w:t xml:space="preserve">Otro punto seria la generación de espacios o tiempos </w:t>
      </w:r>
      <w:r w:rsidR="000414DE">
        <w:rPr>
          <w:lang w:val="es-ES"/>
        </w:rPr>
        <w:t>para aportar ideas, trabajar nuevas líneas</w:t>
      </w:r>
      <w:r w:rsidR="00F2789F">
        <w:rPr>
          <w:lang w:val="es-ES"/>
        </w:rPr>
        <w:t>.</w:t>
      </w:r>
    </w:p>
    <w:p w14:paraId="0EB25815" w14:textId="77777777" w:rsidR="00012179" w:rsidRPr="00012179" w:rsidRDefault="00012179" w:rsidP="00012179">
      <w:pPr>
        <w:rPr>
          <w:lang w:val="es-ES"/>
        </w:rPr>
      </w:pPr>
    </w:p>
    <w:p w14:paraId="6AE9DDA7" w14:textId="3082CDB2" w:rsidR="00012179" w:rsidRPr="00012179" w:rsidRDefault="00012179" w:rsidP="00012179">
      <w:pPr>
        <w:rPr>
          <w:lang w:val="es-ES"/>
        </w:rPr>
      </w:pPr>
      <w:r w:rsidRPr="00012179">
        <w:rPr>
          <w:lang w:val="es-ES"/>
        </w:rPr>
        <w:t>4. Reconocimiento y Celebración de Logros</w:t>
      </w:r>
      <w:r w:rsidR="00F2789F">
        <w:rPr>
          <w:lang w:val="es-ES"/>
        </w:rPr>
        <w:t xml:space="preserve">, celebrar las cosas es muy </w:t>
      </w:r>
      <w:r w:rsidR="005F3040">
        <w:rPr>
          <w:lang w:val="es-ES"/>
        </w:rPr>
        <w:t>importante</w:t>
      </w:r>
      <w:r w:rsidR="00F2789F">
        <w:rPr>
          <w:lang w:val="es-ES"/>
        </w:rPr>
        <w:t xml:space="preserve">, justamente nuestra empresa realiza campañas de “Celebra”, celebra cualquier </w:t>
      </w:r>
      <w:r w:rsidR="005F3040">
        <w:rPr>
          <w:lang w:val="es-ES"/>
        </w:rPr>
        <w:t>ocasión, cualquier oportunidad que tengas celebrarlo con los tuyos, amigos, familiares, compañeros…celébralo en nuestros restaurantes, mediante nuestro catering…tendríamos de ser los primeros en CELEBRAR los logros.</w:t>
      </w:r>
    </w:p>
    <w:p w14:paraId="1801F2CD" w14:textId="77777777" w:rsidR="00012179" w:rsidRPr="00012179" w:rsidRDefault="00012179" w:rsidP="00012179">
      <w:pPr>
        <w:rPr>
          <w:lang w:val="es-ES"/>
        </w:rPr>
      </w:pPr>
    </w:p>
    <w:p w14:paraId="1DCC5307" w14:textId="3D6942CE" w:rsidR="00012179" w:rsidRPr="00BE52CF" w:rsidRDefault="00012179" w:rsidP="00012179">
      <w:pPr>
        <w:rPr>
          <w:b/>
          <w:bCs/>
          <w:lang w:val="es-ES"/>
        </w:rPr>
      </w:pPr>
      <w:r w:rsidRPr="00BE52CF">
        <w:rPr>
          <w:b/>
          <w:bCs/>
          <w:lang w:val="es-ES"/>
        </w:rPr>
        <w:t xml:space="preserve"> Conclusión</w:t>
      </w:r>
    </w:p>
    <w:p w14:paraId="294B4DEF" w14:textId="5FA8D83B" w:rsidR="00012179" w:rsidRPr="00012179" w:rsidRDefault="00012179" w:rsidP="00012179">
      <w:pPr>
        <w:rPr>
          <w:lang w:val="es-ES"/>
        </w:rPr>
      </w:pPr>
      <w:r w:rsidRPr="00012179">
        <w:rPr>
          <w:lang w:val="es-ES"/>
        </w:rPr>
        <w:t>Adoptar un estilo de liderazgo transformacional permitirá a GRUPO CAL BLAY SL enfrentar sus desafíos actuales y futuros de manera efectiva. Este enfoque no solo atraerá y retendrá talento, sino que también fomentará una cultura de innovación, colaboración y adaptación continua, esenciales para el crecimiento sostenible y el éxito a largo plazo de la empresa.</w:t>
      </w:r>
    </w:p>
    <w:p w14:paraId="48F98970" w14:textId="77777777" w:rsidR="00012179" w:rsidRPr="00012179" w:rsidRDefault="00012179" w:rsidP="00012179">
      <w:pPr>
        <w:rPr>
          <w:lang w:val="es-ES"/>
        </w:rPr>
      </w:pPr>
    </w:p>
    <w:p w14:paraId="4F55DF56" w14:textId="77777777" w:rsidR="00012179" w:rsidRPr="00012179" w:rsidRDefault="00012179">
      <w:pPr>
        <w:rPr>
          <w:lang w:val="es-ES"/>
        </w:rPr>
      </w:pPr>
    </w:p>
    <w:sectPr w:rsidR="00012179" w:rsidRPr="000121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179"/>
    <w:rsid w:val="00012179"/>
    <w:rsid w:val="000414DE"/>
    <w:rsid w:val="000B22C2"/>
    <w:rsid w:val="00272D9D"/>
    <w:rsid w:val="005F3040"/>
    <w:rsid w:val="00BE52CF"/>
    <w:rsid w:val="00D000AC"/>
    <w:rsid w:val="00E76B0F"/>
    <w:rsid w:val="00F2789F"/>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C350"/>
  <w15:chartTrackingRefBased/>
  <w15:docId w15:val="{39CFD250-B48E-41A7-8C86-5510B9F4D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422</Words>
  <Characters>2409</Characters>
  <Application>Microsoft Office Word</Application>
  <DocSecurity>0</DocSecurity>
  <Lines>20</Lines>
  <Paragraphs>5</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Calblay</dc:creator>
  <cp:keywords/>
  <dc:description/>
  <cp:lastModifiedBy>oriol Calblay</cp:lastModifiedBy>
  <cp:revision>7</cp:revision>
  <dcterms:created xsi:type="dcterms:W3CDTF">2024-07-09T16:59:00Z</dcterms:created>
  <dcterms:modified xsi:type="dcterms:W3CDTF">2024-07-09T17:26:00Z</dcterms:modified>
</cp:coreProperties>
</file>