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8881A" w14:textId="77777777" w:rsidR="005920C4" w:rsidRPr="00A74FF6" w:rsidRDefault="005920C4" w:rsidP="005920C4">
      <w:pPr>
        <w:jc w:val="both"/>
        <w:rPr>
          <w:lang w:val="es-ES"/>
        </w:rPr>
      </w:pPr>
      <w:r>
        <w:rPr>
          <w:lang w:val="es-ES"/>
        </w:rPr>
        <w:t>Primero haré una breve introducción para poner en contexto y seguidamente exponer la situación:</w:t>
      </w:r>
    </w:p>
    <w:p w14:paraId="205A3599" w14:textId="77777777" w:rsidR="005920C4" w:rsidRPr="00A74FF6" w:rsidRDefault="005920C4" w:rsidP="005920C4">
      <w:pPr>
        <w:jc w:val="both"/>
        <w:rPr>
          <w:lang w:val="es-ES"/>
        </w:rPr>
      </w:pPr>
      <w:r w:rsidRPr="00C932E0">
        <w:rPr>
          <w:b/>
          <w:bCs/>
          <w:lang w:val="es-ES"/>
        </w:rPr>
        <w:t>GRUPO CAL BLAY SL es</w:t>
      </w:r>
      <w:r w:rsidRPr="00A74FF6">
        <w:rPr>
          <w:lang w:val="es-ES"/>
        </w:rPr>
        <w:t xml:space="preserve"> una empresa familiar con más de 40 años de trayectoria, fundada en 1982 en Sant Sadurní d'Anoia. Inicialmente, la empresa comenzó ofreciendo servicios de bar en un local icónico de la ciudad. En 1989, se expandió al ofrecer servicios puntuales de catering para escuelas y eventos, sentando las bases para su futura diversificación.</w:t>
      </w:r>
    </w:p>
    <w:p w14:paraId="3FC6F47E" w14:textId="77777777" w:rsidR="005920C4" w:rsidRPr="00A74FF6" w:rsidRDefault="005920C4" w:rsidP="005920C4">
      <w:pPr>
        <w:jc w:val="both"/>
        <w:rPr>
          <w:lang w:val="es-ES"/>
        </w:rPr>
      </w:pPr>
    </w:p>
    <w:p w14:paraId="4E9E4B4E" w14:textId="77777777" w:rsidR="005920C4" w:rsidRPr="00AB0534" w:rsidRDefault="005920C4" w:rsidP="005920C4">
      <w:pPr>
        <w:jc w:val="both"/>
        <w:rPr>
          <w:b/>
          <w:bCs/>
          <w:lang w:val="es-ES"/>
        </w:rPr>
      </w:pPr>
      <w:r w:rsidRPr="00AB0534">
        <w:rPr>
          <w:b/>
          <w:bCs/>
          <w:lang w:val="es-ES"/>
        </w:rPr>
        <w:t>Transformación y Crecimiento:</w:t>
      </w:r>
    </w:p>
    <w:p w14:paraId="29BBDEC2" w14:textId="77777777" w:rsidR="005920C4" w:rsidRPr="00A74FF6" w:rsidRDefault="005920C4" w:rsidP="005920C4">
      <w:pPr>
        <w:jc w:val="both"/>
        <w:rPr>
          <w:lang w:val="es-ES"/>
        </w:rPr>
      </w:pPr>
      <w:r w:rsidRPr="00A74FF6">
        <w:rPr>
          <w:lang w:val="es-ES"/>
        </w:rPr>
        <w:t>El año 2000 marcó un punto de inflexión significativo con la inauguración de la línea de catering especializado en bodas y eventos corporativos. Este movimiento estratégico representó una transformación radical, permitiendo a Cal Blay expandir su alcance y consolidar su posición en el mercado.</w:t>
      </w:r>
    </w:p>
    <w:p w14:paraId="275D6FC7" w14:textId="77777777" w:rsidR="005920C4" w:rsidRPr="00A74FF6" w:rsidRDefault="005920C4" w:rsidP="005920C4">
      <w:pPr>
        <w:jc w:val="both"/>
        <w:rPr>
          <w:lang w:val="es-ES"/>
        </w:rPr>
      </w:pPr>
      <w:r w:rsidRPr="00A74FF6">
        <w:rPr>
          <w:lang w:val="es-ES"/>
        </w:rPr>
        <w:t xml:space="preserve">En 2006, la empresa se trasladó a una sede más amplia y moderna en Sant Pere de </w:t>
      </w:r>
      <w:proofErr w:type="spellStart"/>
      <w:r w:rsidRPr="00A74FF6">
        <w:rPr>
          <w:lang w:val="es-ES"/>
        </w:rPr>
        <w:t>Riudebitlles</w:t>
      </w:r>
      <w:proofErr w:type="spellEnd"/>
      <w:r w:rsidRPr="00A74FF6">
        <w:rPr>
          <w:lang w:val="es-ES"/>
        </w:rPr>
        <w:t>, que albergó las nuevas cocinas centrales y un centro logístico. Este cambio no solo mejoró la eficiencia operativa, sino que también preparó a la empresa para un crecimiento sostenido.</w:t>
      </w:r>
    </w:p>
    <w:p w14:paraId="4695DAB7" w14:textId="77777777" w:rsidR="005920C4" w:rsidRPr="00A74FF6" w:rsidRDefault="005920C4" w:rsidP="005920C4">
      <w:pPr>
        <w:jc w:val="both"/>
        <w:rPr>
          <w:lang w:val="es-ES"/>
        </w:rPr>
      </w:pPr>
      <w:r w:rsidRPr="00A74FF6">
        <w:rPr>
          <w:lang w:val="es-ES"/>
        </w:rPr>
        <w:t xml:space="preserve">Desde entonces, GRUPO CAL BLAY ha experimentado un crecimiento exponencial. Actualmente, opera ocho restaurantes propios y organiza más de 250 bodas y </w:t>
      </w:r>
      <w:r>
        <w:rPr>
          <w:lang w:val="es-ES"/>
        </w:rPr>
        <w:t>4</w:t>
      </w:r>
      <w:r w:rsidRPr="00A74FF6">
        <w:rPr>
          <w:lang w:val="es-ES"/>
        </w:rPr>
        <w:t>00 eventos empresariales anuales. Además, maneja la gastronomía en seis festivales de música de renombre y en espacios exclusivos como el festival de Cap Roig y la Tarraco Arena San Miguel. Recientemente</w:t>
      </w:r>
      <w:r>
        <w:rPr>
          <w:lang w:val="es-ES"/>
        </w:rPr>
        <w:t>.</w:t>
      </w:r>
    </w:p>
    <w:p w14:paraId="7DF48BDF" w14:textId="77777777" w:rsidR="005920C4" w:rsidRPr="00A74FF6" w:rsidRDefault="005920C4" w:rsidP="005920C4">
      <w:pPr>
        <w:jc w:val="both"/>
        <w:rPr>
          <w:lang w:val="es-ES"/>
        </w:rPr>
      </w:pPr>
      <w:r w:rsidRPr="00A74FF6">
        <w:rPr>
          <w:lang w:val="es-ES"/>
        </w:rPr>
        <w:t>Cal Blay también ha establecido su presencia en lugares emblemáticos como el Camp Nou y las Cavas Codorníu, y ha expandido su línea de precocinados, sirviendo a clientes como Ametller. Esta diversificación ha llevado a la empresa a alcanzar una facturación anual de 22 millones de euros, con una plantilla de 270 empleados fijos y hasta 300 adicionales en temporadas altas.</w:t>
      </w:r>
    </w:p>
    <w:p w14:paraId="29A6F1B5" w14:textId="77777777" w:rsidR="005920C4" w:rsidRPr="00A74FF6" w:rsidRDefault="005920C4" w:rsidP="005920C4">
      <w:pPr>
        <w:jc w:val="both"/>
        <w:rPr>
          <w:lang w:val="es-ES"/>
        </w:rPr>
      </w:pPr>
    </w:p>
    <w:p w14:paraId="049384CC" w14:textId="77777777" w:rsidR="005920C4" w:rsidRPr="00C85289" w:rsidRDefault="005920C4" w:rsidP="005920C4">
      <w:pPr>
        <w:jc w:val="both"/>
        <w:rPr>
          <w:b/>
          <w:bCs/>
          <w:lang w:val="es-ES"/>
        </w:rPr>
      </w:pPr>
      <w:r w:rsidRPr="00C85289">
        <w:rPr>
          <w:b/>
          <w:bCs/>
          <w:lang w:val="es-ES"/>
        </w:rPr>
        <w:t>Líneas de Negocio:</w:t>
      </w:r>
    </w:p>
    <w:p w14:paraId="2A5A49FF" w14:textId="77777777" w:rsidR="005920C4" w:rsidRPr="00A74FF6" w:rsidRDefault="005920C4" w:rsidP="005920C4">
      <w:pPr>
        <w:jc w:val="both"/>
        <w:rPr>
          <w:lang w:val="es-ES"/>
        </w:rPr>
      </w:pPr>
      <w:r w:rsidRPr="00A74FF6">
        <w:rPr>
          <w:lang w:val="es-ES"/>
        </w:rPr>
        <w:t>1. Catering Empresas</w:t>
      </w:r>
    </w:p>
    <w:p w14:paraId="64D584D7" w14:textId="77777777" w:rsidR="005920C4" w:rsidRPr="00A74FF6" w:rsidRDefault="005920C4" w:rsidP="005920C4">
      <w:pPr>
        <w:jc w:val="both"/>
        <w:rPr>
          <w:lang w:val="es-ES"/>
        </w:rPr>
      </w:pPr>
      <w:r w:rsidRPr="00A74FF6">
        <w:rPr>
          <w:lang w:val="es-ES"/>
        </w:rPr>
        <w:t>2. Catering Bodas</w:t>
      </w:r>
    </w:p>
    <w:p w14:paraId="6E5617B3" w14:textId="77777777" w:rsidR="005920C4" w:rsidRPr="00A74FF6" w:rsidRDefault="005920C4" w:rsidP="005920C4">
      <w:pPr>
        <w:jc w:val="both"/>
        <w:rPr>
          <w:lang w:val="es-ES"/>
        </w:rPr>
      </w:pPr>
      <w:r w:rsidRPr="00A74FF6">
        <w:rPr>
          <w:lang w:val="es-ES"/>
        </w:rPr>
        <w:t>3. Restaurantes</w:t>
      </w:r>
    </w:p>
    <w:p w14:paraId="77D827EF" w14:textId="77777777" w:rsidR="005920C4" w:rsidRPr="00A74FF6" w:rsidRDefault="005920C4" w:rsidP="005920C4">
      <w:pPr>
        <w:jc w:val="both"/>
        <w:rPr>
          <w:lang w:val="es-ES"/>
        </w:rPr>
      </w:pPr>
      <w:r w:rsidRPr="00A74FF6">
        <w:rPr>
          <w:lang w:val="es-ES"/>
        </w:rPr>
        <w:t>4. Precocinados</w:t>
      </w:r>
    </w:p>
    <w:p w14:paraId="3A80EA0B" w14:textId="77777777" w:rsidR="005920C4" w:rsidRPr="00A74FF6" w:rsidRDefault="005920C4" w:rsidP="005920C4">
      <w:pPr>
        <w:jc w:val="both"/>
        <w:rPr>
          <w:lang w:val="es-ES"/>
        </w:rPr>
      </w:pPr>
      <w:r w:rsidRPr="00A74FF6">
        <w:rPr>
          <w:lang w:val="es-ES"/>
        </w:rPr>
        <w:lastRenderedPageBreak/>
        <w:t>5. Eventos Especiales</w:t>
      </w:r>
    </w:p>
    <w:p w14:paraId="7E9F8953" w14:textId="77777777" w:rsidR="005920C4" w:rsidRPr="00A74FF6" w:rsidRDefault="005920C4" w:rsidP="005920C4">
      <w:pPr>
        <w:jc w:val="both"/>
        <w:rPr>
          <w:lang w:val="es-ES"/>
        </w:rPr>
      </w:pPr>
    </w:p>
    <w:p w14:paraId="4964337B" w14:textId="77777777" w:rsidR="005920C4" w:rsidRDefault="005920C4" w:rsidP="005920C4">
      <w:pPr>
        <w:jc w:val="both"/>
        <w:rPr>
          <w:b/>
          <w:bCs/>
          <w:lang w:val="es-ES"/>
        </w:rPr>
      </w:pPr>
    </w:p>
    <w:p w14:paraId="2417D91E" w14:textId="77777777" w:rsidR="005920C4" w:rsidRPr="00E8085D" w:rsidRDefault="005920C4" w:rsidP="005920C4">
      <w:pPr>
        <w:jc w:val="both"/>
        <w:rPr>
          <w:b/>
          <w:bCs/>
          <w:lang w:val="es-ES"/>
        </w:rPr>
      </w:pPr>
      <w:r w:rsidRPr="00E8085D">
        <w:rPr>
          <w:b/>
          <w:bCs/>
          <w:lang w:val="es-ES"/>
        </w:rPr>
        <w:t>Reflexión sobre las Habilidades Directivas</w:t>
      </w:r>
    </w:p>
    <w:p w14:paraId="41F108CC" w14:textId="77777777" w:rsidR="005920C4" w:rsidRPr="00A74FF6" w:rsidRDefault="005920C4" w:rsidP="005920C4">
      <w:pPr>
        <w:jc w:val="both"/>
        <w:rPr>
          <w:lang w:val="es-ES"/>
        </w:rPr>
      </w:pPr>
      <w:r w:rsidRPr="00A74FF6">
        <w:rPr>
          <w:lang w:val="es-ES"/>
        </w:rPr>
        <w:t>Cada etapa del desarrollo de GRUPO CAL BLAY SL refleja la aplicación de diversas habilidades directivas:</w:t>
      </w:r>
    </w:p>
    <w:p w14:paraId="56EB5D17" w14:textId="77777777" w:rsidR="005920C4" w:rsidRPr="00A74FF6" w:rsidRDefault="005920C4" w:rsidP="005920C4">
      <w:pPr>
        <w:jc w:val="both"/>
        <w:rPr>
          <w:lang w:val="es-ES"/>
        </w:rPr>
      </w:pPr>
      <w:r w:rsidRPr="00A74FF6">
        <w:rPr>
          <w:lang w:val="es-ES"/>
        </w:rPr>
        <w:t>1. Visión Estratégica:</w:t>
      </w:r>
      <w:r>
        <w:rPr>
          <w:lang w:val="es-ES"/>
        </w:rPr>
        <w:t xml:space="preserve"> </w:t>
      </w:r>
      <w:r w:rsidRPr="00A74FF6">
        <w:rPr>
          <w:lang w:val="es-ES"/>
        </w:rPr>
        <w:t>La decisión de expandirse al catering especializado y posteriormente a eventos corporativos y bodas demuestra una clara visión estratégica para captar nuevos mercados.</w:t>
      </w:r>
    </w:p>
    <w:p w14:paraId="1E5F132C" w14:textId="77777777" w:rsidR="005920C4" w:rsidRPr="00A74FF6" w:rsidRDefault="005920C4" w:rsidP="005920C4">
      <w:pPr>
        <w:jc w:val="both"/>
        <w:rPr>
          <w:lang w:val="es-ES"/>
        </w:rPr>
      </w:pPr>
      <w:r w:rsidRPr="00A74FF6">
        <w:rPr>
          <w:lang w:val="es-ES"/>
        </w:rPr>
        <w:t>2. Adaptación y Flexibilidad: La capacidad de trasladarse a una nueva sede y de adaptarse a las demandas logísticas y operativas fue crucial para sostener el crecimiento.</w:t>
      </w:r>
    </w:p>
    <w:p w14:paraId="406F5454" w14:textId="77777777" w:rsidR="005920C4" w:rsidRPr="00A74FF6" w:rsidRDefault="005920C4" w:rsidP="005920C4">
      <w:pPr>
        <w:jc w:val="both"/>
        <w:rPr>
          <w:lang w:val="es-ES"/>
        </w:rPr>
      </w:pPr>
      <w:r w:rsidRPr="00A74FF6">
        <w:rPr>
          <w:lang w:val="es-ES"/>
        </w:rPr>
        <w:t>3. Gestión del Cambio:</w:t>
      </w:r>
      <w:r>
        <w:rPr>
          <w:lang w:val="es-ES"/>
        </w:rPr>
        <w:t xml:space="preserve"> </w:t>
      </w:r>
      <w:r w:rsidRPr="00A74FF6">
        <w:rPr>
          <w:lang w:val="es-ES"/>
        </w:rPr>
        <w:t>La transformación y diversificación de la empresa, desde sus inicios modestos hasta convertirse en un actor principal en catering y eventos, requiere una gestión eficaz del cambio y la adaptación continua a las tendencias del mercado.</w:t>
      </w:r>
    </w:p>
    <w:p w14:paraId="0A02F016" w14:textId="77777777" w:rsidR="005920C4" w:rsidRPr="00A74FF6" w:rsidRDefault="005920C4" w:rsidP="005920C4">
      <w:pPr>
        <w:jc w:val="both"/>
        <w:rPr>
          <w:lang w:val="es-ES"/>
        </w:rPr>
      </w:pPr>
      <w:r>
        <w:rPr>
          <w:lang w:val="es-ES"/>
        </w:rPr>
        <w:t>4</w:t>
      </w:r>
      <w:r w:rsidRPr="00A74FF6">
        <w:rPr>
          <w:lang w:val="es-ES"/>
        </w:rPr>
        <w:t>. Innovación: La expansión a nuevas líneas de negocio y la adopción de roles en eventos de gran envergadura muestran una cultura de innovación y emprendimiento dentro de la organización.</w:t>
      </w:r>
    </w:p>
    <w:p w14:paraId="2DC1401A" w14:textId="77777777" w:rsidR="005920C4" w:rsidRDefault="005920C4" w:rsidP="005920C4">
      <w:pPr>
        <w:jc w:val="both"/>
        <w:rPr>
          <w:lang w:val="es-ES"/>
        </w:rPr>
      </w:pPr>
    </w:p>
    <w:p w14:paraId="69C5038E" w14:textId="77777777" w:rsidR="005920C4" w:rsidRPr="00C37B09" w:rsidRDefault="005920C4" w:rsidP="005920C4">
      <w:pPr>
        <w:jc w:val="both"/>
        <w:rPr>
          <w:b/>
          <w:bCs/>
          <w:lang w:val="es-ES"/>
        </w:rPr>
      </w:pPr>
      <w:r w:rsidRPr="00C37B09">
        <w:rPr>
          <w:b/>
          <w:bCs/>
          <w:lang w:val="es-ES"/>
        </w:rPr>
        <w:t>Cultura Organizacional de GRUPO CAL BLAY SL</w:t>
      </w:r>
    </w:p>
    <w:p w14:paraId="46263DD2" w14:textId="77777777" w:rsidR="005920C4" w:rsidRPr="00744018" w:rsidRDefault="005920C4" w:rsidP="005920C4">
      <w:pPr>
        <w:jc w:val="both"/>
        <w:rPr>
          <w:lang w:val="es-ES"/>
        </w:rPr>
      </w:pPr>
      <w:r w:rsidRPr="00744018">
        <w:rPr>
          <w:lang w:val="es-ES"/>
        </w:rPr>
        <w:t>Trabajar en GRUPO CAL BLAY SL, una empresa familiar en constante crecimiento, ofrece un entorno dinámico y lleno de oportunidades, aunque también presenta desafíos específicos relacionados con la estructura y la gestión.</w:t>
      </w:r>
    </w:p>
    <w:p w14:paraId="441E75F5" w14:textId="77777777" w:rsidR="005920C4" w:rsidRPr="00744018" w:rsidRDefault="005920C4" w:rsidP="005920C4">
      <w:pPr>
        <w:jc w:val="both"/>
        <w:rPr>
          <w:lang w:val="es-ES"/>
        </w:rPr>
      </w:pPr>
    </w:p>
    <w:p w14:paraId="5FA01B95" w14:textId="77777777" w:rsidR="005920C4" w:rsidRPr="00C932E0" w:rsidRDefault="005920C4" w:rsidP="005920C4">
      <w:pPr>
        <w:jc w:val="both"/>
        <w:rPr>
          <w:u w:val="single"/>
          <w:lang w:val="es-ES"/>
        </w:rPr>
      </w:pPr>
      <w:r w:rsidRPr="00C932E0">
        <w:rPr>
          <w:u w:val="single"/>
          <w:lang w:val="es-ES"/>
        </w:rPr>
        <w:t>Elementos Clave de la Cultura Organizacional</w:t>
      </w:r>
    </w:p>
    <w:p w14:paraId="1C4F0C55" w14:textId="77777777" w:rsidR="005920C4" w:rsidRPr="00744018" w:rsidRDefault="005920C4" w:rsidP="005920C4">
      <w:pPr>
        <w:jc w:val="both"/>
        <w:rPr>
          <w:lang w:val="es-ES"/>
        </w:rPr>
      </w:pPr>
      <w:r w:rsidRPr="00744018">
        <w:rPr>
          <w:lang w:val="es-ES"/>
        </w:rPr>
        <w:t>1. Raíces Familiares y Cercanía</w:t>
      </w:r>
    </w:p>
    <w:p w14:paraId="1F98CD42" w14:textId="77777777" w:rsidR="005920C4" w:rsidRPr="00744018" w:rsidRDefault="005920C4" w:rsidP="005920C4">
      <w:pPr>
        <w:jc w:val="both"/>
        <w:rPr>
          <w:lang w:val="es-ES"/>
        </w:rPr>
      </w:pPr>
      <w:r w:rsidRPr="00744018">
        <w:rPr>
          <w:lang w:val="es-ES"/>
        </w:rPr>
        <w:lastRenderedPageBreak/>
        <w:t xml:space="preserve">   - Propiedad y Dirección Familiar: La empresa está dirigida por tres hermanos, junto con un "cuarto hermano", el chef ejecutivo, que ha estado con ellos durante más de 25 años. Esta cercanía y longevidad en la gestión aportan una fuerte cohesión y un sentido de pertenencia entre los líderes.</w:t>
      </w:r>
    </w:p>
    <w:p w14:paraId="44070F2E" w14:textId="77777777" w:rsidR="005920C4" w:rsidRPr="00744018" w:rsidRDefault="005920C4" w:rsidP="005920C4">
      <w:pPr>
        <w:jc w:val="both"/>
        <w:rPr>
          <w:lang w:val="es-ES"/>
        </w:rPr>
      </w:pPr>
      <w:r w:rsidRPr="00744018">
        <w:rPr>
          <w:lang w:val="es-ES"/>
        </w:rPr>
        <w:t xml:space="preserve">   - Cultura de Oportunidades: Una de las ventajas de esta estructura es la facilidad con la que los empleados pueden crecer profesionalmente dentro de la empresa, dado el enfoque en relaciones personales y la valorización del talento interno.</w:t>
      </w:r>
    </w:p>
    <w:p w14:paraId="5DDE2602" w14:textId="77777777" w:rsidR="005920C4" w:rsidRPr="00744018" w:rsidRDefault="005920C4" w:rsidP="005920C4">
      <w:pPr>
        <w:jc w:val="both"/>
        <w:rPr>
          <w:lang w:val="es-ES"/>
        </w:rPr>
      </w:pPr>
    </w:p>
    <w:p w14:paraId="2E6513D0" w14:textId="77777777" w:rsidR="005920C4" w:rsidRPr="00744018" w:rsidRDefault="005920C4" w:rsidP="005920C4">
      <w:pPr>
        <w:jc w:val="both"/>
        <w:rPr>
          <w:lang w:val="es-ES"/>
        </w:rPr>
      </w:pPr>
      <w:r w:rsidRPr="00744018">
        <w:rPr>
          <w:lang w:val="es-ES"/>
        </w:rPr>
        <w:t>2. Desafíos del Crecimiento Rápido</w:t>
      </w:r>
    </w:p>
    <w:p w14:paraId="76B5DA6A" w14:textId="77777777" w:rsidR="005920C4" w:rsidRPr="00744018" w:rsidRDefault="005920C4" w:rsidP="005920C4">
      <w:pPr>
        <w:jc w:val="both"/>
        <w:rPr>
          <w:lang w:val="es-ES"/>
        </w:rPr>
      </w:pPr>
      <w:r w:rsidRPr="00744018">
        <w:rPr>
          <w:lang w:val="es-ES"/>
        </w:rPr>
        <w:t xml:space="preserve">   - Resistencia al Cambio:</w:t>
      </w:r>
      <w:r>
        <w:rPr>
          <w:lang w:val="es-ES"/>
        </w:rPr>
        <w:t xml:space="preserve"> </w:t>
      </w:r>
      <w:r w:rsidRPr="00744018">
        <w:rPr>
          <w:lang w:val="es-ES"/>
        </w:rPr>
        <w:t xml:space="preserve">La transición hacia una mayor profesionalización y la delegación de responsabilidades </w:t>
      </w:r>
      <w:r>
        <w:rPr>
          <w:lang w:val="es-ES"/>
        </w:rPr>
        <w:t>es</w:t>
      </w:r>
      <w:r w:rsidRPr="00744018">
        <w:rPr>
          <w:lang w:val="es-ES"/>
        </w:rPr>
        <w:t xml:space="preserve"> lenta, especialmente entre los empleados con larga trayectoria en la empresa. Estos empleados a menudo sienten nostalgia por los tiempos en que la empresa era más pequeña y más íntima.</w:t>
      </w:r>
    </w:p>
    <w:p w14:paraId="39891C21" w14:textId="77777777" w:rsidR="005920C4" w:rsidRPr="00744018" w:rsidRDefault="005920C4" w:rsidP="005920C4">
      <w:pPr>
        <w:jc w:val="both"/>
        <w:rPr>
          <w:lang w:val="es-ES"/>
        </w:rPr>
      </w:pPr>
      <w:r w:rsidRPr="00744018">
        <w:rPr>
          <w:lang w:val="es-ES"/>
        </w:rPr>
        <w:t xml:space="preserve">   - Duplicidad y </w:t>
      </w:r>
      <w:r>
        <w:rPr>
          <w:lang w:val="es-ES"/>
        </w:rPr>
        <w:t>f</w:t>
      </w:r>
      <w:r w:rsidRPr="00744018">
        <w:rPr>
          <w:lang w:val="es-ES"/>
        </w:rPr>
        <w:t xml:space="preserve">alta de </w:t>
      </w:r>
      <w:r>
        <w:rPr>
          <w:lang w:val="es-ES"/>
        </w:rPr>
        <w:t>e</w:t>
      </w:r>
      <w:r w:rsidRPr="00744018">
        <w:rPr>
          <w:lang w:val="es-ES"/>
        </w:rPr>
        <w:t xml:space="preserve">structura </w:t>
      </w:r>
      <w:r>
        <w:rPr>
          <w:lang w:val="es-ES"/>
        </w:rPr>
        <w:t>f</w:t>
      </w:r>
      <w:r w:rsidRPr="00744018">
        <w:rPr>
          <w:lang w:val="es-ES"/>
        </w:rPr>
        <w:t>ormal: La rápida expansión ha llevado a que cada departamento desarrolle sus propias herramientas y procesos, lo que a menudo resulta en duplicidad de tareas y una falta de comunicación eficiente entre departamentos.</w:t>
      </w:r>
    </w:p>
    <w:p w14:paraId="5C08EF22" w14:textId="77777777" w:rsidR="005920C4" w:rsidRPr="00744018" w:rsidRDefault="005920C4" w:rsidP="005920C4">
      <w:pPr>
        <w:jc w:val="both"/>
        <w:rPr>
          <w:lang w:val="es-ES"/>
        </w:rPr>
      </w:pPr>
    </w:p>
    <w:p w14:paraId="5DCAE0B0" w14:textId="77777777" w:rsidR="005920C4" w:rsidRPr="00744018" w:rsidRDefault="005920C4" w:rsidP="005920C4">
      <w:pPr>
        <w:jc w:val="both"/>
        <w:rPr>
          <w:lang w:val="es-ES"/>
        </w:rPr>
      </w:pPr>
      <w:r w:rsidRPr="00744018">
        <w:rPr>
          <w:lang w:val="es-ES"/>
        </w:rPr>
        <w:t>3. Estilo de Liderazgo y Toma de Decisiones:</w:t>
      </w:r>
    </w:p>
    <w:p w14:paraId="4B1AAB02" w14:textId="77777777" w:rsidR="005920C4" w:rsidRPr="00744018" w:rsidRDefault="005920C4" w:rsidP="005920C4">
      <w:pPr>
        <w:jc w:val="both"/>
        <w:rPr>
          <w:lang w:val="es-ES"/>
        </w:rPr>
      </w:pPr>
      <w:r w:rsidRPr="00744018">
        <w:rPr>
          <w:lang w:val="es-ES"/>
        </w:rPr>
        <w:t xml:space="preserve">   - Participación y Debate: Aunque la empresa no es autoritaria y fomenta la expresión de opiniones y el debate, la decisión final siempre recae en la propiedad. Esto puede ralentizar los procesos y causar cierta frustración entre los empleados, especialmente en temas de decisiones menores que también requieren aprobación de los dueños.</w:t>
      </w:r>
    </w:p>
    <w:p w14:paraId="591F5B38" w14:textId="77777777" w:rsidR="005920C4" w:rsidRPr="00744018" w:rsidRDefault="005920C4" w:rsidP="005920C4">
      <w:pPr>
        <w:jc w:val="both"/>
        <w:rPr>
          <w:lang w:val="es-ES"/>
        </w:rPr>
      </w:pPr>
      <w:r w:rsidRPr="00744018">
        <w:rPr>
          <w:lang w:val="es-ES"/>
        </w:rPr>
        <w:t xml:space="preserve">   - Procesos de Alineación y Estrategia: La empresa ha implementado sesiones periódicas de alineación con los responsables de cada departamento, denominados "</w:t>
      </w:r>
      <w:proofErr w:type="spellStart"/>
      <w:r w:rsidRPr="00744018">
        <w:rPr>
          <w:lang w:val="es-ES"/>
        </w:rPr>
        <w:t>alienats</w:t>
      </w:r>
      <w:proofErr w:type="spellEnd"/>
      <w:r w:rsidRPr="00744018">
        <w:rPr>
          <w:lang w:val="es-ES"/>
        </w:rPr>
        <w:t>". Estas reuniones trimestrales son fundamentales para comunicar objetivos, estrategias y fomentar una mejor cohesión interna.</w:t>
      </w:r>
    </w:p>
    <w:p w14:paraId="22FB57F9" w14:textId="77777777" w:rsidR="005920C4" w:rsidRPr="00744018" w:rsidRDefault="005920C4" w:rsidP="005920C4">
      <w:pPr>
        <w:jc w:val="both"/>
        <w:rPr>
          <w:lang w:val="es-ES"/>
        </w:rPr>
      </w:pPr>
      <w:r w:rsidRPr="00744018">
        <w:rPr>
          <w:lang w:val="es-ES"/>
        </w:rPr>
        <w:t>4. Agilidad vs. Burocracia:</w:t>
      </w:r>
    </w:p>
    <w:p w14:paraId="1F6AC320" w14:textId="77777777" w:rsidR="005920C4" w:rsidRPr="00744018" w:rsidRDefault="005920C4" w:rsidP="005920C4">
      <w:pPr>
        <w:jc w:val="both"/>
        <w:rPr>
          <w:lang w:val="es-ES"/>
        </w:rPr>
      </w:pPr>
      <w:r w:rsidRPr="00744018">
        <w:rPr>
          <w:lang w:val="es-ES"/>
        </w:rPr>
        <w:t xml:space="preserve">   - Poca </w:t>
      </w:r>
      <w:r>
        <w:rPr>
          <w:lang w:val="es-ES"/>
        </w:rPr>
        <w:t>b</w:t>
      </w:r>
      <w:r w:rsidRPr="00744018">
        <w:rPr>
          <w:lang w:val="es-ES"/>
        </w:rPr>
        <w:t>urocracia: La empresa se caracteriza por una baja burocracia, lo que en teoría podría facilitar la agilidad. Sin embargo, esta falta de formalidad en los procesos puede llevar a la pérdida de información y memoria organizativa, dificultando la gestión de incidencias y la coherencia operativa a largo plazo.</w:t>
      </w:r>
    </w:p>
    <w:p w14:paraId="5DCC6A08" w14:textId="77777777" w:rsidR="005920C4" w:rsidRPr="00744018" w:rsidRDefault="005920C4" w:rsidP="005920C4">
      <w:pPr>
        <w:jc w:val="both"/>
        <w:rPr>
          <w:lang w:val="es-ES"/>
        </w:rPr>
      </w:pPr>
    </w:p>
    <w:p w14:paraId="060C92B8" w14:textId="77777777" w:rsidR="005920C4" w:rsidRPr="00C932E0" w:rsidRDefault="005920C4" w:rsidP="005920C4">
      <w:pPr>
        <w:jc w:val="both"/>
        <w:rPr>
          <w:b/>
          <w:bCs/>
          <w:lang w:val="es-ES"/>
        </w:rPr>
      </w:pPr>
      <w:r w:rsidRPr="00C932E0">
        <w:rPr>
          <w:b/>
          <w:bCs/>
          <w:lang w:val="es-ES"/>
        </w:rPr>
        <w:t>Reflexiones para el Futuro</w:t>
      </w:r>
    </w:p>
    <w:p w14:paraId="2B656035" w14:textId="42BB86F4" w:rsidR="005920C4" w:rsidRDefault="005920C4" w:rsidP="005920C4">
      <w:pPr>
        <w:jc w:val="both"/>
        <w:rPr>
          <w:lang w:val="es-ES"/>
        </w:rPr>
      </w:pPr>
      <w:r w:rsidRPr="00744018">
        <w:rPr>
          <w:lang w:val="es-ES"/>
        </w:rPr>
        <w:lastRenderedPageBreak/>
        <w:t xml:space="preserve">Para enfrentar los desafíos actuales y futuros, GRUPO CAL BLAY SL debe centrarse en equilibrar su rica herencia familiar con las necesidades de una empresa en expansión. La profesionalización y la delegación efectiva, junto con la mejora de la comunicación y la coordinación interdepartamental, serán claves para mantener y potenciar el éxito de la organización. </w:t>
      </w:r>
      <w:r>
        <w:rPr>
          <w:lang w:val="es-ES"/>
        </w:rPr>
        <w:t>Para ello en estos momentos se encuentra en una fase de cambio de ERP. Esperando que este cambio provoque una mayor concordancia de trabajo grupal y no independiente por departamentos, para ellos las cualidades de los responsables deben ser adecuadas para liderear este cambio</w:t>
      </w:r>
      <w:r w:rsidR="003C4D6E">
        <w:rPr>
          <w:lang w:val="es-ES"/>
        </w:rPr>
        <w:t>.</w:t>
      </w:r>
    </w:p>
    <w:p w14:paraId="247D06E6" w14:textId="77777777" w:rsidR="003C4D6E" w:rsidRDefault="003C4D6E" w:rsidP="005920C4">
      <w:pPr>
        <w:jc w:val="both"/>
        <w:rPr>
          <w:lang w:val="es-ES"/>
        </w:rPr>
      </w:pPr>
    </w:p>
    <w:p w14:paraId="5B385B01" w14:textId="77777777" w:rsidR="003C4D6E" w:rsidRDefault="003C4D6E" w:rsidP="003C4D6E">
      <w:pPr>
        <w:rPr>
          <w:lang w:val="es-ES"/>
        </w:rPr>
      </w:pPr>
      <w:r>
        <w:rPr>
          <w:lang w:val="es-ES"/>
        </w:rPr>
        <w:t xml:space="preserve">Me gustaría trabajar en una empresa que emplease la cultura del </w:t>
      </w:r>
      <w:r w:rsidRPr="00D000AC">
        <w:rPr>
          <w:b/>
          <w:bCs/>
          <w:u w:val="single"/>
          <w:lang w:val="es-ES"/>
        </w:rPr>
        <w:t xml:space="preserve">Liderazgo </w:t>
      </w:r>
      <w:r>
        <w:rPr>
          <w:b/>
          <w:bCs/>
          <w:u w:val="single"/>
          <w:lang w:val="es-ES"/>
        </w:rPr>
        <w:t>T</w:t>
      </w:r>
      <w:r w:rsidRPr="00D000AC">
        <w:rPr>
          <w:b/>
          <w:bCs/>
          <w:u w:val="single"/>
          <w:lang w:val="es-ES"/>
        </w:rPr>
        <w:t>ransformacional.</w:t>
      </w:r>
    </w:p>
    <w:p w14:paraId="1C081B31" w14:textId="77777777" w:rsidR="003C4D6E" w:rsidRPr="00012179" w:rsidRDefault="003C4D6E" w:rsidP="003C4D6E">
      <w:pPr>
        <w:rPr>
          <w:lang w:val="es-ES"/>
        </w:rPr>
      </w:pPr>
      <w:r>
        <w:rPr>
          <w:lang w:val="es-ES"/>
        </w:rPr>
        <w:t xml:space="preserve">Entendiendo como esta cultura, el liderazgo que </w:t>
      </w:r>
      <w:r w:rsidRPr="00012179">
        <w:rPr>
          <w:lang w:val="es-ES"/>
        </w:rPr>
        <w:t>inspira y motiva a los empleados con una visión clara y compartida, fomenta la innovación y el pensamiento crítico, y proporcionar desarrollo personal y profesional.</w:t>
      </w:r>
    </w:p>
    <w:p w14:paraId="7E07FADE" w14:textId="77777777" w:rsidR="003C4D6E" w:rsidRDefault="003C4D6E" w:rsidP="003C4D6E">
      <w:pPr>
        <w:rPr>
          <w:lang w:val="es-ES"/>
        </w:rPr>
      </w:pPr>
    </w:p>
    <w:p w14:paraId="13300F36" w14:textId="77777777" w:rsidR="003C4D6E" w:rsidRPr="00BE52CF" w:rsidRDefault="003C4D6E" w:rsidP="003C4D6E">
      <w:pPr>
        <w:rPr>
          <w:b/>
          <w:bCs/>
          <w:lang w:val="es-ES"/>
        </w:rPr>
      </w:pPr>
      <w:r w:rsidRPr="00BE52CF">
        <w:rPr>
          <w:b/>
          <w:bCs/>
          <w:lang w:val="es-ES"/>
        </w:rPr>
        <w:t>Motivos porque creo que es la más conveniente:</w:t>
      </w:r>
    </w:p>
    <w:p w14:paraId="35C44822" w14:textId="77777777" w:rsidR="003C4D6E" w:rsidRPr="00012179" w:rsidRDefault="003C4D6E" w:rsidP="003C4D6E">
      <w:pPr>
        <w:rPr>
          <w:lang w:val="es-ES"/>
        </w:rPr>
      </w:pPr>
      <w:r w:rsidRPr="00012179">
        <w:rPr>
          <w:lang w:val="es-ES"/>
        </w:rPr>
        <w:t>1</w:t>
      </w:r>
      <w:r>
        <w:rPr>
          <w:lang w:val="es-ES"/>
        </w:rPr>
        <w:t>.- Comunica una única visión, clara y compartida alinea los esfuerzos de todos hacia un objetivo en común. En nuestro caso GRUPO CAL BLAY se centraría en la profesionalización, innovación y crecimiento sostenible.</w:t>
      </w:r>
    </w:p>
    <w:p w14:paraId="46101F10" w14:textId="77777777" w:rsidR="003C4D6E" w:rsidRPr="00012179" w:rsidRDefault="003C4D6E" w:rsidP="003C4D6E">
      <w:pPr>
        <w:rPr>
          <w:lang w:val="es-ES"/>
        </w:rPr>
      </w:pPr>
      <w:r w:rsidRPr="00012179">
        <w:rPr>
          <w:lang w:val="es-ES"/>
        </w:rPr>
        <w:t xml:space="preserve">2. </w:t>
      </w:r>
      <w:r>
        <w:rPr>
          <w:lang w:val="es-ES"/>
        </w:rPr>
        <w:t>Fomentar el compromiso, agradeciendo los esfuerzos y premiando los logros.</w:t>
      </w:r>
    </w:p>
    <w:p w14:paraId="73847310" w14:textId="77777777" w:rsidR="003C4D6E" w:rsidRPr="00012179" w:rsidRDefault="003C4D6E" w:rsidP="003C4D6E">
      <w:pPr>
        <w:rPr>
          <w:lang w:val="es-ES"/>
        </w:rPr>
      </w:pPr>
      <w:r>
        <w:rPr>
          <w:lang w:val="es-ES"/>
        </w:rPr>
        <w:t>3</w:t>
      </w:r>
      <w:r w:rsidRPr="00012179">
        <w:rPr>
          <w:lang w:val="es-ES"/>
        </w:rPr>
        <w:t xml:space="preserve">. </w:t>
      </w:r>
      <w:r>
        <w:rPr>
          <w:lang w:val="es-ES"/>
        </w:rPr>
        <w:t>Estimular el desarrollo personal y profesional de forma individualizada.</w:t>
      </w:r>
    </w:p>
    <w:p w14:paraId="3B3F2D3D" w14:textId="77777777" w:rsidR="003C4D6E" w:rsidRDefault="003C4D6E" w:rsidP="003C4D6E">
      <w:pPr>
        <w:rPr>
          <w:lang w:val="es-ES"/>
        </w:rPr>
      </w:pPr>
    </w:p>
    <w:p w14:paraId="01B763E4" w14:textId="77777777" w:rsidR="003C4D6E" w:rsidRPr="00BE52CF" w:rsidRDefault="003C4D6E" w:rsidP="003C4D6E">
      <w:pPr>
        <w:rPr>
          <w:b/>
          <w:bCs/>
          <w:lang w:val="es-ES"/>
        </w:rPr>
      </w:pPr>
      <w:r w:rsidRPr="00BE52CF">
        <w:rPr>
          <w:b/>
          <w:bCs/>
          <w:lang w:val="es-ES"/>
        </w:rPr>
        <w:t>Creo firmemente, que este tipo de liderazgo y forma de trabajar, puede beneficiar a la empresa:</w:t>
      </w:r>
    </w:p>
    <w:p w14:paraId="737FD66D" w14:textId="77777777" w:rsidR="003C4D6E" w:rsidRPr="00012179" w:rsidRDefault="003C4D6E" w:rsidP="003C4D6E">
      <w:pPr>
        <w:rPr>
          <w:lang w:val="es-ES"/>
        </w:rPr>
      </w:pPr>
      <w:r w:rsidRPr="00012179">
        <w:rPr>
          <w:lang w:val="es-ES"/>
        </w:rPr>
        <w:t>1. Atraer y Retener Talento</w:t>
      </w:r>
      <w:r>
        <w:rPr>
          <w:lang w:val="es-ES"/>
        </w:rPr>
        <w:t>, cuando hay un ambiente motivador, y la gente se divierte trabajando, atrae talento, atrae gente que no solo se mueve por lo económico sino por el famoso, yo me muevo por proyectos.</w:t>
      </w:r>
    </w:p>
    <w:p w14:paraId="0A520113" w14:textId="77777777" w:rsidR="003C4D6E" w:rsidRPr="00012179" w:rsidRDefault="003C4D6E" w:rsidP="003C4D6E">
      <w:pPr>
        <w:rPr>
          <w:lang w:val="es-ES"/>
        </w:rPr>
      </w:pPr>
    </w:p>
    <w:p w14:paraId="06FFE87C" w14:textId="77777777" w:rsidR="003C4D6E" w:rsidRPr="00012179" w:rsidRDefault="003C4D6E" w:rsidP="003C4D6E">
      <w:pPr>
        <w:rPr>
          <w:lang w:val="es-ES"/>
        </w:rPr>
      </w:pPr>
      <w:r>
        <w:rPr>
          <w:lang w:val="es-ES"/>
        </w:rPr>
        <w:lastRenderedPageBreak/>
        <w:t>2</w:t>
      </w:r>
      <w:r w:rsidRPr="00012179">
        <w:rPr>
          <w:lang w:val="es-ES"/>
        </w:rPr>
        <w:t>. Adaptación y Cambio</w:t>
      </w:r>
      <w:r>
        <w:rPr>
          <w:lang w:val="es-ES"/>
        </w:rPr>
        <w:t>, saber gestionar mejor los cambios. El cambio, transformación constante no sea un inconveniente sino una motivación. Para ello es muy importante trabajar bien la comunicación, y fomentar la cohesión y colaboración entre departamentos. Ver la empresa como una solo, no como muchas empresas dentro de un marco.</w:t>
      </w:r>
    </w:p>
    <w:p w14:paraId="22868177" w14:textId="77777777" w:rsidR="003C4D6E" w:rsidRPr="00012179" w:rsidRDefault="003C4D6E" w:rsidP="003C4D6E">
      <w:pPr>
        <w:rPr>
          <w:lang w:val="es-ES"/>
        </w:rPr>
      </w:pPr>
    </w:p>
    <w:p w14:paraId="1D217059" w14:textId="77777777" w:rsidR="003C4D6E" w:rsidRPr="00BE52CF" w:rsidRDefault="003C4D6E" w:rsidP="003C4D6E">
      <w:pPr>
        <w:rPr>
          <w:b/>
          <w:bCs/>
          <w:lang w:val="es-ES"/>
        </w:rPr>
      </w:pPr>
      <w:r w:rsidRPr="00BE52CF">
        <w:rPr>
          <w:b/>
          <w:bCs/>
          <w:lang w:val="es-ES"/>
        </w:rPr>
        <w:t>Como implementar este liderazgo transformacional:</w:t>
      </w:r>
    </w:p>
    <w:p w14:paraId="26DFD010" w14:textId="77777777" w:rsidR="003C4D6E" w:rsidRPr="00012179" w:rsidRDefault="003C4D6E" w:rsidP="003C4D6E">
      <w:pPr>
        <w:rPr>
          <w:lang w:val="es-ES"/>
        </w:rPr>
      </w:pPr>
    </w:p>
    <w:p w14:paraId="733DC575" w14:textId="77777777" w:rsidR="003C4D6E" w:rsidRPr="00012179" w:rsidRDefault="003C4D6E" w:rsidP="003C4D6E">
      <w:pPr>
        <w:rPr>
          <w:lang w:val="es-ES"/>
        </w:rPr>
      </w:pPr>
      <w:r>
        <w:rPr>
          <w:lang w:val="es-ES"/>
        </w:rPr>
        <w:t xml:space="preserve">1.- </w:t>
      </w:r>
      <w:r w:rsidRPr="00012179">
        <w:rPr>
          <w:lang w:val="es-ES"/>
        </w:rPr>
        <w:t>Creación de una Visión Compartida: Trabajar con la dirección y los "</w:t>
      </w:r>
      <w:proofErr w:type="spellStart"/>
      <w:r w:rsidRPr="00012179">
        <w:rPr>
          <w:lang w:val="es-ES"/>
        </w:rPr>
        <w:t>alienats</w:t>
      </w:r>
      <w:proofErr w:type="spellEnd"/>
      <w:r w:rsidRPr="00012179">
        <w:rPr>
          <w:lang w:val="es-ES"/>
        </w:rPr>
        <w:t>" para desarrollar una visión clara y comunicarla consistentemente a todos los niveles de la organización.</w:t>
      </w:r>
    </w:p>
    <w:p w14:paraId="23CD1CEE" w14:textId="77777777" w:rsidR="003C4D6E" w:rsidRPr="00012179" w:rsidRDefault="003C4D6E" w:rsidP="003C4D6E">
      <w:pPr>
        <w:rPr>
          <w:lang w:val="es-ES"/>
        </w:rPr>
      </w:pPr>
      <w:r w:rsidRPr="00012179">
        <w:rPr>
          <w:lang w:val="es-ES"/>
        </w:rPr>
        <w:t>2. Programas de Desarrollo Profesional</w:t>
      </w:r>
      <w:r>
        <w:rPr>
          <w:lang w:val="es-ES"/>
        </w:rPr>
        <w:t>, i</w:t>
      </w:r>
      <w:r w:rsidRPr="00012179">
        <w:rPr>
          <w:lang w:val="es-ES"/>
        </w:rPr>
        <w:t>mplementar programas de formación continua y mentoría.</w:t>
      </w:r>
    </w:p>
    <w:p w14:paraId="0EDBA105" w14:textId="77777777" w:rsidR="003C4D6E" w:rsidRPr="00012179" w:rsidRDefault="003C4D6E" w:rsidP="003C4D6E">
      <w:pPr>
        <w:rPr>
          <w:lang w:val="es-ES"/>
        </w:rPr>
      </w:pPr>
    </w:p>
    <w:p w14:paraId="1ABCE608" w14:textId="77777777" w:rsidR="003C4D6E" w:rsidRPr="00012179" w:rsidRDefault="003C4D6E" w:rsidP="003C4D6E">
      <w:pPr>
        <w:rPr>
          <w:lang w:val="es-ES"/>
        </w:rPr>
      </w:pPr>
      <w:r w:rsidRPr="00012179">
        <w:rPr>
          <w:lang w:val="es-ES"/>
        </w:rPr>
        <w:t xml:space="preserve">3. </w:t>
      </w:r>
      <w:r>
        <w:rPr>
          <w:lang w:val="es-ES"/>
        </w:rPr>
        <w:t>Otro punto seria la generación de espacios o tiempos para aportar ideas, trabajar nuevas líneas.</w:t>
      </w:r>
    </w:p>
    <w:p w14:paraId="5BD170A2" w14:textId="77777777" w:rsidR="003C4D6E" w:rsidRPr="00012179" w:rsidRDefault="003C4D6E" w:rsidP="003C4D6E">
      <w:pPr>
        <w:rPr>
          <w:lang w:val="es-ES"/>
        </w:rPr>
      </w:pPr>
    </w:p>
    <w:p w14:paraId="0CDAEBBE" w14:textId="77777777" w:rsidR="003C4D6E" w:rsidRPr="00012179" w:rsidRDefault="003C4D6E" w:rsidP="003C4D6E">
      <w:pPr>
        <w:rPr>
          <w:lang w:val="es-ES"/>
        </w:rPr>
      </w:pPr>
      <w:r w:rsidRPr="00012179">
        <w:rPr>
          <w:lang w:val="es-ES"/>
        </w:rPr>
        <w:t>4. Reconocimiento y Celebración de Logros</w:t>
      </w:r>
      <w:r>
        <w:rPr>
          <w:lang w:val="es-ES"/>
        </w:rPr>
        <w:t>, celebrar las cosas es muy importante, justamente nuestra empresa realiza campañas de “Celebra”, celebra cualquier ocasión, cualquier oportunidad que tengas celebrarlo con los tuyos, amigos, familiares, compañeros…celébralo en nuestros restaurantes, mediante nuestro catering…tendríamos de ser los primeros en CELEBRAR los logros.</w:t>
      </w:r>
    </w:p>
    <w:p w14:paraId="45929949" w14:textId="77777777" w:rsidR="003C4D6E" w:rsidRPr="00012179" w:rsidRDefault="003C4D6E" w:rsidP="003C4D6E">
      <w:pPr>
        <w:rPr>
          <w:lang w:val="es-ES"/>
        </w:rPr>
      </w:pPr>
    </w:p>
    <w:p w14:paraId="240F6761" w14:textId="77777777" w:rsidR="003C4D6E" w:rsidRPr="00BE52CF" w:rsidRDefault="003C4D6E" w:rsidP="003C4D6E">
      <w:pPr>
        <w:rPr>
          <w:b/>
          <w:bCs/>
          <w:lang w:val="es-ES"/>
        </w:rPr>
      </w:pPr>
      <w:r w:rsidRPr="00BE52CF">
        <w:rPr>
          <w:b/>
          <w:bCs/>
          <w:lang w:val="es-ES"/>
        </w:rPr>
        <w:t xml:space="preserve"> Conclusión</w:t>
      </w:r>
    </w:p>
    <w:p w14:paraId="7DFDB041" w14:textId="77777777" w:rsidR="003C4D6E" w:rsidRPr="00012179" w:rsidRDefault="003C4D6E" w:rsidP="003C4D6E">
      <w:pPr>
        <w:rPr>
          <w:lang w:val="es-ES"/>
        </w:rPr>
      </w:pPr>
      <w:r w:rsidRPr="00012179">
        <w:rPr>
          <w:lang w:val="es-ES"/>
        </w:rPr>
        <w:t>Adoptar un estilo de liderazgo transformacional permitirá a GRUPO CAL BLAY SL enfrentar sus desafíos actuales y futuros de manera efectiva. Este enfoque no solo atraerá y retendrá talento, sino que también fomentará una cultura de innovación, colaboración y adaptación continua, esenciales para el crecimiento sostenible y el éxito a largo plazo de la empresa.</w:t>
      </w:r>
    </w:p>
    <w:p w14:paraId="6BF61960" w14:textId="77777777" w:rsidR="003C4D6E" w:rsidRPr="00744018" w:rsidRDefault="003C4D6E" w:rsidP="005920C4">
      <w:pPr>
        <w:jc w:val="both"/>
        <w:rPr>
          <w:lang w:val="es-ES"/>
        </w:rPr>
      </w:pPr>
    </w:p>
    <w:p w14:paraId="0BFC705A" w14:textId="77777777" w:rsidR="00301DC5" w:rsidRDefault="00301DC5" w:rsidP="00731023">
      <w:pPr>
        <w:ind w:left="142"/>
        <w:rPr>
          <w:b/>
          <w:bCs/>
          <w:i/>
          <w:iCs/>
          <w:lang w:val="es-ES"/>
        </w:rPr>
      </w:pPr>
    </w:p>
    <w:p w14:paraId="3685BE90" w14:textId="77777777" w:rsidR="005920C4" w:rsidRDefault="005920C4" w:rsidP="00731023">
      <w:pPr>
        <w:ind w:left="142"/>
        <w:rPr>
          <w:b/>
          <w:bCs/>
          <w:i/>
          <w:iCs/>
          <w:lang w:val="es-ES"/>
        </w:rPr>
      </w:pPr>
    </w:p>
    <w:p w14:paraId="5DB5B5EE" w14:textId="77777777" w:rsidR="005920C4" w:rsidRDefault="005920C4" w:rsidP="00731023">
      <w:pPr>
        <w:ind w:left="142"/>
        <w:rPr>
          <w:b/>
          <w:bCs/>
          <w:i/>
          <w:iCs/>
          <w:lang w:val="es-ES"/>
        </w:rPr>
      </w:pPr>
    </w:p>
    <w:p w14:paraId="2F781FB3" w14:textId="77777777" w:rsidR="00301DC5" w:rsidRDefault="00301DC5" w:rsidP="00731023">
      <w:pPr>
        <w:ind w:left="142"/>
        <w:rPr>
          <w:b/>
          <w:bCs/>
          <w:i/>
          <w:iCs/>
          <w:lang w:val="es-ES"/>
        </w:rPr>
      </w:pPr>
    </w:p>
    <w:p w14:paraId="6FB4FBF1" w14:textId="77777777" w:rsidR="00301DC5" w:rsidRDefault="00301DC5" w:rsidP="00731023">
      <w:pPr>
        <w:ind w:left="142"/>
        <w:rPr>
          <w:b/>
          <w:bCs/>
          <w:i/>
          <w:iCs/>
          <w:lang w:val="es-ES"/>
        </w:rPr>
      </w:pPr>
    </w:p>
    <w:p w14:paraId="5A983DD0" w14:textId="77777777" w:rsidR="00301DC5" w:rsidRDefault="00301DC5" w:rsidP="00731023">
      <w:pPr>
        <w:ind w:left="142"/>
        <w:rPr>
          <w:b/>
          <w:bCs/>
          <w:i/>
          <w:iCs/>
          <w:lang w:val="es-ES"/>
        </w:rPr>
      </w:pPr>
    </w:p>
    <w:p w14:paraId="0C99D4E5" w14:textId="77777777" w:rsidR="00301DC5" w:rsidRDefault="00301DC5" w:rsidP="00731023">
      <w:pPr>
        <w:ind w:left="142"/>
        <w:rPr>
          <w:b/>
          <w:bCs/>
          <w:i/>
          <w:iCs/>
          <w:lang w:val="es-ES"/>
        </w:rPr>
      </w:pPr>
    </w:p>
    <w:p w14:paraId="190CEF10" w14:textId="77777777" w:rsidR="00301DC5" w:rsidRDefault="00301DC5" w:rsidP="00731023">
      <w:pPr>
        <w:ind w:left="142"/>
        <w:rPr>
          <w:b/>
          <w:bCs/>
          <w:i/>
          <w:iCs/>
          <w:lang w:val="es-ES"/>
        </w:rPr>
      </w:pPr>
    </w:p>
    <w:p w14:paraId="364EFFC5" w14:textId="77777777" w:rsidR="00301DC5" w:rsidRDefault="00301DC5" w:rsidP="00731023">
      <w:pPr>
        <w:ind w:left="142"/>
        <w:rPr>
          <w:b/>
          <w:bCs/>
          <w:i/>
          <w:iCs/>
          <w:lang w:val="es-ES"/>
        </w:rPr>
      </w:pPr>
    </w:p>
    <w:p w14:paraId="7AF8408B" w14:textId="77777777" w:rsidR="00301DC5" w:rsidRDefault="00301DC5" w:rsidP="00731023">
      <w:pPr>
        <w:ind w:left="142"/>
        <w:rPr>
          <w:b/>
          <w:bCs/>
          <w:i/>
          <w:iCs/>
          <w:lang w:val="es-ES"/>
        </w:rPr>
      </w:pPr>
    </w:p>
    <w:p w14:paraId="116FB90E" w14:textId="77777777" w:rsidR="00301DC5" w:rsidRDefault="00301DC5" w:rsidP="00731023">
      <w:pPr>
        <w:ind w:left="142"/>
        <w:rPr>
          <w:b/>
          <w:bCs/>
          <w:i/>
          <w:iCs/>
          <w:lang w:val="es-ES"/>
        </w:rPr>
      </w:pPr>
    </w:p>
    <w:p w14:paraId="550963A1" w14:textId="77777777" w:rsidR="00301DC5" w:rsidRDefault="00301DC5" w:rsidP="00731023">
      <w:pPr>
        <w:ind w:left="142"/>
        <w:rPr>
          <w:b/>
          <w:bCs/>
          <w:i/>
          <w:iCs/>
          <w:lang w:val="es-ES"/>
        </w:rPr>
      </w:pPr>
    </w:p>
    <w:p w14:paraId="071F3267" w14:textId="77777777" w:rsidR="00301DC5" w:rsidRDefault="00301DC5" w:rsidP="00731023">
      <w:pPr>
        <w:ind w:left="142"/>
        <w:rPr>
          <w:b/>
          <w:bCs/>
          <w:i/>
          <w:iCs/>
          <w:lang w:val="es-ES"/>
        </w:rPr>
      </w:pPr>
    </w:p>
    <w:p w14:paraId="0F62D8CA" w14:textId="77777777" w:rsidR="00301DC5" w:rsidRDefault="00301DC5" w:rsidP="00731023">
      <w:pPr>
        <w:ind w:left="142"/>
        <w:rPr>
          <w:b/>
          <w:bCs/>
          <w:i/>
          <w:iCs/>
          <w:lang w:val="es-ES"/>
        </w:rPr>
      </w:pPr>
    </w:p>
    <w:p w14:paraId="10545D9B" w14:textId="77777777" w:rsidR="00301DC5" w:rsidRDefault="00301DC5" w:rsidP="00731023">
      <w:pPr>
        <w:ind w:left="142"/>
        <w:rPr>
          <w:b/>
          <w:bCs/>
          <w:i/>
          <w:iCs/>
          <w:lang w:val="es-ES"/>
        </w:rPr>
      </w:pPr>
    </w:p>
    <w:p w14:paraId="4C20999C" w14:textId="77777777" w:rsidR="00301DC5" w:rsidRDefault="00301DC5" w:rsidP="00731023">
      <w:pPr>
        <w:ind w:left="142"/>
        <w:rPr>
          <w:b/>
          <w:bCs/>
          <w:i/>
          <w:iCs/>
          <w:lang w:val="es-ES"/>
        </w:rPr>
      </w:pPr>
    </w:p>
    <w:p w14:paraId="5832E693" w14:textId="77777777" w:rsidR="00301DC5" w:rsidRDefault="00301DC5" w:rsidP="00731023">
      <w:pPr>
        <w:ind w:left="142"/>
        <w:rPr>
          <w:b/>
          <w:bCs/>
          <w:i/>
          <w:iCs/>
          <w:lang w:val="es-ES"/>
        </w:rPr>
      </w:pPr>
    </w:p>
    <w:p w14:paraId="15C662D7" w14:textId="77777777" w:rsidR="00301DC5" w:rsidRDefault="00301DC5" w:rsidP="00731023">
      <w:pPr>
        <w:ind w:left="142"/>
        <w:rPr>
          <w:b/>
          <w:bCs/>
          <w:i/>
          <w:iCs/>
          <w:lang w:val="es-ES"/>
        </w:rPr>
      </w:pPr>
    </w:p>
    <w:p w14:paraId="53454D5C" w14:textId="77777777" w:rsidR="00301DC5" w:rsidRDefault="00301DC5" w:rsidP="00731023">
      <w:pPr>
        <w:ind w:left="142"/>
        <w:rPr>
          <w:b/>
          <w:bCs/>
          <w:i/>
          <w:iCs/>
          <w:lang w:val="es-ES"/>
        </w:rPr>
      </w:pPr>
    </w:p>
    <w:p w14:paraId="6712FE2E" w14:textId="77777777" w:rsidR="00301DC5" w:rsidRDefault="00301DC5" w:rsidP="00731023">
      <w:pPr>
        <w:ind w:left="142"/>
        <w:rPr>
          <w:b/>
          <w:bCs/>
          <w:i/>
          <w:iCs/>
          <w:lang w:val="es-ES"/>
        </w:rPr>
      </w:pPr>
    </w:p>
    <w:p w14:paraId="7787E082" w14:textId="100D21E1" w:rsidR="00E41F24" w:rsidRPr="00CD09FD" w:rsidRDefault="00CD09FD" w:rsidP="00731023">
      <w:pPr>
        <w:ind w:left="142"/>
        <w:rPr>
          <w:b/>
          <w:bCs/>
          <w:i/>
          <w:iCs/>
          <w:lang w:val="es-ES"/>
        </w:rPr>
      </w:pPr>
      <w:r w:rsidRPr="00CD09FD">
        <w:rPr>
          <w:b/>
          <w:bCs/>
          <w:i/>
          <w:iCs/>
          <w:lang w:val="es-ES"/>
        </w:rPr>
        <w:t xml:space="preserve">Siguiendo con lo realizado en los dos </w:t>
      </w:r>
      <w:proofErr w:type="spellStart"/>
      <w:r w:rsidRPr="00CD09FD">
        <w:rPr>
          <w:b/>
          <w:bCs/>
          <w:i/>
          <w:iCs/>
          <w:lang w:val="es-ES"/>
        </w:rPr>
        <w:t>sprints</w:t>
      </w:r>
      <w:proofErr w:type="spellEnd"/>
      <w:r w:rsidRPr="00CD09FD">
        <w:rPr>
          <w:b/>
          <w:bCs/>
          <w:i/>
          <w:iCs/>
          <w:lang w:val="es-ES"/>
        </w:rPr>
        <w:t xml:space="preserve"> anteriores, y siempre en relación al proyecto del módulo, selecciona la estrategia y las tácticas para llevar adelante tu plan de liderazgo. Indica criterios de evaluación y monitoreo del programa.</w:t>
      </w:r>
    </w:p>
    <w:p w14:paraId="562B746D" w14:textId="5DD057A5" w:rsidR="00E41F24" w:rsidRDefault="0064217E" w:rsidP="00E51920">
      <w:pPr>
        <w:ind w:left="-1276"/>
        <w:rPr>
          <w:lang w:val="es-ES"/>
        </w:rPr>
      </w:pPr>
      <w:r w:rsidRPr="00E41F24">
        <w:rPr>
          <w:noProof/>
        </w:rPr>
        <w:drawing>
          <wp:inline distT="0" distB="0" distL="0" distR="0" wp14:anchorId="1CBF4842" wp14:editId="5DF7E160">
            <wp:extent cx="10448646" cy="2823668"/>
            <wp:effectExtent l="0" t="0" r="0" b="0"/>
            <wp:docPr id="672247973" name="Imat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2144" cy="2830018"/>
                    </a:xfrm>
                    <a:prstGeom prst="rect">
                      <a:avLst/>
                    </a:prstGeom>
                    <a:noFill/>
                    <a:ln>
                      <a:noFill/>
                    </a:ln>
                  </pic:spPr>
                </pic:pic>
              </a:graphicData>
            </a:graphic>
          </wp:inline>
        </w:drawing>
      </w:r>
    </w:p>
    <w:p w14:paraId="69AB31B2" w14:textId="3AF12BC2" w:rsidR="00E51920" w:rsidRPr="00E41F24" w:rsidRDefault="00E51920" w:rsidP="00E51920">
      <w:pPr>
        <w:ind w:left="-1276"/>
        <w:rPr>
          <w:lang w:val="es-ES"/>
        </w:rPr>
      </w:pPr>
    </w:p>
    <w:p w14:paraId="56BDC995" w14:textId="0BD9F800" w:rsidR="00E41F24" w:rsidRPr="00227926" w:rsidRDefault="00227926" w:rsidP="00E41F24">
      <w:pPr>
        <w:rPr>
          <w:sz w:val="20"/>
          <w:szCs w:val="20"/>
          <w:lang w:val="es-ES"/>
        </w:rPr>
      </w:pPr>
      <w:r w:rsidRPr="00227926">
        <w:rPr>
          <w:sz w:val="20"/>
          <w:szCs w:val="20"/>
          <w:lang w:val="es-ES"/>
        </w:rPr>
        <w:t xml:space="preserve">La implementación del liderazgo transformacional en </w:t>
      </w:r>
      <w:r w:rsidRPr="00227926">
        <w:rPr>
          <w:b/>
          <w:bCs/>
          <w:sz w:val="20"/>
          <w:szCs w:val="20"/>
          <w:lang w:val="es-ES"/>
        </w:rPr>
        <w:t>GRUPO CAL BLAY SL</w:t>
      </w:r>
      <w:r w:rsidRPr="00227926">
        <w:rPr>
          <w:sz w:val="20"/>
          <w:szCs w:val="20"/>
          <w:lang w:val="es-ES"/>
        </w:rPr>
        <w:t xml:space="preserve"> se guiará por una estrategia bien definida y tácticas específicas. La evaluación y el monitoreo continuos a través de diversos métodos asegurarán que el programa sea efectivo en inspirar y motivar a los empleados, fomentar la innovación, y desarrollar el talento dentro de la organización.</w:t>
      </w:r>
    </w:p>
    <w:p w14:paraId="2B19D3D2" w14:textId="77777777" w:rsidR="00E41F24" w:rsidRPr="00E41F24" w:rsidRDefault="00E41F24" w:rsidP="00E41F24">
      <w:pPr>
        <w:rPr>
          <w:lang w:val="es-ES"/>
        </w:rPr>
      </w:pPr>
    </w:p>
    <w:p w14:paraId="620C482D" w14:textId="0C39E1E8" w:rsidR="00E41F24" w:rsidRPr="00E41F24" w:rsidRDefault="00E41F24" w:rsidP="00E41F24">
      <w:pPr>
        <w:tabs>
          <w:tab w:val="left" w:pos="2269"/>
        </w:tabs>
        <w:rPr>
          <w:lang w:val="es-ES"/>
        </w:rPr>
      </w:pPr>
      <w:r w:rsidRPr="00E41F24">
        <w:rPr>
          <w:lang w:val="es-ES"/>
        </w:rPr>
        <w:tab/>
      </w:r>
    </w:p>
    <w:sectPr w:rsidR="00E41F24" w:rsidRPr="00E41F24" w:rsidSect="00E51920">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20"/>
    <w:rsid w:val="001D71B4"/>
    <w:rsid w:val="00227926"/>
    <w:rsid w:val="00301DC5"/>
    <w:rsid w:val="003C4D6E"/>
    <w:rsid w:val="005920C4"/>
    <w:rsid w:val="005E23E7"/>
    <w:rsid w:val="0064217E"/>
    <w:rsid w:val="00731023"/>
    <w:rsid w:val="00CD09FD"/>
    <w:rsid w:val="00E41F24"/>
    <w:rsid w:val="00E51920"/>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42CB"/>
  <w15:chartTrackingRefBased/>
  <w15:docId w15:val="{D216CC25-6C9A-4188-9752-060DC36E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0757023">
      <w:bodyDiv w:val="1"/>
      <w:marLeft w:val="0"/>
      <w:marRight w:val="0"/>
      <w:marTop w:val="0"/>
      <w:marBottom w:val="0"/>
      <w:divBdr>
        <w:top w:val="none" w:sz="0" w:space="0" w:color="auto"/>
        <w:left w:val="none" w:sz="0" w:space="0" w:color="auto"/>
        <w:bottom w:val="none" w:sz="0" w:space="0" w:color="auto"/>
        <w:right w:val="none" w:sz="0" w:space="0" w:color="auto"/>
      </w:divBdr>
    </w:div>
    <w:div w:id="121870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1374</Words>
  <Characters>7834</Characters>
  <Application>Microsoft Office Word</Application>
  <DocSecurity>0</DocSecurity>
  <Lines>65</Lines>
  <Paragraphs>18</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Calblay</dc:creator>
  <cp:keywords/>
  <dc:description/>
  <cp:lastModifiedBy>oriol Calblay</cp:lastModifiedBy>
  <cp:revision>2</cp:revision>
  <dcterms:created xsi:type="dcterms:W3CDTF">2024-07-23T15:03:00Z</dcterms:created>
  <dcterms:modified xsi:type="dcterms:W3CDTF">2024-07-23T15:03:00Z</dcterms:modified>
</cp:coreProperties>
</file>