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CB3A4" w14:textId="162498E6" w:rsidR="00523C07" w:rsidRPr="005B22FF" w:rsidRDefault="00523C07" w:rsidP="00523C07">
      <w:pPr>
        <w:jc w:val="both"/>
        <w:rPr>
          <w:rFonts w:cstheme="minorHAnsi"/>
          <w:b/>
          <w:bCs/>
          <w:i/>
          <w:iCs/>
          <w:lang w:val="es-ES"/>
        </w:rPr>
      </w:pPr>
      <w:r w:rsidRPr="005B22FF">
        <w:rPr>
          <w:rFonts w:cstheme="minorHAnsi"/>
          <w:b/>
          <w:bCs/>
          <w:i/>
          <w:iCs/>
          <w:lang w:val="es-ES"/>
        </w:rPr>
        <w:t xml:space="preserve"> 1</w:t>
      </w:r>
      <w:bookmarkStart w:id="0" w:name="_Hlk172546427"/>
      <w:r w:rsidRPr="005B22FF">
        <w:rPr>
          <w:rFonts w:cstheme="minorHAnsi"/>
          <w:b/>
          <w:bCs/>
          <w:i/>
          <w:iCs/>
          <w:lang w:val="es-ES"/>
        </w:rPr>
        <w:t xml:space="preserve">. </w:t>
      </w:r>
      <w:r w:rsidR="005B22FF" w:rsidRPr="005B22FF">
        <w:rPr>
          <w:rFonts w:cstheme="minorHAnsi"/>
          <w:b/>
          <w:bCs/>
          <w:i/>
          <w:iCs/>
          <w:lang w:val="es-ES"/>
        </w:rPr>
        <w:t>¿Cómo la cultura impacta en la performance de los colaboradores? ¿Cómo se sienten los colaboradores en tu empresa? ¿Motivados, valorados, reconocidos? ¿O todo lo contrario?</w:t>
      </w:r>
    </w:p>
    <w:bookmarkEnd w:id="0"/>
    <w:p w14:paraId="1B62E236" w14:textId="268A01F3" w:rsidR="00A47B67" w:rsidRDefault="00A47B67" w:rsidP="00523C07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Esta claro que la cultura de la empresa, transciende en el día </w:t>
      </w:r>
      <w:r w:rsidR="00401834">
        <w:rPr>
          <w:rFonts w:cstheme="minorHAnsi"/>
          <w:lang w:val="es-ES"/>
        </w:rPr>
        <w:t xml:space="preserve">a </w:t>
      </w:r>
      <w:r>
        <w:rPr>
          <w:rFonts w:cstheme="minorHAnsi"/>
          <w:lang w:val="es-ES"/>
        </w:rPr>
        <w:t>día, en la forma de ser de los directivos</w:t>
      </w:r>
      <w:r w:rsidR="00401834">
        <w:rPr>
          <w:rFonts w:cstheme="minorHAnsi"/>
          <w:lang w:val="es-ES"/>
        </w:rPr>
        <w:t>, de actuar y tratar a la gente.</w:t>
      </w:r>
      <w:r w:rsidR="00401834" w:rsidRPr="00401834">
        <w:rPr>
          <w:rFonts w:cstheme="minorHAnsi"/>
          <w:lang w:val="es-ES"/>
        </w:rPr>
        <w:t xml:space="preserve"> </w:t>
      </w:r>
      <w:r w:rsidR="00401834">
        <w:rPr>
          <w:rFonts w:cstheme="minorHAnsi"/>
          <w:lang w:val="es-ES"/>
        </w:rPr>
        <w:t>U</w:t>
      </w:r>
      <w:r w:rsidR="00401834" w:rsidRPr="00523C07">
        <w:rPr>
          <w:rFonts w:cstheme="minorHAnsi"/>
          <w:lang w:val="es-ES"/>
        </w:rPr>
        <w:t>na cultura positiva y de apoyo puede aumentar la satisfacción laboral, fomentar la innovación y mejorar el rendimiento, mientras que una cultura negativa puede llevar a la desmotivación y alta rotación de personal.</w:t>
      </w:r>
      <w:r w:rsidR="00401834">
        <w:rPr>
          <w:rFonts w:cstheme="minorHAnsi"/>
          <w:lang w:val="es-ES"/>
        </w:rPr>
        <w:t xml:space="preserve"> </w:t>
      </w:r>
    </w:p>
    <w:p w14:paraId="2BD13F7E" w14:textId="0277D5CB" w:rsidR="00401834" w:rsidRDefault="00401834" w:rsidP="00523C07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Por </w:t>
      </w:r>
      <w:r w:rsidR="00600AF2">
        <w:rPr>
          <w:rFonts w:cstheme="minorHAnsi"/>
          <w:lang w:val="es-ES"/>
        </w:rPr>
        <w:t>ejemplo,</w:t>
      </w:r>
      <w:r>
        <w:rPr>
          <w:rFonts w:cstheme="minorHAnsi"/>
          <w:lang w:val="es-ES"/>
        </w:rPr>
        <w:t xml:space="preserve"> en una compañía</w:t>
      </w:r>
      <w:r w:rsidR="00726C6D">
        <w:rPr>
          <w:rFonts w:cstheme="minorHAnsi"/>
          <w:lang w:val="es-ES"/>
        </w:rPr>
        <w:t xml:space="preserve"> dónde todas las decisiones están centralizadas</w:t>
      </w:r>
      <w:r w:rsidR="00F635CC">
        <w:rPr>
          <w:rFonts w:cstheme="minorHAnsi"/>
          <w:lang w:val="es-ES"/>
        </w:rPr>
        <w:t xml:space="preserve"> por el “el jefe” puede provocar desmotivación y sentirse poco valorados</w:t>
      </w:r>
      <w:r w:rsidR="003920DD">
        <w:rPr>
          <w:rFonts w:cstheme="minorHAnsi"/>
          <w:lang w:val="es-ES"/>
        </w:rPr>
        <w:t>. Una cultur</w:t>
      </w:r>
      <w:r w:rsidR="00600AF2">
        <w:rPr>
          <w:rFonts w:cstheme="minorHAnsi"/>
          <w:lang w:val="es-ES"/>
        </w:rPr>
        <w:t>a</w:t>
      </w:r>
      <w:r w:rsidR="003920DD">
        <w:rPr>
          <w:rFonts w:cstheme="minorHAnsi"/>
          <w:lang w:val="es-ES"/>
        </w:rPr>
        <w:t xml:space="preserve"> adónde se escucha y se tiene en cuenta la opinión de los trabajadores </w:t>
      </w:r>
      <w:r w:rsidR="00600AF2">
        <w:rPr>
          <w:rFonts w:cstheme="minorHAnsi"/>
          <w:lang w:val="es-ES"/>
        </w:rPr>
        <w:t>implica mayor motivación y sentirse identificado con los valores de la empresa.</w:t>
      </w:r>
    </w:p>
    <w:p w14:paraId="7ED610FB" w14:textId="4CC3BD22" w:rsidR="00F208DF" w:rsidRPr="005B22FF" w:rsidRDefault="00523C07" w:rsidP="00F208DF">
      <w:pPr>
        <w:jc w:val="both"/>
        <w:rPr>
          <w:rFonts w:cstheme="minorHAnsi"/>
          <w:b/>
          <w:bCs/>
          <w:i/>
          <w:iCs/>
          <w:lang w:val="es-ES"/>
        </w:rPr>
      </w:pPr>
      <w:r w:rsidRPr="00523C07">
        <w:rPr>
          <w:rFonts w:cstheme="minorHAnsi"/>
          <w:lang w:val="es-ES"/>
        </w:rPr>
        <w:t xml:space="preserve"> </w:t>
      </w:r>
      <w:r w:rsidR="00F208DF">
        <w:rPr>
          <w:rFonts w:cstheme="minorHAnsi"/>
          <w:lang w:val="es-ES"/>
        </w:rPr>
        <w:t>2</w:t>
      </w:r>
      <w:r w:rsidRPr="00523C07">
        <w:rPr>
          <w:rFonts w:cstheme="minorHAnsi"/>
          <w:lang w:val="es-ES"/>
        </w:rPr>
        <w:t xml:space="preserve">. </w:t>
      </w:r>
      <w:r w:rsidR="003A1197" w:rsidRPr="003A1197">
        <w:rPr>
          <w:rFonts w:cstheme="minorHAnsi"/>
          <w:b/>
          <w:bCs/>
          <w:i/>
          <w:iCs/>
          <w:lang w:val="es-ES"/>
        </w:rPr>
        <w:t>¿Qué podemos hacer, cómo líderes, para que nuestros colaboradores y equipos se sientan mejor en la organización?</w:t>
      </w:r>
    </w:p>
    <w:p w14:paraId="050F4F0D" w14:textId="5602D62C" w:rsidR="00523C07" w:rsidRPr="00523C07" w:rsidRDefault="00523C07" w:rsidP="00523C07">
      <w:pPr>
        <w:jc w:val="both"/>
        <w:rPr>
          <w:rFonts w:cstheme="minorHAnsi"/>
          <w:lang w:val="es-ES"/>
        </w:rPr>
      </w:pPr>
      <w:r w:rsidRPr="00523C07">
        <w:rPr>
          <w:rFonts w:cstheme="minorHAnsi"/>
          <w:lang w:val="es-ES"/>
        </w:rPr>
        <w:t xml:space="preserve">Como líderes, debemos fomentar un ambiente de trabajo positivo, delegar responsabilidades, reconocer los logros, y proporcionar oportunidades de desarrollo profesional. </w:t>
      </w:r>
      <w:r w:rsidR="0060023D">
        <w:rPr>
          <w:rFonts w:cstheme="minorHAnsi"/>
          <w:lang w:val="es-ES"/>
        </w:rPr>
        <w:t>Para ello debemos implementar sistemas de reconocimiento, ya sea a través de un programa de in</w:t>
      </w:r>
      <w:r w:rsidR="00C3763F">
        <w:rPr>
          <w:rFonts w:cstheme="minorHAnsi"/>
          <w:lang w:val="es-ES"/>
        </w:rPr>
        <w:t>c</w:t>
      </w:r>
      <w:r w:rsidR="0060023D">
        <w:rPr>
          <w:rFonts w:cstheme="minorHAnsi"/>
          <w:lang w:val="es-ES"/>
        </w:rPr>
        <w:t>entivos,</w:t>
      </w:r>
      <w:r w:rsidR="00C3763F">
        <w:rPr>
          <w:rFonts w:cstheme="minorHAnsi"/>
          <w:lang w:val="es-ES"/>
        </w:rPr>
        <w:t xml:space="preserve"> de formación o </w:t>
      </w:r>
      <w:r w:rsidR="0060023D">
        <w:rPr>
          <w:rFonts w:cstheme="minorHAnsi"/>
          <w:lang w:val="es-ES"/>
        </w:rPr>
        <w:t xml:space="preserve">simplemente dar las gracias </w:t>
      </w:r>
      <w:r w:rsidR="00C3763F">
        <w:rPr>
          <w:rFonts w:cstheme="minorHAnsi"/>
          <w:lang w:val="es-ES"/>
        </w:rPr>
        <w:t>o contestar con grat</w:t>
      </w:r>
      <w:r w:rsidR="007E49E9">
        <w:rPr>
          <w:rFonts w:cstheme="minorHAnsi"/>
          <w:lang w:val="es-ES"/>
        </w:rPr>
        <w:t>itud las aportaciones.</w:t>
      </w:r>
      <w:r w:rsidR="00C3763F">
        <w:rPr>
          <w:rFonts w:cstheme="minorHAnsi"/>
          <w:lang w:val="es-ES"/>
        </w:rPr>
        <w:t xml:space="preserve"> </w:t>
      </w:r>
    </w:p>
    <w:p w14:paraId="46AC7DE2" w14:textId="7D5FEB89" w:rsidR="00F208DF" w:rsidRDefault="00523C07" w:rsidP="00F208DF">
      <w:pPr>
        <w:jc w:val="both"/>
        <w:rPr>
          <w:rFonts w:cstheme="minorHAnsi"/>
          <w:b/>
          <w:bCs/>
          <w:i/>
          <w:iCs/>
          <w:lang w:val="es-ES"/>
        </w:rPr>
      </w:pPr>
      <w:r w:rsidRPr="00523C07">
        <w:rPr>
          <w:rFonts w:cstheme="minorHAnsi"/>
          <w:lang w:val="es-ES"/>
        </w:rPr>
        <w:t xml:space="preserve"> </w:t>
      </w:r>
      <w:r w:rsidR="00F208DF">
        <w:rPr>
          <w:rFonts w:cstheme="minorHAnsi"/>
          <w:lang w:val="es-ES"/>
        </w:rPr>
        <w:t>3</w:t>
      </w:r>
      <w:r w:rsidR="00F208DF" w:rsidRPr="005B22FF">
        <w:rPr>
          <w:rFonts w:cstheme="minorHAnsi"/>
          <w:b/>
          <w:bCs/>
          <w:i/>
          <w:iCs/>
          <w:lang w:val="es-ES"/>
        </w:rPr>
        <w:t xml:space="preserve">. </w:t>
      </w:r>
      <w:r w:rsidR="003A1197" w:rsidRPr="003A1197">
        <w:rPr>
          <w:rFonts w:cstheme="minorHAnsi"/>
          <w:b/>
          <w:bCs/>
          <w:i/>
          <w:iCs/>
          <w:lang w:val="es-ES"/>
        </w:rPr>
        <w:t>¿Qué acciones concretas podemos tomar a nivel individual, como líderes? Piensa en los mejores líderes que has tenido. ¿Cómo motivan, inspiran?</w:t>
      </w:r>
    </w:p>
    <w:p w14:paraId="50CDE959" w14:textId="3ABA7D76" w:rsidR="007E49E9" w:rsidRPr="007E49E9" w:rsidRDefault="007E49E9" w:rsidP="00F208DF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El saber escuchar, ser empáticos, </w:t>
      </w:r>
      <w:r w:rsidR="00F92556">
        <w:rPr>
          <w:rFonts w:cstheme="minorHAnsi"/>
          <w:lang w:val="es-ES"/>
        </w:rPr>
        <w:t>comprensible,</w:t>
      </w:r>
      <w:r>
        <w:rPr>
          <w:rFonts w:cstheme="minorHAnsi"/>
          <w:lang w:val="es-ES"/>
        </w:rPr>
        <w:t xml:space="preserve"> pero al mismo tiempo transmitir seriedad y solidez tanto en los conocimientos como en </w:t>
      </w:r>
      <w:r w:rsidR="00F043EF">
        <w:rPr>
          <w:rFonts w:cstheme="minorHAnsi"/>
          <w:lang w:val="es-ES"/>
        </w:rPr>
        <w:t>la ejecución de las tareas. Hay que saber reconocer los logros, saber rectificar y reconocer los erro</w:t>
      </w:r>
      <w:r w:rsidR="00F92556">
        <w:rPr>
          <w:rFonts w:cstheme="minorHAnsi"/>
          <w:lang w:val="es-ES"/>
        </w:rPr>
        <w:t>res.</w:t>
      </w:r>
    </w:p>
    <w:p w14:paraId="69BEFF21" w14:textId="27DBFAB6" w:rsidR="006B265E" w:rsidRDefault="006B265E" w:rsidP="00523C07">
      <w:pPr>
        <w:jc w:val="both"/>
        <w:rPr>
          <w:rFonts w:cstheme="minorHAnsi"/>
          <w:b/>
          <w:bCs/>
          <w:i/>
          <w:iCs/>
          <w:lang w:val="es-ES"/>
        </w:rPr>
      </w:pPr>
      <w:r>
        <w:rPr>
          <w:rFonts w:cstheme="minorHAnsi"/>
          <w:b/>
          <w:bCs/>
          <w:i/>
          <w:iCs/>
          <w:lang w:val="es-ES"/>
        </w:rPr>
        <w:t>4</w:t>
      </w:r>
      <w:r w:rsidR="00523C07" w:rsidRPr="006B265E">
        <w:rPr>
          <w:rFonts w:cstheme="minorHAnsi"/>
          <w:b/>
          <w:bCs/>
          <w:i/>
          <w:iCs/>
          <w:lang w:val="es-ES"/>
        </w:rPr>
        <w:t xml:space="preserve">. </w:t>
      </w:r>
      <w:r w:rsidRPr="006B265E">
        <w:rPr>
          <w:rFonts w:cstheme="minorHAnsi"/>
          <w:b/>
          <w:bCs/>
          <w:i/>
          <w:iCs/>
          <w:lang w:val="es-ES"/>
        </w:rPr>
        <w:t>¿Cómo evaluarás si el plan de liderazgo tuvo el efecto deseado? ¿Cuáles serán los indicadores a seguir para determinar el éxito del programa?</w:t>
      </w:r>
    </w:p>
    <w:p w14:paraId="0786E813" w14:textId="198A6057" w:rsidR="00F92556" w:rsidRDefault="00F92556" w:rsidP="00523C07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Un KPI que muestra muy la satisfacción del personal, es % de rotación i </w:t>
      </w:r>
      <w:r w:rsidR="000F713F">
        <w:rPr>
          <w:rFonts w:cstheme="minorHAnsi"/>
          <w:lang w:val="es-ES"/>
        </w:rPr>
        <w:t>número</w:t>
      </w:r>
      <w:r>
        <w:rPr>
          <w:rFonts w:cstheme="minorHAnsi"/>
          <w:lang w:val="es-ES"/>
        </w:rPr>
        <w:t xml:space="preserve"> de bajas.</w:t>
      </w:r>
    </w:p>
    <w:p w14:paraId="6F857E30" w14:textId="5B8D44A9" w:rsidR="00BC17D2" w:rsidRPr="00F92556" w:rsidRDefault="00BC17D2" w:rsidP="00523C07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A parte se pueden realizar encuestas de satisfacción laboral, evaluaciones de desempeño</w:t>
      </w:r>
      <w:r w:rsidR="000F713F">
        <w:rPr>
          <w:rFonts w:cstheme="minorHAnsi"/>
          <w:lang w:val="es-ES"/>
        </w:rPr>
        <w:t xml:space="preserve">… entre otras </w:t>
      </w:r>
      <w:r w:rsidR="00C346AA">
        <w:rPr>
          <w:rFonts w:cstheme="minorHAnsi"/>
          <w:lang w:val="es-ES"/>
        </w:rPr>
        <w:t>herramientas.</w:t>
      </w:r>
    </w:p>
    <w:sectPr w:rsidR="00BC17D2" w:rsidRPr="00F92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7"/>
    <w:rsid w:val="000F713F"/>
    <w:rsid w:val="003920DD"/>
    <w:rsid w:val="003A1197"/>
    <w:rsid w:val="00401834"/>
    <w:rsid w:val="00523C07"/>
    <w:rsid w:val="005B22FF"/>
    <w:rsid w:val="0060023D"/>
    <w:rsid w:val="00600AF2"/>
    <w:rsid w:val="006661EE"/>
    <w:rsid w:val="006B265E"/>
    <w:rsid w:val="00726C6D"/>
    <w:rsid w:val="007E49E9"/>
    <w:rsid w:val="00A47B67"/>
    <w:rsid w:val="00BC068B"/>
    <w:rsid w:val="00BC17D2"/>
    <w:rsid w:val="00C346AA"/>
    <w:rsid w:val="00C3763F"/>
    <w:rsid w:val="00F043EF"/>
    <w:rsid w:val="00F208DF"/>
    <w:rsid w:val="00F635CC"/>
    <w:rsid w:val="00F92556"/>
    <w:rsid w:val="00FD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9EA81"/>
  <w15:chartTrackingRefBased/>
  <w15:docId w15:val="{9C2C48F1-71DD-469F-A589-EC898184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DF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20</cp:revision>
  <dcterms:created xsi:type="dcterms:W3CDTF">2024-07-20T10:23:00Z</dcterms:created>
  <dcterms:modified xsi:type="dcterms:W3CDTF">2024-07-22T12:37:00Z</dcterms:modified>
</cp:coreProperties>
</file>