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195B17">
      <w:pPr>
        <w:jc w:val="right"/>
        <w:rPr>
          <w:b/>
          <w:sz w:val="28"/>
          <w:szCs w:val="28"/>
          <w:lang w:val="en-GB"/>
        </w:rPr>
      </w:pPr>
      <w:r>
        <w:rPr>
          <w:b/>
          <w:noProof/>
          <w:sz w:val="28"/>
          <w:szCs w:val="28"/>
          <w:lang w:val="en-GB"/>
        </w:rPr>
        <w:t>CD 18011(wd):2018</w:t>
      </w:r>
      <w:r>
        <w:rPr>
          <w:b/>
          <w:noProof/>
          <w:sz w:val="28"/>
          <w:szCs w:val="28"/>
          <w:lang w:val="en-GB"/>
        </w:rPr>
        <w:t xml:space="preserve"> </w:t>
      </w:r>
    </w:p>
    <w:p w:rsidR="00000000" w:rsidRDefault="00195B17">
      <w:pPr>
        <w:jc w:val="right"/>
      </w:pPr>
      <w:r>
        <w:rPr>
          <w:noProof/>
          <w:lang w:val="en-GB"/>
        </w:rPr>
        <w:t>CalConnect</w:t>
      </w:r>
      <w:r>
        <w:rPr>
          <w:noProof/>
          <w:lang w:val="en-GB"/>
        </w:rPr>
        <w:t> </w:t>
      </w:r>
      <w:r>
        <w:t xml:space="preserve"> </w:t>
      </w:r>
      <w:r>
        <w:rPr>
          <w:noProof/>
          <w:lang w:val="en-GB"/>
        </w:rPr>
        <w:t>VCARD</w:t>
      </w:r>
      <w:r>
        <w:rPr>
          <w:lang w:val="en-GB"/>
        </w:rPr>
        <w:t xml:space="preserve"> </w:t>
      </w:r>
    </w:p>
    <w:p w:rsidR="00000000" w:rsidRDefault="00195B17">
      <w:pPr>
        <w:spacing w:after="0" w:line="360" w:lineRule="atLeast"/>
        <w:jc w:val="center"/>
      </w:pPr>
      <w:r>
        <w:rPr>
          <w:b/>
          <w:sz w:val="48"/>
          <w:szCs w:val="48"/>
          <w:lang w:val="en-GB"/>
        </w:rPr>
        <w:t>Date and time — Explicit representatio</w:t>
      </w:r>
      <w:r>
        <w:rPr>
          <w:b/>
          <w:sz w:val="48"/>
          <w:szCs w:val="48"/>
          <w:lang w:val="en-GB"/>
        </w:rPr>
        <w:t>n</w:t>
      </w:r>
      <w:r>
        <w:rPr>
          <w:b/>
        </w:rPr>
        <w:t xml:space="preserve"> </w:t>
      </w:r>
      <w:r>
        <w:br/>
      </w:r>
    </w:p>
    <w:p w:rsidR="00000000" w:rsidRDefault="00195B17">
      <w:r>
        <w:t> </w:t>
      </w:r>
    </w:p>
    <w:p w:rsidR="00000000" w:rsidRDefault="00195B17">
      <w:pPr>
        <w:pBdr>
          <w:top w:val="single" w:sz="4" w:space="1" w:color="auto"/>
          <w:left w:val="single" w:sz="4" w:space="4" w:color="auto"/>
          <w:bottom w:val="single" w:sz="4" w:space="1" w:color="auto"/>
          <w:right w:val="single" w:sz="4" w:space="4" w:color="auto"/>
        </w:pBdr>
        <w:ind w:left="85" w:right="85"/>
        <w:jc w:val="center"/>
      </w:pPr>
      <w:r>
        <w:rPr>
          <w:sz w:val="32"/>
          <w:szCs w:val="32"/>
          <w:lang w:val="en-GB"/>
        </w:rPr>
        <w:t>Working Draft Standar</w:t>
      </w:r>
      <w:r>
        <w:rPr>
          <w:sz w:val="32"/>
          <w:szCs w:val="32"/>
          <w:lang w:val="en-GB"/>
        </w:rPr>
        <w:t>d</w:t>
      </w:r>
    </w:p>
    <w:p w:rsidR="00000000" w:rsidRDefault="00195B17">
      <w:r>
        <w:t> </w:t>
      </w:r>
    </w:p>
    <w:p w:rsidR="00000000" w:rsidRDefault="00195B17">
      <w:pPr>
        <w:pBdr>
          <w:top w:val="single" w:sz="4" w:space="1" w:color="auto"/>
          <w:left w:val="single" w:sz="4" w:space="4" w:color="auto"/>
          <w:bottom w:val="single" w:sz="4" w:space="1" w:color="auto"/>
          <w:right w:val="single" w:sz="4" w:space="4" w:color="auto"/>
        </w:pBdr>
        <w:spacing w:after="120"/>
        <w:ind w:left="85" w:right="85"/>
        <w:jc w:val="center"/>
        <w:rPr>
          <w:b/>
          <w:sz w:val="20"/>
          <w:szCs w:val="22"/>
          <w:lang w:val="en-GB"/>
        </w:rPr>
      </w:pPr>
      <w:r>
        <w:rPr>
          <w:b/>
          <w:sz w:val="20"/>
          <w:szCs w:val="22"/>
          <w:lang w:val="en-GB"/>
        </w:rPr>
        <w:t>Warning for drafts</w:t>
      </w:r>
    </w:p>
    <w:p w:rsidR="00000000" w:rsidRDefault="00195B17">
      <w:pPr>
        <w:pBdr>
          <w:top w:val="single" w:sz="4" w:space="1" w:color="auto"/>
          <w:left w:val="single" w:sz="4" w:space="4" w:color="auto"/>
          <w:bottom w:val="single" w:sz="4" w:space="1" w:color="auto"/>
          <w:right w:val="single" w:sz="4" w:space="4" w:color="auto"/>
        </w:pBdr>
        <w:spacing w:after="120"/>
        <w:ind w:left="85" w:right="85"/>
        <w:rPr>
          <w:bCs/>
          <w:sz w:val="20"/>
          <w:szCs w:val="22"/>
          <w:lang w:val="en-GB"/>
        </w:rPr>
      </w:pPr>
      <w:r>
        <w:rPr>
          <w:bCs/>
          <w:sz w:val="20"/>
          <w:szCs w:val="22"/>
          <w:lang w:val="en-GB"/>
        </w:rPr>
        <w:t xml:space="preserve">This document </w:t>
      </w:r>
      <w:r>
        <w:rPr>
          <w:bCs/>
          <w:sz w:val="20"/>
          <w:szCs w:val="22"/>
          <w:lang w:val="en-GB"/>
        </w:rPr>
        <w:t>is not a CalConnect Standard. It is distributed for review and comment, and is subject to change without notice and may not be referred to as a Standard. Recipients of this draft are invited to submit, with their comments, notification of any relevant pate</w:t>
      </w:r>
      <w:r>
        <w:rPr>
          <w:bCs/>
          <w:sz w:val="20"/>
          <w:szCs w:val="22"/>
          <w:lang w:val="en-GB"/>
        </w:rPr>
        <w:t>nt rights of which they are aware and to provide supporting documentation.</w:t>
      </w:r>
    </w:p>
    <w:p w:rsidR="00000000" w:rsidRDefault="00195B17">
      <w:pPr>
        <w:pBdr>
          <w:top w:val="single" w:sz="4" w:space="1" w:color="auto"/>
          <w:left w:val="single" w:sz="4" w:space="4" w:color="auto"/>
          <w:bottom w:val="single" w:sz="4" w:space="1" w:color="auto"/>
          <w:right w:val="single" w:sz="4" w:space="4" w:color="auto"/>
        </w:pBdr>
        <w:ind w:left="85" w:right="85"/>
        <w:rPr>
          <w:sz w:val="20"/>
          <w:szCs w:val="22"/>
          <w:lang w:val="en-GB"/>
        </w:rPr>
      </w:pPr>
      <w:r>
        <w:rPr>
          <w:bCs/>
          <w:sz w:val="20"/>
          <w:szCs w:val="22"/>
          <w:lang w:val="en-GB"/>
        </w:rPr>
        <w:t>Recipients of this draft are invited to submit, with their comments, notification of any relevant patent rights of which they are aware and to provide supporting documentation</w:t>
      </w:r>
      <w:r>
        <w:rPr>
          <w:bCs/>
          <w:sz w:val="20"/>
          <w:szCs w:val="22"/>
          <w:lang w:val="en-GB"/>
        </w:rPr>
        <w:t>.</w:t>
      </w:r>
    </w:p>
    <w:p w:rsidR="00000000" w:rsidRDefault="00195B17">
      <w:pPr>
        <w:jc w:val="center"/>
      </w:pPr>
      <w:r>
        <w:rPr>
          <w:noProof/>
          <w:lang w:val="en-GB"/>
        </w:rPr>
        <w:t>The Calendaring and Scheduling Consortium, Inc.</w:t>
      </w:r>
      <w:r>
        <w:rPr>
          <w:noProof/>
          <w:lang w:val="en-GB"/>
        </w:rPr>
        <w:t> </w:t>
      </w:r>
      <w:r>
        <w:t xml:space="preserve"> </w:t>
      </w:r>
      <w:r>
        <w:rPr>
          <w:noProof/>
          <w:lang w:val="en-GB"/>
        </w:rPr>
        <w:t>2018</w:t>
      </w:r>
      <w:r>
        <w:rPr>
          <w:lang w:val="en-GB"/>
        </w:rPr>
        <w:t xml:space="preserve"> </w:t>
      </w:r>
    </w:p>
    <w:p w:rsidR="00000000" w:rsidRDefault="00195B17">
      <w:r>
        <w:t> </w:t>
      </w:r>
    </w:p>
    <w:p w:rsidR="00000000" w:rsidRDefault="00195B17">
      <w:pPr>
        <w:spacing w:after="0"/>
        <w:rPr>
          <w:rFonts w:ascii="Times New Roman" w:hAnsi="Times New Roman" w:cs="Times New Roman"/>
          <w:sz w:val="24"/>
          <w:szCs w:val="24"/>
          <w:lang w:eastAsia="zh-CN"/>
        </w:rPr>
        <w:sectPr w:rsidR="00000000">
          <w:headerReference w:type="even" r:id="rId7"/>
          <w:headerReference w:type="default" r:id="rId8"/>
          <w:footerReference w:type="even" r:id="rId9"/>
          <w:pgSz w:w="11906" w:h="16838"/>
          <w:pgMar w:top="794" w:right="1077" w:bottom="567" w:left="1077" w:header="709" w:footer="284" w:gutter="0"/>
          <w:cols w:space="720"/>
          <w:docGrid w:linePitch="360"/>
        </w:sectPr>
      </w:pPr>
    </w:p>
    <w:p w:rsidR="00000000" w:rsidRDefault="00195B17">
      <w:pPr>
        <w:pStyle w:val="zzCopyright"/>
        <w:pageBreakBefore/>
        <w:pBdr>
          <w:top w:val="single" w:sz="4" w:space="1" w:color="auto"/>
          <w:left w:val="single" w:sz="4" w:space="4" w:color="auto"/>
          <w:right w:val="single" w:sz="4" w:space="4" w:color="auto"/>
        </w:pBdr>
        <w:autoSpaceDE w:val="0"/>
        <w:autoSpaceDN w:val="0"/>
        <w:adjustRightInd w:val="0"/>
        <w:spacing w:before="40"/>
        <w:ind w:left="102" w:right="102"/>
        <w:jc w:val="left"/>
        <w:rPr>
          <w:lang w:eastAsia="en-US"/>
        </w:rPr>
      </w:pPr>
      <w:r>
        <w:rPr>
          <w:lang w:eastAsia="en-US"/>
        </w:rPr>
        <w:lastRenderedPageBreak/>
        <w:t>© 2018.</w:t>
      </w:r>
    </w:p>
    <w:p w:rsidR="00000000" w:rsidRDefault="00195B17">
      <w:pPr>
        <w:pStyle w:val="zzContents"/>
        <w:spacing w:before="0"/>
        <w:rPr>
          <w:lang w:eastAsia="en-US"/>
        </w:rPr>
      </w:pPr>
      <w:r>
        <w:rPr>
          <w:lang w:eastAsia="en-US"/>
        </w:rPr>
        <w:lastRenderedPageBreak/>
        <w:t>Content</w:t>
      </w:r>
      <w:r>
        <w:rPr>
          <w:lang w:eastAsia="en-US"/>
        </w:rPr>
        <w:t>s</w:t>
      </w:r>
      <w:r>
        <w:rPr>
          <w:lang w:eastAsia="en-US"/>
        </w:rPr>
        <w:t xml:space="preserve"> </w:t>
      </w:r>
    </w:p>
    <w:bookmarkStart w:id="0" w:name="_GoBack"/>
    <w:bookmarkEnd w:id="0"/>
    <w:p w:rsidR="00025814" w:rsidRPr="001E1CE1" w:rsidRDefault="00195B17" w:rsidP="00025814">
      <w:pPr>
        <w:pStyle w:val="TOC1"/>
        <w:rPr>
          <w:rFonts w:ascii="Calibri" w:eastAsia="SimSun" w:hAnsi="Calibri" w:cs="Times New Roman"/>
          <w:b w:val="0"/>
          <w:noProof/>
          <w:sz w:val="24"/>
          <w:szCs w:val="24"/>
          <w:lang w:val="en-US"/>
        </w:rPr>
      </w:pPr>
      <w:r>
        <w:rPr>
          <w:lang w:eastAsia="en-US"/>
        </w:rPr>
        <w:fldChar w:fldCharType="begin"/>
      </w:r>
      <w:r>
        <w:rPr>
          <w:lang w:eastAsia="en-US"/>
        </w:rPr>
        <w:instrText xml:space="preserve"> TOC \o "1-2" \h \z \u </w:instrText>
      </w:r>
      <w:r>
        <w:rPr>
          <w:lang w:eastAsia="en-US"/>
        </w:rPr>
        <w:fldChar w:fldCharType="separate"/>
      </w:r>
      <w:hyperlink w:anchor="_Toc523486757" w:history="1">
        <w:r w:rsidR="00025814" w:rsidRPr="00744AB5">
          <w:rPr>
            <w:rStyle w:val="Hyperlink"/>
            <w:noProof/>
          </w:rPr>
          <w:t>Foreword</w:t>
        </w:r>
        <w:r w:rsidR="00025814">
          <w:rPr>
            <w:noProof/>
            <w:webHidden/>
          </w:rPr>
          <w:tab/>
        </w:r>
        <w:r w:rsidR="00025814">
          <w:rPr>
            <w:noProof/>
            <w:webHidden/>
          </w:rPr>
          <w:fldChar w:fldCharType="begin"/>
        </w:r>
        <w:r w:rsidR="00025814">
          <w:rPr>
            <w:noProof/>
            <w:webHidden/>
          </w:rPr>
          <w:instrText xml:space="preserve"> PAGEREF _Toc523486757 \h </w:instrText>
        </w:r>
        <w:r w:rsidR="00025814">
          <w:rPr>
            <w:noProof/>
            <w:webHidden/>
          </w:rPr>
        </w:r>
        <w:r w:rsidR="00025814">
          <w:rPr>
            <w:noProof/>
            <w:webHidden/>
          </w:rPr>
          <w:fldChar w:fldCharType="separate"/>
        </w:r>
        <w:r w:rsidR="00025814">
          <w:rPr>
            <w:noProof/>
            <w:webHidden/>
          </w:rPr>
          <w:t>iv</w:t>
        </w:r>
        <w:r w:rsidR="00025814">
          <w:rPr>
            <w:noProof/>
            <w:webHidden/>
          </w:rPr>
          <w:fldChar w:fldCharType="end"/>
        </w:r>
      </w:hyperlink>
    </w:p>
    <w:p w:rsidR="00025814" w:rsidRPr="001E1CE1" w:rsidRDefault="00025814" w:rsidP="00025814">
      <w:pPr>
        <w:pStyle w:val="TOC1"/>
        <w:rPr>
          <w:rFonts w:ascii="Calibri" w:eastAsia="SimSun" w:hAnsi="Calibri" w:cs="Times New Roman"/>
          <w:b w:val="0"/>
          <w:noProof/>
          <w:sz w:val="24"/>
          <w:szCs w:val="24"/>
          <w:lang w:val="en-US"/>
        </w:rPr>
      </w:pPr>
      <w:hyperlink w:anchor="_Toc523486758" w:history="1">
        <w:r w:rsidRPr="00744AB5">
          <w:rPr>
            <w:rStyle w:val="Hyperlink"/>
            <w:noProof/>
          </w:rPr>
          <w:t>Introduction</w:t>
        </w:r>
        <w:r>
          <w:rPr>
            <w:noProof/>
            <w:webHidden/>
          </w:rPr>
          <w:tab/>
        </w:r>
        <w:r>
          <w:rPr>
            <w:noProof/>
            <w:webHidden/>
          </w:rPr>
          <w:fldChar w:fldCharType="begin"/>
        </w:r>
        <w:r>
          <w:rPr>
            <w:noProof/>
            <w:webHidden/>
          </w:rPr>
          <w:instrText xml:space="preserve"> PAGEREF _Toc523486758 \h </w:instrText>
        </w:r>
        <w:r>
          <w:rPr>
            <w:noProof/>
            <w:webHidden/>
          </w:rPr>
        </w:r>
        <w:r>
          <w:rPr>
            <w:noProof/>
            <w:webHidden/>
          </w:rPr>
          <w:fldChar w:fldCharType="separate"/>
        </w:r>
        <w:r>
          <w:rPr>
            <w:noProof/>
            <w:webHidden/>
          </w:rPr>
          <w:t>v</w:t>
        </w:r>
        <w:r>
          <w:rPr>
            <w:noProof/>
            <w:webHidden/>
          </w:rPr>
          <w:fldChar w:fldCharType="end"/>
        </w:r>
      </w:hyperlink>
    </w:p>
    <w:p w:rsidR="00025814" w:rsidRPr="001E1CE1" w:rsidRDefault="00025814" w:rsidP="00025814">
      <w:pPr>
        <w:pStyle w:val="TOC1"/>
        <w:rPr>
          <w:rFonts w:ascii="Calibri" w:eastAsia="SimSun" w:hAnsi="Calibri" w:cs="Times New Roman"/>
          <w:b w:val="0"/>
          <w:noProof/>
          <w:sz w:val="24"/>
          <w:szCs w:val="24"/>
          <w:lang w:val="en-US"/>
        </w:rPr>
      </w:pPr>
      <w:hyperlink w:anchor="_Toc523486759" w:history="1">
        <w:r w:rsidRPr="00744AB5">
          <w:rPr>
            <w:rStyle w:val="Hyperlink"/>
            <w:noProof/>
          </w:rPr>
          <w:t>1.</w:t>
        </w:r>
        <w:r w:rsidRPr="001E1CE1">
          <w:rPr>
            <w:rFonts w:ascii="Calibri" w:eastAsia="SimSun" w:hAnsi="Calibri" w:cs="Times New Roman"/>
            <w:b w:val="0"/>
            <w:noProof/>
            <w:sz w:val="24"/>
            <w:szCs w:val="24"/>
            <w:lang w:val="en-US"/>
          </w:rPr>
          <w:tab/>
        </w:r>
        <w:r w:rsidRPr="00744AB5">
          <w:rPr>
            <w:rStyle w:val="Hyperlink"/>
            <w:noProof/>
          </w:rPr>
          <w:t>Scope</w:t>
        </w:r>
        <w:r>
          <w:rPr>
            <w:noProof/>
            <w:webHidden/>
          </w:rPr>
          <w:tab/>
        </w:r>
        <w:r>
          <w:rPr>
            <w:noProof/>
            <w:webHidden/>
          </w:rPr>
          <w:fldChar w:fldCharType="begin"/>
        </w:r>
        <w:r>
          <w:rPr>
            <w:noProof/>
            <w:webHidden/>
          </w:rPr>
          <w:instrText xml:space="preserve"> PAGEREF _Toc523486759 \h </w:instrText>
        </w:r>
        <w:r>
          <w:rPr>
            <w:noProof/>
            <w:webHidden/>
          </w:rPr>
        </w:r>
        <w:r>
          <w:rPr>
            <w:noProof/>
            <w:webHidden/>
          </w:rPr>
          <w:fldChar w:fldCharType="separate"/>
        </w:r>
        <w:r>
          <w:rPr>
            <w:noProof/>
            <w:webHidden/>
          </w:rPr>
          <w:t>1</w:t>
        </w:r>
        <w:r>
          <w:rPr>
            <w:noProof/>
            <w:webHidden/>
          </w:rPr>
          <w:fldChar w:fldCharType="end"/>
        </w:r>
      </w:hyperlink>
    </w:p>
    <w:p w:rsidR="00025814" w:rsidRPr="001E1CE1" w:rsidRDefault="00025814" w:rsidP="00025814">
      <w:pPr>
        <w:pStyle w:val="TOC1"/>
        <w:rPr>
          <w:rFonts w:ascii="Calibri" w:eastAsia="SimSun" w:hAnsi="Calibri" w:cs="Times New Roman"/>
          <w:b w:val="0"/>
          <w:noProof/>
          <w:sz w:val="24"/>
          <w:szCs w:val="24"/>
          <w:lang w:val="en-US"/>
        </w:rPr>
      </w:pPr>
      <w:hyperlink w:anchor="_Toc523486760" w:history="1">
        <w:r w:rsidRPr="00744AB5">
          <w:rPr>
            <w:rStyle w:val="Hyperlink"/>
            <w:noProof/>
          </w:rPr>
          <w:t>2.</w:t>
        </w:r>
        <w:r w:rsidRPr="001E1CE1">
          <w:rPr>
            <w:rFonts w:ascii="Calibri" w:eastAsia="SimSun" w:hAnsi="Calibri" w:cs="Times New Roman"/>
            <w:b w:val="0"/>
            <w:noProof/>
            <w:sz w:val="24"/>
            <w:szCs w:val="24"/>
            <w:lang w:val="en-US"/>
          </w:rPr>
          <w:tab/>
        </w:r>
        <w:r w:rsidRPr="00744AB5">
          <w:rPr>
            <w:rStyle w:val="Hyperlink"/>
            <w:noProof/>
          </w:rPr>
          <w:t>Normative references</w:t>
        </w:r>
        <w:r>
          <w:rPr>
            <w:noProof/>
            <w:webHidden/>
          </w:rPr>
          <w:tab/>
        </w:r>
        <w:r>
          <w:rPr>
            <w:noProof/>
            <w:webHidden/>
          </w:rPr>
          <w:fldChar w:fldCharType="begin"/>
        </w:r>
        <w:r>
          <w:rPr>
            <w:noProof/>
            <w:webHidden/>
          </w:rPr>
          <w:instrText xml:space="preserve"> PAGEREF _Toc523486760 \h </w:instrText>
        </w:r>
        <w:r>
          <w:rPr>
            <w:noProof/>
            <w:webHidden/>
          </w:rPr>
        </w:r>
        <w:r>
          <w:rPr>
            <w:noProof/>
            <w:webHidden/>
          </w:rPr>
          <w:fldChar w:fldCharType="separate"/>
        </w:r>
        <w:r>
          <w:rPr>
            <w:noProof/>
            <w:webHidden/>
          </w:rPr>
          <w:t>1</w:t>
        </w:r>
        <w:r>
          <w:rPr>
            <w:noProof/>
            <w:webHidden/>
          </w:rPr>
          <w:fldChar w:fldCharType="end"/>
        </w:r>
      </w:hyperlink>
    </w:p>
    <w:p w:rsidR="00025814" w:rsidRPr="001E1CE1" w:rsidRDefault="00025814" w:rsidP="00025814">
      <w:pPr>
        <w:pStyle w:val="TOC1"/>
        <w:rPr>
          <w:rFonts w:ascii="Calibri" w:eastAsia="SimSun" w:hAnsi="Calibri" w:cs="Times New Roman"/>
          <w:b w:val="0"/>
          <w:noProof/>
          <w:sz w:val="24"/>
          <w:szCs w:val="24"/>
          <w:lang w:val="en-US"/>
        </w:rPr>
      </w:pPr>
      <w:hyperlink w:anchor="_Toc523486761" w:history="1">
        <w:r w:rsidRPr="00744AB5">
          <w:rPr>
            <w:rStyle w:val="Hyperlink"/>
            <w:noProof/>
          </w:rPr>
          <w:t>3.</w:t>
        </w:r>
        <w:r w:rsidRPr="001E1CE1">
          <w:rPr>
            <w:rFonts w:ascii="Calibri" w:eastAsia="SimSun" w:hAnsi="Calibri" w:cs="Times New Roman"/>
            <w:b w:val="0"/>
            <w:noProof/>
            <w:sz w:val="24"/>
            <w:szCs w:val="24"/>
            <w:lang w:val="en-US"/>
          </w:rPr>
          <w:tab/>
        </w:r>
        <w:r w:rsidRPr="00744AB5">
          <w:rPr>
            <w:rStyle w:val="Hyperlink"/>
            <w:noProof/>
          </w:rPr>
          <w:t>Terms and definitions</w:t>
        </w:r>
        <w:r>
          <w:rPr>
            <w:noProof/>
            <w:webHidden/>
          </w:rPr>
          <w:tab/>
        </w:r>
        <w:r>
          <w:rPr>
            <w:noProof/>
            <w:webHidden/>
          </w:rPr>
          <w:fldChar w:fldCharType="begin"/>
        </w:r>
        <w:r>
          <w:rPr>
            <w:noProof/>
            <w:webHidden/>
          </w:rPr>
          <w:instrText xml:space="preserve"> PAGEREF _Toc523486761 \h </w:instrText>
        </w:r>
        <w:r>
          <w:rPr>
            <w:noProof/>
            <w:webHidden/>
          </w:rPr>
        </w:r>
        <w:r>
          <w:rPr>
            <w:noProof/>
            <w:webHidden/>
          </w:rPr>
          <w:fldChar w:fldCharType="separate"/>
        </w:r>
        <w:r>
          <w:rPr>
            <w:noProof/>
            <w:webHidden/>
          </w:rPr>
          <w:t>1</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62" w:history="1">
        <w:r w:rsidRPr="00744AB5">
          <w:rPr>
            <w:rStyle w:val="Hyperlink"/>
            <w:noProof/>
          </w:rPr>
          <w:t>3.1. Terms and definitions</w:t>
        </w:r>
        <w:r>
          <w:rPr>
            <w:noProof/>
            <w:webHidden/>
          </w:rPr>
          <w:tab/>
        </w:r>
        <w:r>
          <w:rPr>
            <w:noProof/>
            <w:webHidden/>
          </w:rPr>
          <w:fldChar w:fldCharType="begin"/>
        </w:r>
        <w:r>
          <w:rPr>
            <w:noProof/>
            <w:webHidden/>
          </w:rPr>
          <w:instrText xml:space="preserve"> PAGEREF _Toc523486762 \h </w:instrText>
        </w:r>
        <w:r>
          <w:rPr>
            <w:noProof/>
            <w:webHidden/>
          </w:rPr>
        </w:r>
        <w:r>
          <w:rPr>
            <w:noProof/>
            <w:webHidden/>
          </w:rPr>
          <w:fldChar w:fldCharType="separate"/>
        </w:r>
        <w:r>
          <w:rPr>
            <w:noProof/>
            <w:webHidden/>
          </w:rPr>
          <w:t>1</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63" w:history="1">
        <w:r w:rsidRPr="00744AB5">
          <w:rPr>
            <w:rStyle w:val="Hyperlink"/>
            <w:noProof/>
          </w:rPr>
          <w:t>3.2. Symbols</w:t>
        </w:r>
        <w:r>
          <w:rPr>
            <w:noProof/>
            <w:webHidden/>
          </w:rPr>
          <w:tab/>
        </w:r>
        <w:r>
          <w:rPr>
            <w:noProof/>
            <w:webHidden/>
          </w:rPr>
          <w:fldChar w:fldCharType="begin"/>
        </w:r>
        <w:r>
          <w:rPr>
            <w:noProof/>
            <w:webHidden/>
          </w:rPr>
          <w:instrText xml:space="preserve"> PAGEREF _Toc523486763 \h </w:instrText>
        </w:r>
        <w:r>
          <w:rPr>
            <w:noProof/>
            <w:webHidden/>
          </w:rPr>
        </w:r>
        <w:r>
          <w:rPr>
            <w:noProof/>
            <w:webHidden/>
          </w:rPr>
          <w:fldChar w:fldCharType="separate"/>
        </w:r>
        <w:r>
          <w:rPr>
            <w:noProof/>
            <w:webHidden/>
          </w:rPr>
          <w:t>1</w:t>
        </w:r>
        <w:r>
          <w:rPr>
            <w:noProof/>
            <w:webHidden/>
          </w:rPr>
          <w:fldChar w:fldCharType="end"/>
        </w:r>
      </w:hyperlink>
    </w:p>
    <w:p w:rsidR="00025814" w:rsidRPr="001E1CE1" w:rsidRDefault="00025814" w:rsidP="00025814">
      <w:pPr>
        <w:pStyle w:val="TOC1"/>
        <w:rPr>
          <w:rFonts w:ascii="Calibri" w:eastAsia="SimSun" w:hAnsi="Calibri" w:cs="Times New Roman"/>
          <w:b w:val="0"/>
          <w:noProof/>
          <w:sz w:val="24"/>
          <w:szCs w:val="24"/>
          <w:lang w:val="en-US"/>
        </w:rPr>
      </w:pPr>
      <w:hyperlink w:anchor="_Toc523486764" w:history="1">
        <w:r w:rsidRPr="00744AB5">
          <w:rPr>
            <w:rStyle w:val="Hyperlink"/>
            <w:noProof/>
          </w:rPr>
          <w:t>4.</w:t>
        </w:r>
        <w:r w:rsidRPr="001E1CE1">
          <w:rPr>
            <w:rFonts w:ascii="Calibri" w:eastAsia="SimSun" w:hAnsi="Calibri" w:cs="Times New Roman"/>
            <w:b w:val="0"/>
            <w:noProof/>
            <w:sz w:val="24"/>
            <w:szCs w:val="24"/>
            <w:lang w:val="en-US"/>
          </w:rPr>
          <w:tab/>
        </w:r>
        <w:r w:rsidRPr="00744AB5">
          <w:rPr>
            <w:rStyle w:val="Hyperlink"/>
            <w:noProof/>
          </w:rPr>
          <w:t>Time scale components and units</w:t>
        </w:r>
        <w:r>
          <w:rPr>
            <w:noProof/>
            <w:webHidden/>
          </w:rPr>
          <w:tab/>
        </w:r>
        <w:r>
          <w:rPr>
            <w:noProof/>
            <w:webHidden/>
          </w:rPr>
          <w:fldChar w:fldCharType="begin"/>
        </w:r>
        <w:r>
          <w:rPr>
            <w:noProof/>
            <w:webHidden/>
          </w:rPr>
          <w:instrText xml:space="preserve"> PAGEREF _Toc523486764 \h </w:instrText>
        </w:r>
        <w:r>
          <w:rPr>
            <w:noProof/>
            <w:webHidden/>
          </w:rPr>
        </w:r>
        <w:r>
          <w:rPr>
            <w:noProof/>
            <w:webHidden/>
          </w:rPr>
          <w:fldChar w:fldCharType="separate"/>
        </w:r>
        <w:r>
          <w:rPr>
            <w:noProof/>
            <w:webHidden/>
          </w:rPr>
          <w:t>4</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65" w:history="1">
        <w:r w:rsidRPr="00744AB5">
          <w:rPr>
            <w:rStyle w:val="Hyperlink"/>
            <w:noProof/>
          </w:rPr>
          <w:t>4.1. General</w:t>
        </w:r>
        <w:r>
          <w:rPr>
            <w:noProof/>
            <w:webHidden/>
          </w:rPr>
          <w:tab/>
        </w:r>
        <w:r>
          <w:rPr>
            <w:noProof/>
            <w:webHidden/>
          </w:rPr>
          <w:fldChar w:fldCharType="begin"/>
        </w:r>
        <w:r>
          <w:rPr>
            <w:noProof/>
            <w:webHidden/>
          </w:rPr>
          <w:instrText xml:space="preserve"> PAGEREF _Toc523486765 \h </w:instrText>
        </w:r>
        <w:r>
          <w:rPr>
            <w:noProof/>
            <w:webHidden/>
          </w:rPr>
        </w:r>
        <w:r>
          <w:rPr>
            <w:noProof/>
            <w:webHidden/>
          </w:rPr>
          <w:fldChar w:fldCharType="separate"/>
        </w:r>
        <w:r>
          <w:rPr>
            <w:noProof/>
            <w:webHidden/>
          </w:rPr>
          <w:t>4</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66" w:history="1">
        <w:r w:rsidRPr="00744AB5">
          <w:rPr>
            <w:rStyle w:val="Hyperlink"/>
            <w:noProof/>
          </w:rPr>
          <w:t>4.2. Calendar year and years duration</w:t>
        </w:r>
        <w:r>
          <w:rPr>
            <w:noProof/>
            <w:webHidden/>
          </w:rPr>
          <w:tab/>
        </w:r>
        <w:r>
          <w:rPr>
            <w:noProof/>
            <w:webHidden/>
          </w:rPr>
          <w:fldChar w:fldCharType="begin"/>
        </w:r>
        <w:r>
          <w:rPr>
            <w:noProof/>
            <w:webHidden/>
          </w:rPr>
          <w:instrText xml:space="preserve"> PAGEREF _Toc523486766 \h </w:instrText>
        </w:r>
        <w:r>
          <w:rPr>
            <w:noProof/>
            <w:webHidden/>
          </w:rPr>
        </w:r>
        <w:r>
          <w:rPr>
            <w:noProof/>
            <w:webHidden/>
          </w:rPr>
          <w:fldChar w:fldCharType="separate"/>
        </w:r>
        <w:r>
          <w:rPr>
            <w:noProof/>
            <w:webHidden/>
          </w:rPr>
          <w:t>4</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67" w:history="1">
        <w:r w:rsidRPr="00744AB5">
          <w:rPr>
            <w:rStyle w:val="Hyperlink"/>
            <w:noProof/>
          </w:rPr>
          <w:t>4.3. Calendar month and months duration</w:t>
        </w:r>
        <w:r>
          <w:rPr>
            <w:noProof/>
            <w:webHidden/>
          </w:rPr>
          <w:tab/>
        </w:r>
        <w:r>
          <w:rPr>
            <w:noProof/>
            <w:webHidden/>
          </w:rPr>
          <w:fldChar w:fldCharType="begin"/>
        </w:r>
        <w:r>
          <w:rPr>
            <w:noProof/>
            <w:webHidden/>
          </w:rPr>
          <w:instrText xml:space="preserve"> PAGEREF _Toc523486767 \h </w:instrText>
        </w:r>
        <w:r>
          <w:rPr>
            <w:noProof/>
            <w:webHidden/>
          </w:rPr>
        </w:r>
        <w:r>
          <w:rPr>
            <w:noProof/>
            <w:webHidden/>
          </w:rPr>
          <w:fldChar w:fldCharType="separate"/>
        </w:r>
        <w:r>
          <w:rPr>
            <w:noProof/>
            <w:webHidden/>
          </w:rPr>
          <w:t>4</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68" w:history="1">
        <w:r w:rsidRPr="00744AB5">
          <w:rPr>
            <w:rStyle w:val="Hyperlink"/>
            <w:noProof/>
          </w:rPr>
          <w:t>4.4. Calendar week number and weeks duration</w:t>
        </w:r>
        <w:r>
          <w:rPr>
            <w:noProof/>
            <w:webHidden/>
          </w:rPr>
          <w:tab/>
        </w:r>
        <w:r>
          <w:rPr>
            <w:noProof/>
            <w:webHidden/>
          </w:rPr>
          <w:fldChar w:fldCharType="begin"/>
        </w:r>
        <w:r>
          <w:rPr>
            <w:noProof/>
            <w:webHidden/>
          </w:rPr>
          <w:instrText xml:space="preserve"> PAGEREF _Toc523486768 \h </w:instrText>
        </w:r>
        <w:r>
          <w:rPr>
            <w:noProof/>
            <w:webHidden/>
          </w:rPr>
        </w:r>
        <w:r>
          <w:rPr>
            <w:noProof/>
            <w:webHidden/>
          </w:rPr>
          <w:fldChar w:fldCharType="separate"/>
        </w:r>
        <w:r>
          <w:rPr>
            <w:noProof/>
            <w:webHidden/>
          </w:rPr>
          <w:t>5</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69" w:history="1">
        <w:r w:rsidRPr="00744AB5">
          <w:rPr>
            <w:rStyle w:val="Hyperlink"/>
            <w:noProof/>
          </w:rPr>
          <w:t>4.5. Calendar day of month and days duration</w:t>
        </w:r>
        <w:r>
          <w:rPr>
            <w:noProof/>
            <w:webHidden/>
          </w:rPr>
          <w:tab/>
        </w:r>
        <w:r>
          <w:rPr>
            <w:noProof/>
            <w:webHidden/>
          </w:rPr>
          <w:fldChar w:fldCharType="begin"/>
        </w:r>
        <w:r>
          <w:rPr>
            <w:noProof/>
            <w:webHidden/>
          </w:rPr>
          <w:instrText xml:space="preserve"> PAGEREF _Toc523486769 \h </w:instrText>
        </w:r>
        <w:r>
          <w:rPr>
            <w:noProof/>
            <w:webHidden/>
          </w:rPr>
        </w:r>
        <w:r>
          <w:rPr>
            <w:noProof/>
            <w:webHidden/>
          </w:rPr>
          <w:fldChar w:fldCharType="separate"/>
        </w:r>
        <w:r>
          <w:rPr>
            <w:noProof/>
            <w:webHidden/>
          </w:rPr>
          <w:t>5</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70" w:history="1">
        <w:r w:rsidRPr="00744AB5">
          <w:rPr>
            <w:rStyle w:val="Hyperlink"/>
            <w:noProof/>
          </w:rPr>
          <w:t>4.6. Calendar day of week</w:t>
        </w:r>
        <w:r>
          <w:rPr>
            <w:noProof/>
            <w:webHidden/>
          </w:rPr>
          <w:tab/>
        </w:r>
        <w:r>
          <w:rPr>
            <w:noProof/>
            <w:webHidden/>
          </w:rPr>
          <w:fldChar w:fldCharType="begin"/>
        </w:r>
        <w:r>
          <w:rPr>
            <w:noProof/>
            <w:webHidden/>
          </w:rPr>
          <w:instrText xml:space="preserve"> PAGEREF _Toc523486770 \h </w:instrText>
        </w:r>
        <w:r>
          <w:rPr>
            <w:noProof/>
            <w:webHidden/>
          </w:rPr>
        </w:r>
        <w:r>
          <w:rPr>
            <w:noProof/>
            <w:webHidden/>
          </w:rPr>
          <w:fldChar w:fldCharType="separate"/>
        </w:r>
        <w:r>
          <w:rPr>
            <w:noProof/>
            <w:webHidden/>
          </w:rPr>
          <w:t>5</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71" w:history="1">
        <w:r w:rsidRPr="00744AB5">
          <w:rPr>
            <w:rStyle w:val="Hyperlink"/>
            <w:noProof/>
          </w:rPr>
          <w:t>4.7. Calendar day of year</w:t>
        </w:r>
        <w:r>
          <w:rPr>
            <w:noProof/>
            <w:webHidden/>
          </w:rPr>
          <w:tab/>
        </w:r>
        <w:r>
          <w:rPr>
            <w:noProof/>
            <w:webHidden/>
          </w:rPr>
          <w:fldChar w:fldCharType="begin"/>
        </w:r>
        <w:r>
          <w:rPr>
            <w:noProof/>
            <w:webHidden/>
          </w:rPr>
          <w:instrText xml:space="preserve"> PAGEREF _Toc523486771 \h </w:instrText>
        </w:r>
        <w:r>
          <w:rPr>
            <w:noProof/>
            <w:webHidden/>
          </w:rPr>
        </w:r>
        <w:r>
          <w:rPr>
            <w:noProof/>
            <w:webHidden/>
          </w:rPr>
          <w:fldChar w:fldCharType="separate"/>
        </w:r>
        <w:r>
          <w:rPr>
            <w:noProof/>
            <w:webHidden/>
          </w:rPr>
          <w:t>5</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72" w:history="1">
        <w:r w:rsidRPr="00744AB5">
          <w:rPr>
            <w:rStyle w:val="Hyperlink"/>
            <w:noProof/>
          </w:rPr>
          <w:t>4.8. Clock hour and hours duration</w:t>
        </w:r>
        <w:r>
          <w:rPr>
            <w:noProof/>
            <w:webHidden/>
          </w:rPr>
          <w:tab/>
        </w:r>
        <w:r>
          <w:rPr>
            <w:noProof/>
            <w:webHidden/>
          </w:rPr>
          <w:fldChar w:fldCharType="begin"/>
        </w:r>
        <w:r>
          <w:rPr>
            <w:noProof/>
            <w:webHidden/>
          </w:rPr>
          <w:instrText xml:space="preserve"> PAGEREF _Toc523486772 \h </w:instrText>
        </w:r>
        <w:r>
          <w:rPr>
            <w:noProof/>
            <w:webHidden/>
          </w:rPr>
        </w:r>
        <w:r>
          <w:rPr>
            <w:noProof/>
            <w:webHidden/>
          </w:rPr>
          <w:fldChar w:fldCharType="separate"/>
        </w:r>
        <w:r>
          <w:rPr>
            <w:noProof/>
            <w:webHidden/>
          </w:rPr>
          <w:t>5</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73" w:history="1">
        <w:r w:rsidRPr="00744AB5">
          <w:rPr>
            <w:rStyle w:val="Hyperlink"/>
            <w:noProof/>
          </w:rPr>
          <w:t>4.9. Clock minute and minutes duration</w:t>
        </w:r>
        <w:r>
          <w:rPr>
            <w:noProof/>
            <w:webHidden/>
          </w:rPr>
          <w:tab/>
        </w:r>
        <w:r>
          <w:rPr>
            <w:noProof/>
            <w:webHidden/>
          </w:rPr>
          <w:fldChar w:fldCharType="begin"/>
        </w:r>
        <w:r>
          <w:rPr>
            <w:noProof/>
            <w:webHidden/>
          </w:rPr>
          <w:instrText xml:space="preserve"> PAGEREF _Toc523486773 \h </w:instrText>
        </w:r>
        <w:r>
          <w:rPr>
            <w:noProof/>
            <w:webHidden/>
          </w:rPr>
        </w:r>
        <w:r>
          <w:rPr>
            <w:noProof/>
            <w:webHidden/>
          </w:rPr>
          <w:fldChar w:fldCharType="separate"/>
        </w:r>
        <w:r>
          <w:rPr>
            <w:noProof/>
            <w:webHidden/>
          </w:rPr>
          <w:t>5</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74" w:history="1">
        <w:r w:rsidRPr="00744AB5">
          <w:rPr>
            <w:rStyle w:val="Hyperlink"/>
            <w:noProof/>
          </w:rPr>
          <w:t>4.10. Clock second and seconds duration</w:t>
        </w:r>
        <w:r>
          <w:rPr>
            <w:noProof/>
            <w:webHidden/>
          </w:rPr>
          <w:tab/>
        </w:r>
        <w:r>
          <w:rPr>
            <w:noProof/>
            <w:webHidden/>
          </w:rPr>
          <w:fldChar w:fldCharType="begin"/>
        </w:r>
        <w:r>
          <w:rPr>
            <w:noProof/>
            <w:webHidden/>
          </w:rPr>
          <w:instrText xml:space="preserve"> PAGEREF _Toc523486774 \h </w:instrText>
        </w:r>
        <w:r>
          <w:rPr>
            <w:noProof/>
            <w:webHidden/>
          </w:rPr>
        </w:r>
        <w:r>
          <w:rPr>
            <w:noProof/>
            <w:webHidden/>
          </w:rPr>
          <w:fldChar w:fldCharType="separate"/>
        </w:r>
        <w:r>
          <w:rPr>
            <w:noProof/>
            <w:webHidden/>
          </w:rPr>
          <w:t>5</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75" w:history="1">
        <w:r w:rsidRPr="00744AB5">
          <w:rPr>
            <w:rStyle w:val="Hyperlink"/>
            <w:noProof/>
          </w:rPr>
          <w:t>4.11. Decade</w:t>
        </w:r>
        <w:r>
          <w:rPr>
            <w:noProof/>
            <w:webHidden/>
          </w:rPr>
          <w:tab/>
        </w:r>
        <w:r>
          <w:rPr>
            <w:noProof/>
            <w:webHidden/>
          </w:rPr>
          <w:fldChar w:fldCharType="begin"/>
        </w:r>
        <w:r>
          <w:rPr>
            <w:noProof/>
            <w:webHidden/>
          </w:rPr>
          <w:instrText xml:space="preserve"> PAGEREF _Toc523486775 \h </w:instrText>
        </w:r>
        <w:r>
          <w:rPr>
            <w:noProof/>
            <w:webHidden/>
          </w:rPr>
        </w:r>
        <w:r>
          <w:rPr>
            <w:noProof/>
            <w:webHidden/>
          </w:rPr>
          <w:fldChar w:fldCharType="separate"/>
        </w:r>
        <w:r>
          <w:rPr>
            <w:noProof/>
            <w:webHidden/>
          </w:rPr>
          <w:t>6</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76" w:history="1">
        <w:r w:rsidRPr="00744AB5">
          <w:rPr>
            <w:rStyle w:val="Hyperlink"/>
            <w:noProof/>
          </w:rPr>
          <w:t>4.12. Century</w:t>
        </w:r>
        <w:r>
          <w:rPr>
            <w:noProof/>
            <w:webHidden/>
          </w:rPr>
          <w:tab/>
        </w:r>
        <w:r>
          <w:rPr>
            <w:noProof/>
            <w:webHidden/>
          </w:rPr>
          <w:fldChar w:fldCharType="begin"/>
        </w:r>
        <w:r>
          <w:rPr>
            <w:noProof/>
            <w:webHidden/>
          </w:rPr>
          <w:instrText xml:space="preserve"> PAGEREF _Toc523486776 \h </w:instrText>
        </w:r>
        <w:r>
          <w:rPr>
            <w:noProof/>
            <w:webHidden/>
          </w:rPr>
        </w:r>
        <w:r>
          <w:rPr>
            <w:noProof/>
            <w:webHidden/>
          </w:rPr>
          <w:fldChar w:fldCharType="separate"/>
        </w:r>
        <w:r>
          <w:rPr>
            <w:noProof/>
            <w:webHidden/>
          </w:rPr>
          <w:t>6</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77" w:history="1">
        <w:r w:rsidRPr="00744AB5">
          <w:rPr>
            <w:rStyle w:val="Hyperlink"/>
            <w:noProof/>
          </w:rPr>
          <w:t>4.13. Time shift</w:t>
        </w:r>
        <w:r>
          <w:rPr>
            <w:noProof/>
            <w:webHidden/>
          </w:rPr>
          <w:tab/>
        </w:r>
        <w:r>
          <w:rPr>
            <w:noProof/>
            <w:webHidden/>
          </w:rPr>
          <w:fldChar w:fldCharType="begin"/>
        </w:r>
        <w:r>
          <w:rPr>
            <w:noProof/>
            <w:webHidden/>
          </w:rPr>
          <w:instrText xml:space="preserve"> PAGEREF _Toc523486777 \h </w:instrText>
        </w:r>
        <w:r>
          <w:rPr>
            <w:noProof/>
            <w:webHidden/>
          </w:rPr>
        </w:r>
        <w:r>
          <w:rPr>
            <w:noProof/>
            <w:webHidden/>
          </w:rPr>
          <w:fldChar w:fldCharType="separate"/>
        </w:r>
        <w:r>
          <w:rPr>
            <w:noProof/>
            <w:webHidden/>
          </w:rPr>
          <w:t>6</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78" w:history="1">
        <w:r w:rsidRPr="00744AB5">
          <w:rPr>
            <w:rStyle w:val="Hyperlink"/>
            <w:noProof/>
          </w:rPr>
          <w:t>4.14. Value restrictions</w:t>
        </w:r>
        <w:r>
          <w:rPr>
            <w:noProof/>
            <w:webHidden/>
          </w:rPr>
          <w:tab/>
        </w:r>
        <w:r>
          <w:rPr>
            <w:noProof/>
            <w:webHidden/>
          </w:rPr>
          <w:fldChar w:fldCharType="begin"/>
        </w:r>
        <w:r>
          <w:rPr>
            <w:noProof/>
            <w:webHidden/>
          </w:rPr>
          <w:instrText xml:space="preserve"> PAGEREF _Toc523486778 \h </w:instrText>
        </w:r>
        <w:r>
          <w:rPr>
            <w:noProof/>
            <w:webHidden/>
          </w:rPr>
        </w:r>
        <w:r>
          <w:rPr>
            <w:noProof/>
            <w:webHidden/>
          </w:rPr>
          <w:fldChar w:fldCharType="separate"/>
        </w:r>
        <w:r>
          <w:rPr>
            <w:noProof/>
            <w:webHidden/>
          </w:rPr>
          <w:t>6</w:t>
        </w:r>
        <w:r>
          <w:rPr>
            <w:noProof/>
            <w:webHidden/>
          </w:rPr>
          <w:fldChar w:fldCharType="end"/>
        </w:r>
      </w:hyperlink>
    </w:p>
    <w:p w:rsidR="00025814" w:rsidRPr="001E1CE1" w:rsidRDefault="00025814" w:rsidP="00025814">
      <w:pPr>
        <w:pStyle w:val="TOC1"/>
        <w:rPr>
          <w:rFonts w:ascii="Calibri" w:eastAsia="SimSun" w:hAnsi="Calibri" w:cs="Times New Roman"/>
          <w:b w:val="0"/>
          <w:noProof/>
          <w:sz w:val="24"/>
          <w:szCs w:val="24"/>
          <w:lang w:val="en-US"/>
        </w:rPr>
      </w:pPr>
      <w:hyperlink w:anchor="_Toc523486779" w:history="1">
        <w:r w:rsidRPr="00744AB5">
          <w:rPr>
            <w:rStyle w:val="Hyperlink"/>
            <w:noProof/>
          </w:rPr>
          <w:t>5.</w:t>
        </w:r>
        <w:r w:rsidRPr="001E1CE1">
          <w:rPr>
            <w:rFonts w:ascii="Calibri" w:eastAsia="SimSun" w:hAnsi="Calibri" w:cs="Times New Roman"/>
            <w:b w:val="0"/>
            <w:noProof/>
            <w:sz w:val="24"/>
            <w:szCs w:val="24"/>
            <w:lang w:val="en-US"/>
          </w:rPr>
          <w:tab/>
        </w:r>
        <w:r w:rsidRPr="00744AB5">
          <w:rPr>
            <w:rStyle w:val="Hyperlink"/>
            <w:noProof/>
          </w:rPr>
          <w:t>Grouping of time scale units</w:t>
        </w:r>
        <w:r>
          <w:rPr>
            <w:noProof/>
            <w:webHidden/>
          </w:rPr>
          <w:tab/>
        </w:r>
        <w:r>
          <w:rPr>
            <w:noProof/>
            <w:webHidden/>
          </w:rPr>
          <w:fldChar w:fldCharType="begin"/>
        </w:r>
        <w:r>
          <w:rPr>
            <w:noProof/>
            <w:webHidden/>
          </w:rPr>
          <w:instrText xml:space="preserve"> PAGEREF _Toc523486779 \h </w:instrText>
        </w:r>
        <w:r>
          <w:rPr>
            <w:noProof/>
            <w:webHidden/>
          </w:rPr>
        </w:r>
        <w:r>
          <w:rPr>
            <w:noProof/>
            <w:webHidden/>
          </w:rPr>
          <w:fldChar w:fldCharType="separate"/>
        </w:r>
        <w:r>
          <w:rPr>
            <w:noProof/>
            <w:webHidden/>
          </w:rPr>
          <w:t>6</w:t>
        </w:r>
        <w:r>
          <w:rPr>
            <w:noProof/>
            <w:webHidden/>
          </w:rPr>
          <w:fldChar w:fldCharType="end"/>
        </w:r>
      </w:hyperlink>
    </w:p>
    <w:p w:rsidR="00025814" w:rsidRPr="001E1CE1" w:rsidRDefault="00025814" w:rsidP="00025814">
      <w:pPr>
        <w:pStyle w:val="TOC1"/>
        <w:rPr>
          <w:rFonts w:ascii="Calibri" w:eastAsia="SimSun" w:hAnsi="Calibri" w:cs="Times New Roman"/>
          <w:b w:val="0"/>
          <w:noProof/>
          <w:sz w:val="24"/>
          <w:szCs w:val="24"/>
          <w:lang w:val="en-US"/>
        </w:rPr>
      </w:pPr>
      <w:hyperlink w:anchor="_Toc523486780" w:history="1">
        <w:r w:rsidRPr="00744AB5">
          <w:rPr>
            <w:rStyle w:val="Hyperlink"/>
            <w:noProof/>
          </w:rPr>
          <w:t>6.</w:t>
        </w:r>
        <w:r w:rsidRPr="001E1CE1">
          <w:rPr>
            <w:rFonts w:ascii="Calibri" w:eastAsia="SimSun" w:hAnsi="Calibri" w:cs="Times New Roman"/>
            <w:b w:val="0"/>
            <w:noProof/>
            <w:sz w:val="24"/>
            <w:szCs w:val="24"/>
            <w:lang w:val="en-US"/>
          </w:rPr>
          <w:tab/>
        </w:r>
        <w:r w:rsidRPr="00744AB5">
          <w:rPr>
            <w:rStyle w:val="Hyperlink"/>
            <w:noProof/>
          </w:rPr>
          <w:t>Date and time representations</w:t>
        </w:r>
        <w:r>
          <w:rPr>
            <w:noProof/>
            <w:webHidden/>
          </w:rPr>
          <w:tab/>
        </w:r>
        <w:r>
          <w:rPr>
            <w:noProof/>
            <w:webHidden/>
          </w:rPr>
          <w:fldChar w:fldCharType="begin"/>
        </w:r>
        <w:r>
          <w:rPr>
            <w:noProof/>
            <w:webHidden/>
          </w:rPr>
          <w:instrText xml:space="preserve"> PAGEREF _Toc523486780 \h </w:instrText>
        </w:r>
        <w:r>
          <w:rPr>
            <w:noProof/>
            <w:webHidden/>
          </w:rPr>
        </w:r>
        <w:r>
          <w:rPr>
            <w:noProof/>
            <w:webHidden/>
          </w:rPr>
          <w:fldChar w:fldCharType="separate"/>
        </w:r>
        <w:r>
          <w:rPr>
            <w:noProof/>
            <w:webHidden/>
          </w:rPr>
          <w:t>7</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81" w:history="1">
        <w:r w:rsidRPr="00744AB5">
          <w:rPr>
            <w:rStyle w:val="Hyperlink"/>
            <w:noProof/>
          </w:rPr>
          <w:t>6.1. General</w:t>
        </w:r>
        <w:r>
          <w:rPr>
            <w:noProof/>
            <w:webHidden/>
          </w:rPr>
          <w:tab/>
        </w:r>
        <w:r>
          <w:rPr>
            <w:noProof/>
            <w:webHidden/>
          </w:rPr>
          <w:fldChar w:fldCharType="begin"/>
        </w:r>
        <w:r>
          <w:rPr>
            <w:noProof/>
            <w:webHidden/>
          </w:rPr>
          <w:instrText xml:space="preserve"> PAGEREF _Toc523486781 \h </w:instrText>
        </w:r>
        <w:r>
          <w:rPr>
            <w:noProof/>
            <w:webHidden/>
          </w:rPr>
        </w:r>
        <w:r>
          <w:rPr>
            <w:noProof/>
            <w:webHidden/>
          </w:rPr>
          <w:fldChar w:fldCharType="separate"/>
        </w:r>
        <w:r>
          <w:rPr>
            <w:noProof/>
            <w:webHidden/>
          </w:rPr>
          <w:t>7</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82" w:history="1">
        <w:r w:rsidRPr="00744AB5">
          <w:rPr>
            <w:rStyle w:val="Hyperlink"/>
            <w:noProof/>
          </w:rPr>
          <w:t>6.2. Date</w:t>
        </w:r>
        <w:r>
          <w:rPr>
            <w:noProof/>
            <w:webHidden/>
          </w:rPr>
          <w:tab/>
        </w:r>
        <w:r>
          <w:rPr>
            <w:noProof/>
            <w:webHidden/>
          </w:rPr>
          <w:fldChar w:fldCharType="begin"/>
        </w:r>
        <w:r>
          <w:rPr>
            <w:noProof/>
            <w:webHidden/>
          </w:rPr>
          <w:instrText xml:space="preserve"> PAGEREF _Toc523486782 \h </w:instrText>
        </w:r>
        <w:r>
          <w:rPr>
            <w:noProof/>
            <w:webHidden/>
          </w:rPr>
        </w:r>
        <w:r>
          <w:rPr>
            <w:noProof/>
            <w:webHidden/>
          </w:rPr>
          <w:fldChar w:fldCharType="separate"/>
        </w:r>
        <w:r>
          <w:rPr>
            <w:noProof/>
            <w:webHidden/>
          </w:rPr>
          <w:t>7</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83" w:history="1">
        <w:r w:rsidRPr="00744AB5">
          <w:rPr>
            <w:rStyle w:val="Hyperlink"/>
            <w:noProof/>
          </w:rPr>
          <w:t>6.3. General</w:t>
        </w:r>
        <w:r>
          <w:rPr>
            <w:noProof/>
            <w:webHidden/>
          </w:rPr>
          <w:tab/>
        </w:r>
        <w:r>
          <w:rPr>
            <w:noProof/>
            <w:webHidden/>
          </w:rPr>
          <w:fldChar w:fldCharType="begin"/>
        </w:r>
        <w:r>
          <w:rPr>
            <w:noProof/>
            <w:webHidden/>
          </w:rPr>
          <w:instrText xml:space="preserve"> PAGEREF _Toc523486783 \h </w:instrText>
        </w:r>
        <w:r>
          <w:rPr>
            <w:noProof/>
            <w:webHidden/>
          </w:rPr>
        </w:r>
        <w:r>
          <w:rPr>
            <w:noProof/>
            <w:webHidden/>
          </w:rPr>
          <w:fldChar w:fldCharType="separate"/>
        </w:r>
        <w:r>
          <w:rPr>
            <w:noProof/>
            <w:webHidden/>
          </w:rPr>
          <w:t>7</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84" w:history="1">
        <w:r w:rsidRPr="00744AB5">
          <w:rPr>
            <w:rStyle w:val="Hyperlink"/>
            <w:noProof/>
          </w:rPr>
          <w:t>6.4. Time of day</w:t>
        </w:r>
        <w:r>
          <w:rPr>
            <w:noProof/>
            <w:webHidden/>
          </w:rPr>
          <w:tab/>
        </w:r>
        <w:r>
          <w:rPr>
            <w:noProof/>
            <w:webHidden/>
          </w:rPr>
          <w:fldChar w:fldCharType="begin"/>
        </w:r>
        <w:r>
          <w:rPr>
            <w:noProof/>
            <w:webHidden/>
          </w:rPr>
          <w:instrText xml:space="preserve"> PAGEREF _Toc523486784 \h </w:instrText>
        </w:r>
        <w:r>
          <w:rPr>
            <w:noProof/>
            <w:webHidden/>
          </w:rPr>
        </w:r>
        <w:r>
          <w:rPr>
            <w:noProof/>
            <w:webHidden/>
          </w:rPr>
          <w:fldChar w:fldCharType="separate"/>
        </w:r>
        <w:r>
          <w:rPr>
            <w:noProof/>
            <w:webHidden/>
          </w:rPr>
          <w:t>8</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85" w:history="1">
        <w:r w:rsidRPr="00744AB5">
          <w:rPr>
            <w:rStyle w:val="Hyperlink"/>
            <w:noProof/>
          </w:rPr>
          <w:t>6.5. Date and time of day</w:t>
        </w:r>
        <w:r>
          <w:rPr>
            <w:noProof/>
            <w:webHidden/>
          </w:rPr>
          <w:tab/>
        </w:r>
        <w:r>
          <w:rPr>
            <w:noProof/>
            <w:webHidden/>
          </w:rPr>
          <w:fldChar w:fldCharType="begin"/>
        </w:r>
        <w:r>
          <w:rPr>
            <w:noProof/>
            <w:webHidden/>
          </w:rPr>
          <w:instrText xml:space="preserve"> PAGEREF _Toc523486785 \h </w:instrText>
        </w:r>
        <w:r>
          <w:rPr>
            <w:noProof/>
            <w:webHidden/>
          </w:rPr>
        </w:r>
        <w:r>
          <w:rPr>
            <w:noProof/>
            <w:webHidden/>
          </w:rPr>
          <w:fldChar w:fldCharType="separate"/>
        </w:r>
        <w:r>
          <w:rPr>
            <w:noProof/>
            <w:webHidden/>
          </w:rPr>
          <w:t>8</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86" w:history="1">
        <w:r w:rsidRPr="00744AB5">
          <w:rPr>
            <w:rStyle w:val="Hyperlink"/>
            <w:noProof/>
          </w:rPr>
          <w:t>6.6. Time interval</w:t>
        </w:r>
        <w:r>
          <w:rPr>
            <w:noProof/>
            <w:webHidden/>
          </w:rPr>
          <w:tab/>
        </w:r>
        <w:r>
          <w:rPr>
            <w:noProof/>
            <w:webHidden/>
          </w:rPr>
          <w:fldChar w:fldCharType="begin"/>
        </w:r>
        <w:r>
          <w:rPr>
            <w:noProof/>
            <w:webHidden/>
          </w:rPr>
          <w:instrText xml:space="preserve"> PAGEREF _Toc523486786 \h </w:instrText>
        </w:r>
        <w:r>
          <w:rPr>
            <w:noProof/>
            <w:webHidden/>
          </w:rPr>
        </w:r>
        <w:r>
          <w:rPr>
            <w:noProof/>
            <w:webHidden/>
          </w:rPr>
          <w:fldChar w:fldCharType="separate"/>
        </w:r>
        <w:r>
          <w:rPr>
            <w:noProof/>
            <w:webHidden/>
          </w:rPr>
          <w:t>9</w:t>
        </w:r>
        <w:r>
          <w:rPr>
            <w:noProof/>
            <w:webHidden/>
          </w:rPr>
          <w:fldChar w:fldCharType="end"/>
        </w:r>
      </w:hyperlink>
    </w:p>
    <w:p w:rsidR="00025814" w:rsidRPr="001E1CE1" w:rsidRDefault="00025814" w:rsidP="00025814">
      <w:pPr>
        <w:pStyle w:val="TOC2"/>
        <w:rPr>
          <w:rFonts w:ascii="Calibri" w:eastAsia="SimSun" w:hAnsi="Calibri" w:cs="Times New Roman"/>
          <w:b w:val="0"/>
          <w:noProof/>
          <w:sz w:val="24"/>
          <w:szCs w:val="24"/>
          <w:lang w:val="en-US"/>
        </w:rPr>
      </w:pPr>
      <w:hyperlink w:anchor="_Toc523486787" w:history="1">
        <w:r w:rsidRPr="00744AB5">
          <w:rPr>
            <w:rStyle w:val="Hyperlink"/>
            <w:noProof/>
          </w:rPr>
          <w:t>6.7. Duration</w:t>
        </w:r>
        <w:r>
          <w:rPr>
            <w:noProof/>
            <w:webHidden/>
          </w:rPr>
          <w:tab/>
        </w:r>
        <w:r>
          <w:rPr>
            <w:noProof/>
            <w:webHidden/>
          </w:rPr>
          <w:fldChar w:fldCharType="begin"/>
        </w:r>
        <w:r>
          <w:rPr>
            <w:noProof/>
            <w:webHidden/>
          </w:rPr>
          <w:instrText xml:space="preserve"> PAGEREF _Toc523486787 \h </w:instrText>
        </w:r>
        <w:r>
          <w:rPr>
            <w:noProof/>
            <w:webHidden/>
          </w:rPr>
        </w:r>
        <w:r>
          <w:rPr>
            <w:noProof/>
            <w:webHidden/>
          </w:rPr>
          <w:fldChar w:fldCharType="separate"/>
        </w:r>
        <w:r>
          <w:rPr>
            <w:noProof/>
            <w:webHidden/>
          </w:rPr>
          <w:t>10</w:t>
        </w:r>
        <w:r>
          <w:rPr>
            <w:noProof/>
            <w:webHidden/>
          </w:rPr>
          <w:fldChar w:fldCharType="end"/>
        </w:r>
      </w:hyperlink>
    </w:p>
    <w:p w:rsidR="00025814" w:rsidRPr="001E1CE1" w:rsidRDefault="00025814" w:rsidP="00025814">
      <w:pPr>
        <w:pStyle w:val="TOC1"/>
        <w:rPr>
          <w:rFonts w:ascii="Calibri" w:eastAsia="SimSun" w:hAnsi="Calibri" w:cs="Times New Roman"/>
          <w:b w:val="0"/>
          <w:noProof/>
          <w:sz w:val="24"/>
          <w:szCs w:val="24"/>
          <w:lang w:val="en-US"/>
        </w:rPr>
      </w:pPr>
      <w:hyperlink w:anchor="_Toc523486788" w:history="1">
        <w:r w:rsidRPr="00744AB5">
          <w:rPr>
            <w:rStyle w:val="Hyperlink"/>
            <w:noProof/>
          </w:rPr>
          <w:t>Bibliography</w:t>
        </w:r>
        <w:r>
          <w:rPr>
            <w:noProof/>
            <w:webHidden/>
          </w:rPr>
          <w:tab/>
        </w:r>
        <w:r>
          <w:rPr>
            <w:noProof/>
            <w:webHidden/>
          </w:rPr>
          <w:fldChar w:fldCharType="begin"/>
        </w:r>
        <w:r>
          <w:rPr>
            <w:noProof/>
            <w:webHidden/>
          </w:rPr>
          <w:instrText xml:space="preserve"> PAGEREF _Toc523486788 \h </w:instrText>
        </w:r>
        <w:r>
          <w:rPr>
            <w:noProof/>
            <w:webHidden/>
          </w:rPr>
        </w:r>
        <w:r>
          <w:rPr>
            <w:noProof/>
            <w:webHidden/>
          </w:rPr>
          <w:fldChar w:fldCharType="separate"/>
        </w:r>
        <w:r>
          <w:rPr>
            <w:noProof/>
            <w:webHidden/>
          </w:rPr>
          <w:t>11</w:t>
        </w:r>
        <w:r>
          <w:rPr>
            <w:noProof/>
            <w:webHidden/>
          </w:rPr>
          <w:fldChar w:fldCharType="end"/>
        </w:r>
      </w:hyperlink>
    </w:p>
    <w:p w:rsidR="00000000" w:rsidRDefault="00195B17" w:rsidP="00025814">
      <w:pPr>
        <w:pStyle w:val="TOC1"/>
        <w:rPr>
          <w:lang w:eastAsia="en-US"/>
        </w:rPr>
      </w:pPr>
      <w:r>
        <w:rPr>
          <w:lang w:eastAsia="en-US"/>
        </w:rPr>
        <w:fldChar w:fldCharType="end"/>
      </w:r>
    </w:p>
    <w:p w:rsidR="00000000" w:rsidRDefault="00195B17">
      <w:r>
        <w:t> </w:t>
      </w:r>
    </w:p>
    <w:p w:rsidR="00000000" w:rsidRDefault="00195B17">
      <w:pPr>
        <w:pStyle w:val="Heading1"/>
      </w:pPr>
      <w:r>
        <w:rPr>
          <w:rFonts w:ascii="Times New Roman" w:hAnsi="Times New Roman" w:cs="Times New Roman"/>
          <w:sz w:val="24"/>
          <w:szCs w:val="24"/>
          <w:lang w:eastAsia="zh-CN"/>
        </w:rPr>
        <w:br w:type="page"/>
      </w:r>
      <w:bookmarkStart w:id="1" w:name="_Toc523486757"/>
      <w:r>
        <w:lastRenderedPageBreak/>
        <w:t>Foreword</w:t>
      </w:r>
      <w:bookmarkEnd w:id="1"/>
    </w:p>
    <w:p w:rsidR="00000000" w:rsidRDefault="00195B17">
      <w:bookmarkStart w:id="2" w:name="_dc156ce4-5d41-45e8-bae2-49408bb8bcdf"/>
      <w:bookmarkEnd w:id="2"/>
      <w:r>
        <w:t>The Calendaring and Scheduling Consortium ("CalConnect") is global non-profit organization with the aim to facilitate interoperability of technologies across user-centric systems and applications.</w:t>
      </w:r>
    </w:p>
    <w:p w:rsidR="00000000" w:rsidRDefault="00195B17">
      <w:bookmarkStart w:id="3" w:name="_abb4616d-0a9b-4ee5-9681-7a2aa8ac5148"/>
      <w:bookmarkEnd w:id="3"/>
      <w:r>
        <w:t>CalConnect works closely with liaison partners i</w:t>
      </w:r>
      <w:r>
        <w:t>ncluding international organizations such as ISO, OASIS and M3AAWG.</w:t>
      </w:r>
    </w:p>
    <w:p w:rsidR="00000000" w:rsidRDefault="00195B17">
      <w:bookmarkStart w:id="4" w:name="_42874d89-25b2-4fd6-84c5-2760714409f0"/>
      <w:bookmarkEnd w:id="4"/>
      <w:r>
        <w:t>The procedures used to develop this document and those intended for its further maintenance are described in the CalConnect Directives.</w:t>
      </w:r>
    </w:p>
    <w:p w:rsidR="00000000" w:rsidRDefault="00195B17">
      <w:bookmarkStart w:id="5" w:name="_43536fc9-a828-4dcb-a694-43a519e0a03c"/>
      <w:bookmarkEnd w:id="5"/>
      <w:r>
        <w:t>In particular the different approval criteria needed</w:t>
      </w:r>
      <w:r>
        <w:t xml:space="preserve"> for the different types of CalConnect documents should be noted. This document was drafted in accordance with the editorial rules of the CalConnect Directives.</w:t>
      </w:r>
    </w:p>
    <w:p w:rsidR="00000000" w:rsidRDefault="00195B17">
      <w:bookmarkStart w:id="6" w:name="_8f8d4ec0-382b-41eb-8886-d56ea7aaa7d4"/>
      <w:bookmarkEnd w:id="6"/>
      <w:r>
        <w:t>Attention is drawn to the possibility that some of the elements of this document may be the subject of patent rights. CalConnect shall not be held responsible for identifying any or all such patent rights. Details of any patent rights identified during the</w:t>
      </w:r>
      <w:r>
        <w:t xml:space="preserve"> development of the document will be in the Introduction and/or on the CalConnect list of patent declarations received (see www.calconnect.com/patents).</w:t>
      </w:r>
    </w:p>
    <w:p w:rsidR="00000000" w:rsidRDefault="00195B17">
      <w:bookmarkStart w:id="7" w:name="_a8834373-b5f3-43b3-98c1-3b07a168bbfd"/>
      <w:bookmarkEnd w:id="7"/>
      <w:r>
        <w:t>Any trade name used in this document is information given for the convenience of users and does not con</w:t>
      </w:r>
      <w:r>
        <w:t>stitute an endorsement.</w:t>
      </w:r>
    </w:p>
    <w:p w:rsidR="00000000" w:rsidRDefault="00195B17">
      <w:bookmarkStart w:id="8" w:name="_f3b99655-ea17-4f17-8526-71ce8947f09f"/>
      <w:bookmarkEnd w:id="8"/>
      <w:r>
        <w:t xml:space="preserve">This document was prepared by Technical Committee </w:t>
      </w:r>
      <w:r>
        <w:rPr>
          <w:i/>
          <w:iCs/>
        </w:rPr>
        <w:t>VCARD</w:t>
      </w:r>
      <w:r>
        <w:t>.</w:t>
      </w:r>
    </w:p>
    <w:p w:rsidR="00000000" w:rsidRDefault="00195B17">
      <w:pPr>
        <w:pStyle w:val="Heading1"/>
      </w:pPr>
      <w:r>
        <w:rPr>
          <w:rFonts w:ascii="Times New Roman" w:hAnsi="Times New Roman" w:cs="Times New Roman"/>
          <w:sz w:val="24"/>
          <w:szCs w:val="24"/>
          <w:lang w:eastAsia="zh-CN"/>
        </w:rPr>
        <w:br w:type="page"/>
      </w:r>
      <w:bookmarkStart w:id="9" w:name="introduction"/>
      <w:bookmarkStart w:id="10" w:name="_Toc523486758"/>
      <w:bookmarkEnd w:id="9"/>
      <w:r>
        <w:lastRenderedPageBreak/>
        <w:t>Introduction</w:t>
      </w:r>
      <w:bookmarkEnd w:id="10"/>
    </w:p>
    <w:bookmarkStart w:id="11" w:name="_24e8263d-f413-4cf3-8ee3-85397abbef89"/>
    <w:bookmarkEnd w:id="11"/>
    <w:p w:rsidR="00000000" w:rsidRDefault="00195B17">
      <w:r>
        <w:fldChar w:fldCharType="begin"/>
      </w:r>
      <w:r>
        <w:instrText xml:space="preserve"> </w:instrText>
      </w:r>
      <w:r>
        <w:instrText>HYPERLINK "" \l "ISO8601"</w:instrText>
      </w:r>
      <w:r>
        <w:instrText xml:space="preserve"> </w:instrText>
      </w:r>
      <w:r>
        <w:fldChar w:fldCharType="separate"/>
      </w:r>
      <w:r>
        <w:rPr>
          <w:rStyle w:val="Hyperlink"/>
        </w:rPr>
        <w:t>8601:2004</w:t>
      </w:r>
      <w:r>
        <w:fldChar w:fldCharType="end"/>
      </w:r>
      <w:r>
        <w:t xml:space="preserve"> has been the international standard for date and time representations and is applied widely, including in the </w:t>
      </w:r>
      <w:hyperlink w:anchor="RFC5545" w:history="1">
        <w:r>
          <w:rPr>
            <w:rStyle w:val="Hyperlink"/>
          </w:rPr>
          <w:t>RFC5545</w:t>
        </w:r>
      </w:hyperlink>
      <w:r>
        <w:t xml:space="preserve"> and </w:t>
      </w:r>
      <w:hyperlink w:anchor="RFC6350" w:history="1">
        <w:r>
          <w:rPr>
            <w:rStyle w:val="Hyperlink"/>
          </w:rPr>
          <w:t>RFC6350</w:t>
        </w:r>
      </w:hyperlink>
      <w:r>
        <w:t xml:space="preserve"> standards.</w:t>
      </w:r>
    </w:p>
    <w:p w:rsidR="00000000" w:rsidRDefault="00195B17">
      <w:bookmarkStart w:id="12" w:name="_0efc23d5-153c-4155-8a21-a282c3782e35"/>
      <w:bookmarkEnd w:id="12"/>
      <w:r>
        <w:t xml:space="preserve">However, the representations provided in </w:t>
      </w:r>
      <w:hyperlink w:anchor="ISO8601" w:history="1">
        <w:r>
          <w:rPr>
            <w:rStyle w:val="Hyperlink"/>
          </w:rPr>
          <w:t>8601:2004</w:t>
        </w:r>
      </w:hyperlink>
      <w:r>
        <w:t xml:space="preserve"> require </w:t>
      </w:r>
      <w:r>
        <w:t>fixed-length digits for time scale components, such as the 4-digit year, does not accept negative values, and does not allow omission of a time scale component that has a zero value.</w:t>
      </w:r>
    </w:p>
    <w:p w:rsidR="00000000" w:rsidRDefault="00195B17">
      <w:bookmarkStart w:id="13" w:name="_acf39771-7720-4575-9d33-eb7fc544f482"/>
      <w:bookmarkEnd w:id="13"/>
      <w:r>
        <w:t xml:space="preserve">This document extends the "duration" representation defined in </w:t>
      </w:r>
      <w:hyperlink w:anchor="ISO8601" w:history="1">
        <w:r>
          <w:rPr>
            <w:rStyle w:val="Hyperlink"/>
          </w:rPr>
          <w:t>8601:2004</w:t>
        </w:r>
      </w:hyperlink>
      <w:r>
        <w:t xml:space="preserve"> to fulfill the need of a flexible-length representation, called the "explicit form".</w:t>
      </w:r>
    </w:p>
    <w:p w:rsidR="00000000" w:rsidRDefault="00195B17">
      <w:r>
        <w:t> </w:t>
      </w:r>
    </w:p>
    <w:p w:rsidR="00000000" w:rsidRDefault="00195B17">
      <w:pPr>
        <w:spacing w:after="0"/>
        <w:rPr>
          <w:rFonts w:ascii="Times New Roman" w:hAnsi="Times New Roman" w:cs="Times New Roman"/>
          <w:sz w:val="24"/>
          <w:szCs w:val="24"/>
          <w:lang w:eastAsia="zh-CN"/>
        </w:rPr>
        <w:sectPr w:rsidR="00000000">
          <w:headerReference w:type="even" r:id="rId10"/>
          <w:headerReference w:type="default" r:id="rId11"/>
          <w:footerReference w:type="even" r:id="rId12"/>
          <w:footerReference w:type="default" r:id="rId13"/>
          <w:pgSz w:w="11906" w:h="16838"/>
          <w:pgMar w:top="794" w:right="1077" w:bottom="567" w:left="1077" w:header="709" w:footer="284" w:gutter="0"/>
          <w:pgNumType w:fmt="lowerRoman"/>
          <w:cols w:space="720"/>
        </w:sectPr>
      </w:pPr>
    </w:p>
    <w:p w:rsidR="00000000" w:rsidRDefault="00195B17">
      <w:pPr>
        <w:pStyle w:val="zzSTDTitle"/>
        <w:rPr>
          <w:lang w:eastAsia="en-US"/>
        </w:rPr>
      </w:pPr>
      <w:r>
        <w:rPr>
          <w:lang w:eastAsia="en-US"/>
        </w:rPr>
        <w:lastRenderedPageBreak/>
        <w:t>Date and time — Explicit representation</w:t>
      </w:r>
    </w:p>
    <w:p w:rsidR="00000000" w:rsidRDefault="00195B17">
      <w:pPr>
        <w:pStyle w:val="Heading1"/>
        <w:divId w:val="802045099"/>
      </w:pPr>
      <w:bookmarkStart w:id="14" w:name="scope"/>
      <w:bookmarkStart w:id="15" w:name="_Toc523486759"/>
      <w:bookmarkEnd w:id="14"/>
      <w:r>
        <w:t>1.</w:t>
      </w:r>
      <w:r>
        <w:tab/>
        <w:t>Scope</w:t>
      </w:r>
      <w:bookmarkEnd w:id="15"/>
    </w:p>
    <w:p w:rsidR="00000000" w:rsidRDefault="00195B17">
      <w:pPr>
        <w:divId w:val="802045099"/>
      </w:pPr>
      <w:bookmarkStart w:id="16" w:name="_40dcde0e-7097-495a-9763-7fa35f530ee0"/>
      <w:bookmarkEnd w:id="16"/>
      <w:r>
        <w:t>The purpose of this document is to provide a standard representation</w:t>
      </w:r>
      <w:r>
        <w:t xml:space="preserve"> of date and time that has time scale component values clearly delimited by designated symbols, in order to minimize necessary assumptions inherent to the representation format itself.</w:t>
      </w:r>
    </w:p>
    <w:p w:rsidR="00000000" w:rsidRDefault="00195B17">
      <w:pPr>
        <w:divId w:val="802045099"/>
      </w:pPr>
      <w:bookmarkStart w:id="17" w:name="_29425932-33cf-4043-8ec0-d88296a5cc1e"/>
      <w:bookmarkEnd w:id="17"/>
      <w:r>
        <w:t>The date and time format representations described in this document uti</w:t>
      </w:r>
      <w:r>
        <w:t xml:space="preserve">lizes numbers, alphabets and symbols defined in </w:t>
      </w:r>
      <w:hyperlink w:anchor="ISOIEC646" w:history="1">
        <w:r>
          <w:rPr>
            <w:rStyle w:val="Hyperlink"/>
          </w:rPr>
          <w:t>646</w:t>
        </w:r>
      </w:hyperlink>
      <w:r>
        <w:t>. These representations are meant to be both human recognizable and machine readable.</w:t>
      </w:r>
    </w:p>
    <w:p w:rsidR="00000000" w:rsidRDefault="00195B17">
      <w:pPr>
        <w:pStyle w:val="Heading1"/>
        <w:divId w:val="145976054"/>
      </w:pPr>
      <w:bookmarkStart w:id="18" w:name="_Toc523486760"/>
      <w:r>
        <w:t>2.</w:t>
      </w:r>
      <w:r>
        <w:tab/>
        <w:t>Normative references</w:t>
      </w:r>
      <w:bookmarkEnd w:id="18"/>
    </w:p>
    <w:p w:rsidR="00000000" w:rsidRDefault="00195B17">
      <w:pPr>
        <w:divId w:val="145976054"/>
      </w:pPr>
      <w:r>
        <w:t>The following documents are referred to in the text in such a w</w:t>
      </w:r>
      <w:r>
        <w:t>ay that some or all of their content constitutes requirements of this document. For dated references, only the edition cited applies. For undated references, the latest edition of the referenced document (including any amendments) applies.</w:t>
      </w:r>
    </w:p>
    <w:p w:rsidR="00000000" w:rsidRDefault="00195B17">
      <w:pPr>
        <w:pStyle w:val="normref"/>
        <w:divId w:val="145976054"/>
        <w:rPr>
          <w:lang w:eastAsia="en-US"/>
        </w:rPr>
      </w:pPr>
      <w:bookmarkStart w:id="19" w:name="ISO8601"/>
      <w:bookmarkEnd w:id="19"/>
      <w:r>
        <w:rPr>
          <w:lang w:eastAsia="en-US"/>
        </w:rPr>
        <w:t xml:space="preserve">8601:2004, </w:t>
      </w:r>
      <w:r>
        <w:rPr>
          <w:i/>
          <w:iCs/>
          <w:lang w:eastAsia="en-US"/>
        </w:rPr>
        <w:t xml:space="preserve">Data </w:t>
      </w:r>
      <w:r>
        <w:rPr>
          <w:i/>
          <w:iCs/>
          <w:lang w:eastAsia="en-US"/>
        </w:rPr>
        <w:t>elements and interchange formats -- Information interchange -- Representation of dates and times</w:t>
      </w:r>
    </w:p>
    <w:p w:rsidR="00000000" w:rsidRDefault="00195B17">
      <w:pPr>
        <w:pStyle w:val="Heading1"/>
        <w:divId w:val="1103693906"/>
      </w:pPr>
      <w:bookmarkStart w:id="20" w:name="tda"/>
      <w:bookmarkStart w:id="21" w:name="_Toc523486761"/>
      <w:bookmarkEnd w:id="20"/>
      <w:r>
        <w:t>3.</w:t>
      </w:r>
      <w:r>
        <w:tab/>
        <w:t>Terms and definitions</w:t>
      </w:r>
      <w:bookmarkEnd w:id="21"/>
    </w:p>
    <w:p w:rsidR="00000000" w:rsidRDefault="00195B17">
      <w:pPr>
        <w:divId w:val="1103693906"/>
      </w:pPr>
      <w:r>
        <w:t>For the purposes of this document, the terms and definitions given in ISO 8601-1 and the following apply.</w:t>
      </w:r>
    </w:p>
    <w:p w:rsidR="00000000" w:rsidRDefault="00195B17">
      <w:pPr>
        <w:pStyle w:val="Heading2"/>
        <w:divId w:val="105279007"/>
      </w:pPr>
      <w:bookmarkStart w:id="22" w:name="_terms_and_definitions"/>
      <w:bookmarkStart w:id="23" w:name="_Toc523486762"/>
      <w:bookmarkEnd w:id="22"/>
      <w:r>
        <w:t>3.1. Terms and definitions</w:t>
      </w:r>
      <w:bookmarkEnd w:id="23"/>
    </w:p>
    <w:p w:rsidR="00000000" w:rsidRDefault="00195B17">
      <w:pPr>
        <w:pStyle w:val="termnum"/>
        <w:divId w:val="105279007"/>
      </w:pPr>
      <w:bookmarkStart w:id="24" w:name="term-explicit"/>
      <w:bookmarkEnd w:id="24"/>
      <w:r>
        <w:t>3</w:t>
      </w:r>
      <w:r>
        <w:t>.1.1 </w:t>
      </w:r>
    </w:p>
    <w:p w:rsidR="00000000" w:rsidRDefault="00195B17">
      <w:pPr>
        <w:pStyle w:val="terms"/>
        <w:divId w:val="105279007"/>
      </w:pPr>
      <w:r>
        <w:t>explicit form</w:t>
      </w:r>
    </w:p>
    <w:p w:rsidR="00000000" w:rsidRDefault="00195B17">
      <w:pPr>
        <w:divId w:val="105279007"/>
      </w:pPr>
      <w:bookmarkStart w:id="25" w:name="_248bcc6a-16f6-4d4a-b9ff-cb816dd5af13"/>
      <w:bookmarkEnd w:id="25"/>
      <w:r>
        <w:t>date and time representation that uses designator symbols to delimit time scale components</w:t>
      </w:r>
    </w:p>
    <w:p w:rsidR="00000000" w:rsidRDefault="00195B17">
      <w:pPr>
        <w:pStyle w:val="termnum"/>
        <w:divId w:val="105279007"/>
      </w:pPr>
      <w:bookmarkStart w:id="26" w:name="term-designator"/>
      <w:bookmarkEnd w:id="26"/>
      <w:r>
        <w:t>3.1.2 </w:t>
      </w:r>
    </w:p>
    <w:p w:rsidR="00000000" w:rsidRDefault="00195B17">
      <w:pPr>
        <w:pStyle w:val="terms"/>
        <w:divId w:val="105279007"/>
      </w:pPr>
      <w:r>
        <w:t>designator symbols</w:t>
      </w:r>
    </w:p>
    <w:p w:rsidR="00000000" w:rsidRDefault="00195B17">
      <w:pPr>
        <w:divId w:val="105279007"/>
      </w:pPr>
      <w:bookmarkStart w:id="27" w:name="_e85d586e-a7b0-4049-98d1-6c9b7a3fbf7f"/>
      <w:bookmarkEnd w:id="27"/>
      <w:r>
        <w:t>characters used to denote units of a time scale component</w:t>
      </w:r>
    </w:p>
    <w:p w:rsidR="00000000" w:rsidRDefault="00195B17">
      <w:pPr>
        <w:pStyle w:val="Heading2"/>
        <w:divId w:val="498619960"/>
      </w:pPr>
      <w:bookmarkStart w:id="28" w:name="symbols"/>
      <w:bookmarkStart w:id="29" w:name="_Toc523486763"/>
      <w:bookmarkEnd w:id="28"/>
      <w:r>
        <w:t>3.2. Symbols</w:t>
      </w:r>
      <w:bookmarkEnd w:id="29"/>
    </w:p>
    <w:p w:rsidR="00000000" w:rsidRDefault="00195B17">
      <w:pPr>
        <w:pStyle w:val="termnum"/>
        <w:divId w:val="498619960"/>
      </w:pPr>
      <w:bookmarkStart w:id="30" w:name="symbols-general"/>
      <w:bookmarkEnd w:id="30"/>
      <w:r>
        <w:t>3.2.1 </w:t>
      </w:r>
    </w:p>
    <w:p w:rsidR="00000000" w:rsidRDefault="00195B17">
      <w:pPr>
        <w:pStyle w:val="terms"/>
        <w:divId w:val="498619960"/>
      </w:pPr>
      <w:r>
        <w:t>General</w:t>
      </w:r>
    </w:p>
    <w:p w:rsidR="00000000" w:rsidRDefault="00195B17">
      <w:pPr>
        <w:divId w:val="498619960"/>
      </w:pPr>
      <w:bookmarkStart w:id="31" w:name="_3dd0480d-3a37-498e-924b-9309c12164ce"/>
      <w:bookmarkEnd w:id="31"/>
      <w:r>
        <w:t xml:space="preserve">Representations and expressions specified in this document make use of the symbols listed in </w:t>
      </w:r>
      <w:hyperlink w:anchor="symbols-time-scale-component" w:history="1">
        <w:r>
          <w:rPr>
            <w:rStyle w:val="Hyperlink"/>
          </w:rPr>
          <w:t>Clause 3.2.2</w:t>
        </w:r>
      </w:hyperlink>
      <w:r>
        <w:t xml:space="preserve"> through </w:t>
      </w:r>
      <w:hyperlink w:anchor="symbols-separator" w:history="1">
        <w:r>
          <w:rPr>
            <w:rStyle w:val="Hyperlink"/>
          </w:rPr>
          <w:t>Clause 3.2.6</w:t>
        </w:r>
      </w:hyperlink>
      <w:r>
        <w:t>.</w:t>
      </w:r>
    </w:p>
    <w:p w:rsidR="00000000" w:rsidRDefault="00195B17">
      <w:pPr>
        <w:divId w:val="498619960"/>
      </w:pPr>
      <w:bookmarkStart w:id="32" w:name="_0a4df136-83c1-4c30-822c-490015d8abd8"/>
      <w:bookmarkEnd w:id="32"/>
      <w:r>
        <w:t xml:space="preserve">Representations (also referred to as </w:t>
      </w:r>
      <w:r>
        <w:t>"format representations") give rise to expressions for dates, times, intervals and recurring intervals.</w:t>
      </w:r>
    </w:p>
    <w:p w:rsidR="00000000" w:rsidRDefault="00195B17">
      <w:pPr>
        <w:divId w:val="498619960"/>
      </w:pPr>
      <w:bookmarkStart w:id="33" w:name="_d3ab751d-b21c-4e66-8c2e-121061cf0160"/>
      <w:bookmarkEnd w:id="33"/>
      <w:r>
        <w:t>To clearly separate date and time representations, from and the text, punctuation marks and associated symbols used to describe them, the following symb</w:t>
      </w:r>
      <w:r>
        <w:t>ols are used to demarcate boundaries of expressions and representations in this document:</w:t>
      </w:r>
    </w:p>
    <w:p w:rsidR="00000000" w:rsidRDefault="00195B17">
      <w:pPr>
        <w:divId w:val="498619960"/>
      </w:pPr>
      <w:bookmarkStart w:id="34" w:name="_0db09ab9-b482-4804-8138-de683d5c0bb8"/>
      <w:bookmarkEnd w:id="34"/>
      <w:r>
        <w:t>Quotation marks and brackets are not part of the expression or representation itself and must be omitted in implementation.</w:t>
      </w:r>
    </w:p>
    <w:p w:rsidR="00000000" w:rsidRDefault="00195B17">
      <w:pPr>
        <w:divId w:val="498619960"/>
      </w:pPr>
      <w:bookmarkStart w:id="35" w:name="_1f3c7ecb-48ea-4fb5-b87b-8d30cd81e4a5"/>
      <w:bookmarkEnd w:id="35"/>
      <w:r>
        <w:lastRenderedPageBreak/>
        <w:t>All characters used in date and time expre</w:t>
      </w:r>
      <w:r>
        <w:t xml:space="preserve">ssions and representations are part of the </w:t>
      </w:r>
      <w:hyperlink w:anchor="ISOIEC646" w:history="1">
        <w:r>
          <w:rPr>
            <w:rStyle w:val="Hyperlink"/>
          </w:rPr>
          <w:t>646</w:t>
        </w:r>
      </w:hyperlink>
      <w:r>
        <w:t xml:space="preserve"> repertoire, except for "hyphen", "minus" and "plus-minus". In an environment where use is made of a character repertoire based on </w:t>
      </w:r>
      <w:hyperlink w:anchor="ISOIEC646" w:history="1">
        <w:r>
          <w:rPr>
            <w:rStyle w:val="Hyperlink"/>
          </w:rPr>
          <w:t>646</w:t>
        </w:r>
      </w:hyperlink>
      <w:r>
        <w:t>, "hyphen" a</w:t>
      </w:r>
      <w:r>
        <w:t>nd "minus" should be both mapped onto "hyphen-minus".</w:t>
      </w:r>
    </w:p>
    <w:p w:rsidR="00000000" w:rsidRDefault="00195B17">
      <w:pPr>
        <w:divId w:val="498619960"/>
      </w:pPr>
      <w:bookmarkStart w:id="36" w:name="_8bc694d4-53dd-4960-9c69-c4b4ef8584f6"/>
      <w:bookmarkEnd w:id="36"/>
      <w:r>
        <w:t>The character "space" shall not be used in the expressions.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498619960"/>
          <w:cantSplit/>
          <w:tblCellSpacing w:w="15" w:type="dxa"/>
        </w:trPr>
        <w:tc>
          <w:tcPr>
            <w:tcW w:w="1656" w:type="dxa"/>
            <w:hideMark/>
          </w:tcPr>
          <w:p w:rsidR="00000000" w:rsidRDefault="00195B17">
            <w:pPr>
              <w:spacing w:after="0"/>
              <w:rPr>
                <w:sz w:val="20"/>
                <w:szCs w:val="20"/>
                <w:lang w:eastAsia="zh-CN"/>
              </w:rPr>
            </w:pPr>
            <w:bookmarkStart w:id="37" w:name="_7fc66d38-c2f6-4cd7-979f-58bdf2001d6f"/>
            <w:bookmarkEnd w:id="37"/>
            <w:r>
              <w:rPr>
                <w:sz w:val="20"/>
                <w:szCs w:val="20"/>
                <w:lang w:eastAsia="zh-CN"/>
              </w:rPr>
              <w:t>EXAMPLE 1</w:t>
            </w:r>
          </w:p>
        </w:tc>
        <w:tc>
          <w:tcPr>
            <w:tcW w:w="0" w:type="auto"/>
            <w:hideMark/>
          </w:tcPr>
          <w:p w:rsidR="00000000" w:rsidRDefault="00195B17">
            <w:pPr>
              <w:pStyle w:val="example1"/>
            </w:pPr>
            <w:bookmarkStart w:id="38" w:name="_123c78be-ba56-4c28-ad28-34c4be850941"/>
            <w:bookmarkEnd w:id="38"/>
            <w:r>
              <w:t xml:space="preserve">[YYYY] is a format representation for a calendar year, where each Y is to be replaced by a single digit creating an expression, for </w:t>
            </w:r>
            <w:r>
              <w:t>example '1985'.</w:t>
            </w:r>
          </w:p>
        </w:tc>
      </w:tr>
    </w:tbl>
    <w:p w:rsidR="00000000" w:rsidRDefault="00195B17">
      <w:pPr>
        <w:spacing w:after="0"/>
        <w:divId w:val="498619960"/>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498619960"/>
          <w:cantSplit/>
          <w:tblCellSpacing w:w="15" w:type="dxa"/>
        </w:trPr>
        <w:tc>
          <w:tcPr>
            <w:tcW w:w="1656" w:type="dxa"/>
            <w:hideMark/>
          </w:tcPr>
          <w:p w:rsidR="00000000" w:rsidRDefault="00195B17">
            <w:pPr>
              <w:spacing w:after="0"/>
              <w:rPr>
                <w:sz w:val="20"/>
                <w:szCs w:val="20"/>
                <w:lang w:eastAsia="zh-CN"/>
              </w:rPr>
            </w:pPr>
            <w:bookmarkStart w:id="39" w:name="_dc4ce505-0548-45ce-8d38-ac951fc72ec3"/>
            <w:bookmarkEnd w:id="39"/>
            <w:r>
              <w:rPr>
                <w:sz w:val="20"/>
                <w:szCs w:val="20"/>
                <w:lang w:eastAsia="zh-CN"/>
              </w:rPr>
              <w:t>EXAMPLE 2</w:t>
            </w:r>
          </w:p>
        </w:tc>
        <w:tc>
          <w:tcPr>
            <w:tcW w:w="0" w:type="auto"/>
            <w:hideMark/>
          </w:tcPr>
          <w:p w:rsidR="00000000" w:rsidRDefault="00195B17">
            <w:pPr>
              <w:pStyle w:val="example1"/>
            </w:pPr>
            <w:bookmarkStart w:id="40" w:name="_af0c4fda-1a6e-4003-869d-7a5a25f438bc"/>
            <w:bookmarkEnd w:id="40"/>
            <w:r>
              <w:t>The date and time representation [YYYY]["-"][MM]["-"][DD] gives rise to the expression '2003-02-10' which identifies 10 February 2003.</w:t>
            </w:r>
          </w:p>
        </w:tc>
      </w:tr>
    </w:tbl>
    <w:p w:rsidR="00000000" w:rsidRDefault="00195B17">
      <w:pPr>
        <w:numPr>
          <w:ilvl w:val="0"/>
          <w:numId w:val="2"/>
        </w:numPr>
        <w:ind w:left="0"/>
        <w:divId w:val="498619960"/>
      </w:pPr>
      <w:bookmarkStart w:id="41" w:name="_020cf42c-122d-45d0-9345-84d371e72c0f"/>
      <w:bookmarkStart w:id="42" w:name="_d5358bbf-035f-4f4a-b67c-df20a54528a1"/>
      <w:bookmarkEnd w:id="41"/>
      <w:bookmarkEnd w:id="42"/>
      <w:r>
        <w:t>single quotation marks enclose expressions (for example '1985'); in some cases they are omit</w:t>
      </w:r>
      <w:r>
        <w:t>ted to reflect the actualities of the examples;</w:t>
      </w:r>
    </w:p>
    <w:p w:rsidR="00000000" w:rsidRDefault="00195B17">
      <w:pPr>
        <w:numPr>
          <w:ilvl w:val="0"/>
          <w:numId w:val="2"/>
        </w:numPr>
        <w:ind w:left="0"/>
        <w:divId w:val="498619960"/>
      </w:pPr>
      <w:bookmarkStart w:id="43" w:name="_5bbd7b0e-a57e-4223-8b1a-dcb1ab2b817f"/>
      <w:bookmarkEnd w:id="43"/>
      <w:r>
        <w:t>all individual tokens that are part of a representation are contained between the open and close bracket symbols ("["` and "`]"), when used in a representation the bracket symbols are not part of any expressi</w:t>
      </w:r>
      <w:r>
        <w:t>on of that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498619960"/>
          <w:cantSplit/>
          <w:tblCellSpacing w:w="15" w:type="dxa"/>
        </w:trPr>
        <w:tc>
          <w:tcPr>
            <w:tcW w:w="1656" w:type="dxa"/>
            <w:hideMark/>
          </w:tcPr>
          <w:p w:rsidR="00000000" w:rsidRDefault="00195B17">
            <w:pPr>
              <w:spacing w:after="0"/>
              <w:rPr>
                <w:sz w:val="20"/>
                <w:szCs w:val="20"/>
                <w:lang w:eastAsia="zh-CN"/>
              </w:rPr>
            </w:pPr>
            <w:bookmarkStart w:id="44" w:name="_991ed3c9-cf61-4a7f-94b4-af69bec82bc8"/>
            <w:bookmarkEnd w:id="44"/>
            <w:r>
              <w:rPr>
                <w:sz w:val="20"/>
                <w:szCs w:val="20"/>
                <w:lang w:eastAsia="zh-CN"/>
              </w:rPr>
              <w:t>EXAMPLE</w:t>
            </w:r>
          </w:p>
        </w:tc>
        <w:tc>
          <w:tcPr>
            <w:tcW w:w="0" w:type="auto"/>
            <w:hideMark/>
          </w:tcPr>
          <w:p w:rsidR="00000000" w:rsidRDefault="00195B17">
            <w:pPr>
              <w:pStyle w:val="example1"/>
            </w:pPr>
            <w:bookmarkStart w:id="45" w:name="_f4319ed3-4cde-4959-ac48-161a1bdca854"/>
            <w:bookmarkEnd w:id="45"/>
            <w:r>
              <w:t>For the date and time representation [YYYY]["-"][MM]["-"][DD], [YYYY], ["-"], [MM], ["-"], and [DD] are individual tokens enclosed by brackets.</w:t>
            </w:r>
          </w:p>
        </w:tc>
      </w:tr>
    </w:tbl>
    <w:p w:rsidR="00000000" w:rsidRDefault="00195B17">
      <w:pPr>
        <w:numPr>
          <w:ilvl w:val="0"/>
          <w:numId w:val="2"/>
        </w:numPr>
        <w:ind w:left="0"/>
        <w:divId w:val="498619960"/>
      </w:pPr>
      <w:bookmarkStart w:id="46" w:name="_16ad33d2-510f-4e03-a60e-e3d5a24bbf62"/>
      <w:bookmarkEnd w:id="46"/>
      <w:r>
        <w:t>when double quotations marks enclose a string within a representation, that</w:t>
      </w:r>
      <w:r>
        <w:t xml:space="preserve"> string is a literal and becomes part of any expression of that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498619960"/>
          <w:cantSplit/>
          <w:tblCellSpacing w:w="15" w:type="dxa"/>
        </w:trPr>
        <w:tc>
          <w:tcPr>
            <w:tcW w:w="1656" w:type="dxa"/>
            <w:hideMark/>
          </w:tcPr>
          <w:p w:rsidR="00000000" w:rsidRDefault="00195B17">
            <w:pPr>
              <w:spacing w:after="0"/>
              <w:rPr>
                <w:sz w:val="20"/>
                <w:szCs w:val="20"/>
                <w:lang w:eastAsia="zh-CN"/>
              </w:rPr>
            </w:pPr>
            <w:bookmarkStart w:id="47" w:name="_961b0572-183c-4fc5-9b3c-fb676e927ed1"/>
            <w:bookmarkEnd w:id="47"/>
            <w:r>
              <w:rPr>
                <w:sz w:val="20"/>
                <w:szCs w:val="20"/>
                <w:lang w:eastAsia="zh-CN"/>
              </w:rPr>
              <w:t>EXAMPLE</w:t>
            </w:r>
          </w:p>
        </w:tc>
        <w:tc>
          <w:tcPr>
            <w:tcW w:w="0" w:type="auto"/>
            <w:hideMark/>
          </w:tcPr>
          <w:p w:rsidR="00000000" w:rsidRDefault="00195B17">
            <w:pPr>
              <w:pStyle w:val="example1"/>
            </w:pPr>
            <w:bookmarkStart w:id="48" w:name="_94afe715-7463-42a1-8bfa-fb5367820f80"/>
            <w:bookmarkEnd w:id="48"/>
            <w:r>
              <w:t>The representation [i]["Y"] represents a positive integer followed by the symbol "Y". '12Y' meaning "12 years" is an expression of that representation.</w:t>
            </w:r>
          </w:p>
        </w:tc>
      </w:tr>
    </w:tbl>
    <w:p w:rsidR="00000000" w:rsidRDefault="00195B17">
      <w:pPr>
        <w:pStyle w:val="note"/>
        <w:divId w:val="1252663223"/>
        <w:rPr>
          <w:lang w:eastAsia="en-US"/>
        </w:rPr>
      </w:pPr>
      <w:r>
        <w:rPr>
          <w:lang w:eastAsia="en-US"/>
        </w:rPr>
        <w:t xml:space="preserve">Note 1 to entry: These designators are used for the designation of units of time and nominal durations in the representations defined in this document. For the designation of units of time and durations in other contexts, </w:t>
      </w:r>
      <w:hyperlink w:anchor="ISO80000-3" w:history="1">
        <w:r>
          <w:rPr>
            <w:rStyle w:val="Hyperlink"/>
            <w:lang w:eastAsia="en-US"/>
          </w:rPr>
          <w:t>8</w:t>
        </w:r>
        <w:r>
          <w:rPr>
            <w:rStyle w:val="Hyperlink"/>
            <w:lang w:eastAsia="en-US"/>
          </w:rPr>
          <w:t>0000-3</w:t>
        </w:r>
      </w:hyperlink>
      <w:r>
        <w:rPr>
          <w:lang w:eastAsia="en-US"/>
        </w:rPr>
        <w:t xml:space="preserve"> applies.</w:t>
      </w:r>
    </w:p>
    <w:p w:rsidR="00000000" w:rsidRDefault="00195B17">
      <w:pPr>
        <w:pStyle w:val="termnum"/>
        <w:divId w:val="498619960"/>
      </w:pPr>
      <w:bookmarkStart w:id="49" w:name="symbols-time-scale-component"/>
      <w:bookmarkEnd w:id="49"/>
      <w:r>
        <w:t>3.2.2 </w:t>
      </w:r>
    </w:p>
    <w:p w:rsidR="00000000" w:rsidRDefault="00195B17">
      <w:pPr>
        <w:pStyle w:val="terms"/>
        <w:divId w:val="498619960"/>
      </w:pPr>
      <w:r>
        <w:t>Time scale component symbols</w:t>
      </w:r>
    </w:p>
    <w:p w:rsidR="00000000" w:rsidRDefault="00195B17">
      <w:pPr>
        <w:divId w:val="498619960"/>
      </w:pPr>
      <w:bookmarkStart w:id="50" w:name="_cb1a05a6-9507-48a7-9311-68c7dda3d007"/>
      <w:bookmarkEnd w:id="50"/>
      <w:r>
        <w:t>The following time scale component symbols are in implied form, for the representation of date and time.</w:t>
      </w:r>
    </w:p>
    <w:tbl>
      <w:tblPr>
        <w:tblW w:w="0" w:type="auto"/>
        <w:tblCellSpacing w:w="15" w:type="dxa"/>
        <w:tblInd w:w="403" w:type="dxa"/>
        <w:tblCellMar>
          <w:top w:w="15" w:type="dxa"/>
          <w:left w:w="15" w:type="dxa"/>
          <w:bottom w:w="15" w:type="dxa"/>
          <w:right w:w="15" w:type="dxa"/>
        </w:tblCellMar>
        <w:tblLook w:val="04A0" w:firstRow="1" w:lastRow="0" w:firstColumn="1" w:lastColumn="0" w:noHBand="0" w:noVBand="1"/>
      </w:tblPr>
      <w:tblGrid>
        <w:gridCol w:w="659"/>
        <w:gridCol w:w="4254"/>
      </w:tblGrid>
      <w:tr w:rsidR="00000000">
        <w:trPr>
          <w:divId w:val="498619960"/>
          <w:cantSplit/>
          <w:tblCellSpacing w:w="15" w:type="dxa"/>
        </w:trPr>
        <w:tc>
          <w:tcPr>
            <w:tcW w:w="0" w:type="auto"/>
            <w:hideMark/>
          </w:tcPr>
          <w:p w:rsidR="00000000" w:rsidRDefault="00195B17">
            <w:r>
              <w:t>year</w:t>
            </w:r>
          </w:p>
        </w:tc>
        <w:tc>
          <w:tcPr>
            <w:tcW w:w="0" w:type="auto"/>
            <w:hideMark/>
          </w:tcPr>
          <w:p w:rsidR="00000000" w:rsidRDefault="00195B17">
            <w:bookmarkStart w:id="51" w:name="_3045e061-85e8-4d2a-9333-585bdc441d47"/>
            <w:bookmarkEnd w:id="51"/>
            <w:r>
              <w:t>time scale component calendar year</w:t>
            </w:r>
          </w:p>
        </w:tc>
      </w:tr>
      <w:tr w:rsidR="00000000">
        <w:trPr>
          <w:divId w:val="498619960"/>
          <w:cantSplit/>
          <w:tblCellSpacing w:w="15" w:type="dxa"/>
        </w:trPr>
        <w:tc>
          <w:tcPr>
            <w:tcW w:w="0" w:type="auto"/>
            <w:hideMark/>
          </w:tcPr>
          <w:p w:rsidR="00000000" w:rsidRDefault="00195B17">
            <w:r>
              <w:t>month</w:t>
            </w:r>
          </w:p>
        </w:tc>
        <w:tc>
          <w:tcPr>
            <w:tcW w:w="0" w:type="auto"/>
            <w:hideMark/>
          </w:tcPr>
          <w:p w:rsidR="00000000" w:rsidRDefault="00195B17">
            <w:bookmarkStart w:id="52" w:name="_18a2e38d-48f0-4c62-9bd3-93a642cbb8e4"/>
            <w:bookmarkEnd w:id="52"/>
            <w:r>
              <w:t>time scale component calendar month</w:t>
            </w:r>
          </w:p>
        </w:tc>
      </w:tr>
      <w:tr w:rsidR="00000000">
        <w:trPr>
          <w:divId w:val="498619960"/>
          <w:cantSplit/>
          <w:tblCellSpacing w:w="15" w:type="dxa"/>
        </w:trPr>
        <w:tc>
          <w:tcPr>
            <w:tcW w:w="0" w:type="auto"/>
            <w:hideMark/>
          </w:tcPr>
          <w:p w:rsidR="00000000" w:rsidRDefault="00195B17">
            <w:r>
              <w:t>week</w:t>
            </w:r>
          </w:p>
        </w:tc>
        <w:tc>
          <w:tcPr>
            <w:tcW w:w="0" w:type="auto"/>
            <w:hideMark/>
          </w:tcPr>
          <w:p w:rsidR="00000000" w:rsidRDefault="00195B17">
            <w:bookmarkStart w:id="53" w:name="_ce586375-f53e-433c-a351-58cb5db1a30e"/>
            <w:bookmarkEnd w:id="53"/>
            <w:r>
              <w:t>time scale component calendar week of year</w:t>
            </w:r>
          </w:p>
        </w:tc>
      </w:tr>
      <w:tr w:rsidR="00000000">
        <w:trPr>
          <w:divId w:val="498619960"/>
          <w:cantSplit/>
          <w:tblCellSpacing w:w="15" w:type="dxa"/>
        </w:trPr>
        <w:tc>
          <w:tcPr>
            <w:tcW w:w="0" w:type="auto"/>
            <w:hideMark/>
          </w:tcPr>
          <w:p w:rsidR="00000000" w:rsidRDefault="00195B17">
            <w:r>
              <w:t>day</w:t>
            </w:r>
          </w:p>
        </w:tc>
        <w:tc>
          <w:tcPr>
            <w:tcW w:w="0" w:type="auto"/>
            <w:hideMark/>
          </w:tcPr>
          <w:p w:rsidR="00000000" w:rsidRDefault="00195B17">
            <w:bookmarkStart w:id="54" w:name="_297759b8-25a4-4a1e-a799-083243c5a022"/>
            <w:bookmarkEnd w:id="54"/>
            <w:r>
              <w:t>time scale component calendar day of month</w:t>
            </w:r>
          </w:p>
        </w:tc>
      </w:tr>
      <w:tr w:rsidR="00000000">
        <w:trPr>
          <w:divId w:val="498619960"/>
          <w:cantSplit/>
          <w:tblCellSpacing w:w="15" w:type="dxa"/>
        </w:trPr>
        <w:tc>
          <w:tcPr>
            <w:tcW w:w="0" w:type="auto"/>
            <w:hideMark/>
          </w:tcPr>
          <w:p w:rsidR="00000000" w:rsidRDefault="00195B17">
            <w:r>
              <w:t>dayk</w:t>
            </w:r>
          </w:p>
        </w:tc>
        <w:tc>
          <w:tcPr>
            <w:tcW w:w="0" w:type="auto"/>
            <w:hideMark/>
          </w:tcPr>
          <w:p w:rsidR="00000000" w:rsidRDefault="00195B17">
            <w:bookmarkStart w:id="55" w:name="_31613de7-56a4-4fe7-9e6c-c0ce40ef841c"/>
            <w:bookmarkEnd w:id="55"/>
            <w:r>
              <w:t>time scale component calendar day of week</w:t>
            </w:r>
          </w:p>
        </w:tc>
      </w:tr>
      <w:tr w:rsidR="00000000">
        <w:trPr>
          <w:divId w:val="498619960"/>
          <w:cantSplit/>
          <w:tblCellSpacing w:w="15" w:type="dxa"/>
        </w:trPr>
        <w:tc>
          <w:tcPr>
            <w:tcW w:w="0" w:type="auto"/>
            <w:hideMark/>
          </w:tcPr>
          <w:p w:rsidR="00000000" w:rsidRDefault="00195B17">
            <w:r>
              <w:t>dayo</w:t>
            </w:r>
          </w:p>
        </w:tc>
        <w:tc>
          <w:tcPr>
            <w:tcW w:w="0" w:type="auto"/>
            <w:hideMark/>
          </w:tcPr>
          <w:p w:rsidR="00000000" w:rsidRDefault="00195B17">
            <w:bookmarkStart w:id="56" w:name="_7ec627cc-8ba0-4cdb-bff3-55aad8085301"/>
            <w:bookmarkEnd w:id="56"/>
            <w:r>
              <w:t>time scale component calendar day of year</w:t>
            </w:r>
          </w:p>
        </w:tc>
      </w:tr>
      <w:tr w:rsidR="00000000">
        <w:trPr>
          <w:divId w:val="498619960"/>
          <w:cantSplit/>
          <w:tblCellSpacing w:w="15" w:type="dxa"/>
        </w:trPr>
        <w:tc>
          <w:tcPr>
            <w:tcW w:w="0" w:type="auto"/>
            <w:hideMark/>
          </w:tcPr>
          <w:p w:rsidR="00000000" w:rsidRDefault="00195B17">
            <w:r>
              <w:t>hour</w:t>
            </w:r>
          </w:p>
        </w:tc>
        <w:tc>
          <w:tcPr>
            <w:tcW w:w="0" w:type="auto"/>
            <w:hideMark/>
          </w:tcPr>
          <w:p w:rsidR="00000000" w:rsidRDefault="00195B17">
            <w:bookmarkStart w:id="57" w:name="_486f7e59-9ab8-46d4-b476-8f573337851f"/>
            <w:bookmarkEnd w:id="57"/>
            <w:r>
              <w:t>time scale component clock hour</w:t>
            </w:r>
          </w:p>
        </w:tc>
      </w:tr>
      <w:tr w:rsidR="00000000">
        <w:trPr>
          <w:divId w:val="498619960"/>
          <w:cantSplit/>
          <w:tblCellSpacing w:w="15" w:type="dxa"/>
        </w:trPr>
        <w:tc>
          <w:tcPr>
            <w:tcW w:w="0" w:type="auto"/>
            <w:hideMark/>
          </w:tcPr>
          <w:p w:rsidR="00000000" w:rsidRDefault="00195B17">
            <w:r>
              <w:t>min</w:t>
            </w:r>
          </w:p>
        </w:tc>
        <w:tc>
          <w:tcPr>
            <w:tcW w:w="0" w:type="auto"/>
            <w:hideMark/>
          </w:tcPr>
          <w:p w:rsidR="00000000" w:rsidRDefault="00195B17">
            <w:bookmarkStart w:id="58" w:name="_f3ab5ac9-d3d5-4fb9-9a29-4e4327931fdb"/>
            <w:bookmarkEnd w:id="58"/>
            <w:r>
              <w:t>time scale component clock minute</w:t>
            </w:r>
          </w:p>
        </w:tc>
      </w:tr>
      <w:tr w:rsidR="00000000">
        <w:trPr>
          <w:divId w:val="498619960"/>
          <w:cantSplit/>
          <w:tblCellSpacing w:w="15" w:type="dxa"/>
        </w:trPr>
        <w:tc>
          <w:tcPr>
            <w:tcW w:w="0" w:type="auto"/>
            <w:hideMark/>
          </w:tcPr>
          <w:p w:rsidR="00000000" w:rsidRDefault="00195B17">
            <w:r>
              <w:t>sec</w:t>
            </w:r>
          </w:p>
        </w:tc>
        <w:tc>
          <w:tcPr>
            <w:tcW w:w="0" w:type="auto"/>
            <w:hideMark/>
          </w:tcPr>
          <w:p w:rsidR="00000000" w:rsidRDefault="00195B17">
            <w:bookmarkStart w:id="59" w:name="_040bfe29-8c1e-4824-a5b4-77336ea640e7"/>
            <w:bookmarkEnd w:id="59"/>
            <w:r>
              <w:t>time scale component clock second</w:t>
            </w:r>
          </w:p>
        </w:tc>
      </w:tr>
      <w:tr w:rsidR="00000000">
        <w:trPr>
          <w:divId w:val="498619960"/>
          <w:cantSplit/>
          <w:tblCellSpacing w:w="15" w:type="dxa"/>
        </w:trPr>
        <w:tc>
          <w:tcPr>
            <w:tcW w:w="0" w:type="auto"/>
            <w:hideMark/>
          </w:tcPr>
          <w:p w:rsidR="00000000" w:rsidRDefault="00195B17">
            <w:r>
              <w:t>dec</w:t>
            </w:r>
          </w:p>
        </w:tc>
        <w:tc>
          <w:tcPr>
            <w:tcW w:w="0" w:type="auto"/>
            <w:hideMark/>
          </w:tcPr>
          <w:p w:rsidR="00000000" w:rsidRDefault="00195B17">
            <w:bookmarkStart w:id="60" w:name="_62006a86-5ccc-4dad-a590-415e43acceb3"/>
            <w:bookmarkEnd w:id="60"/>
            <w:r>
              <w:t>time scale component decade</w:t>
            </w:r>
          </w:p>
        </w:tc>
      </w:tr>
      <w:tr w:rsidR="00000000">
        <w:trPr>
          <w:divId w:val="498619960"/>
          <w:cantSplit/>
          <w:tblCellSpacing w:w="15" w:type="dxa"/>
        </w:trPr>
        <w:tc>
          <w:tcPr>
            <w:tcW w:w="0" w:type="auto"/>
            <w:hideMark/>
          </w:tcPr>
          <w:p w:rsidR="00000000" w:rsidRDefault="00195B17">
            <w:r>
              <w:t>cent</w:t>
            </w:r>
          </w:p>
        </w:tc>
        <w:tc>
          <w:tcPr>
            <w:tcW w:w="0" w:type="auto"/>
            <w:hideMark/>
          </w:tcPr>
          <w:p w:rsidR="00000000" w:rsidRDefault="00195B17">
            <w:bookmarkStart w:id="61" w:name="_c748adca-0d16-4ab1-8275-1ff5b41785da"/>
            <w:bookmarkEnd w:id="61"/>
            <w:r>
              <w:t>time scale component century</w:t>
            </w:r>
          </w:p>
        </w:tc>
      </w:tr>
    </w:tbl>
    <w:p w:rsidR="00000000" w:rsidRDefault="00195B17">
      <w:pPr>
        <w:pStyle w:val="termnum"/>
        <w:divId w:val="498619960"/>
      </w:pPr>
      <w:bookmarkStart w:id="62" w:name="symbols-composite"/>
      <w:bookmarkEnd w:id="62"/>
      <w:r>
        <w:t>3.2.3 </w:t>
      </w:r>
    </w:p>
    <w:p w:rsidR="00000000" w:rsidRDefault="00195B17">
      <w:pPr>
        <w:pStyle w:val="terms"/>
        <w:divId w:val="498619960"/>
      </w:pPr>
      <w:r>
        <w:lastRenderedPageBreak/>
        <w:t>Composite component symbols</w:t>
      </w:r>
    </w:p>
    <w:tbl>
      <w:tblPr>
        <w:tblW w:w="0" w:type="auto"/>
        <w:tblCellSpacing w:w="15" w:type="dxa"/>
        <w:tblInd w:w="403" w:type="dxa"/>
        <w:tblCellMar>
          <w:top w:w="15" w:type="dxa"/>
          <w:left w:w="15" w:type="dxa"/>
          <w:bottom w:w="15" w:type="dxa"/>
          <w:right w:w="15" w:type="dxa"/>
        </w:tblCellMar>
        <w:tblLook w:val="04A0" w:firstRow="1" w:lastRow="0" w:firstColumn="1" w:lastColumn="0" w:noHBand="0" w:noVBand="1"/>
      </w:tblPr>
      <w:tblGrid>
        <w:gridCol w:w="974"/>
        <w:gridCol w:w="8375"/>
      </w:tblGrid>
      <w:tr w:rsidR="00000000">
        <w:trPr>
          <w:divId w:val="498619960"/>
          <w:cantSplit/>
          <w:tblCellSpacing w:w="15" w:type="dxa"/>
        </w:trPr>
        <w:tc>
          <w:tcPr>
            <w:tcW w:w="0" w:type="auto"/>
            <w:hideMark/>
          </w:tcPr>
          <w:p w:rsidR="00000000" w:rsidRDefault="00195B17">
            <w:r>
              <w:t>dateE</w:t>
            </w:r>
          </w:p>
        </w:tc>
        <w:tc>
          <w:tcPr>
            <w:tcW w:w="0" w:type="auto"/>
            <w:hideMark/>
          </w:tcPr>
          <w:p w:rsidR="00000000" w:rsidRDefault="00195B17">
            <w:bookmarkStart w:id="63" w:name="_ee3455f6-5a1d-435a-ac8a-6f39d2f830c3"/>
            <w:bookmarkEnd w:id="63"/>
            <w:r>
              <w:t xml:space="preserve">the composite time scale components for the complete representation of a date as determined in </w:t>
            </w:r>
            <w:hyperlink w:anchor="date-format" w:history="1">
              <w:r>
                <w:rPr>
                  <w:rStyle w:val="Hyperlink"/>
                </w:rPr>
                <w:t>Clause 6.3</w:t>
              </w:r>
            </w:hyperlink>
          </w:p>
        </w:tc>
      </w:tr>
      <w:tr w:rsidR="00000000">
        <w:trPr>
          <w:divId w:val="498619960"/>
          <w:cantSplit/>
          <w:tblCellSpacing w:w="15" w:type="dxa"/>
        </w:trPr>
        <w:tc>
          <w:tcPr>
            <w:tcW w:w="0" w:type="auto"/>
            <w:hideMark/>
          </w:tcPr>
          <w:p w:rsidR="00000000" w:rsidRDefault="00195B17">
            <w:r>
              <w:t>timeE</w:t>
            </w:r>
          </w:p>
        </w:tc>
        <w:tc>
          <w:tcPr>
            <w:tcW w:w="0" w:type="auto"/>
            <w:hideMark/>
          </w:tcPr>
          <w:p w:rsidR="00000000" w:rsidRDefault="00195B17">
            <w:bookmarkStart w:id="64" w:name="_fa177277-bafa-4bf1-8653-e42a8499a2d5"/>
            <w:bookmarkEnd w:id="64"/>
            <w:r>
              <w:t xml:space="preserve">the composite time scale components for the complete representation of a time of day as determined in </w:t>
            </w:r>
            <w:hyperlink w:anchor="local-time-of-day" w:history="1">
              <w:r>
                <w:rPr>
                  <w:rStyle w:val="Hyperlink"/>
                </w:rPr>
                <w:t>Clause 6.4.1</w:t>
              </w:r>
            </w:hyperlink>
          </w:p>
        </w:tc>
      </w:tr>
      <w:tr w:rsidR="00000000">
        <w:trPr>
          <w:divId w:val="498619960"/>
          <w:cantSplit/>
          <w:tblCellSpacing w:w="15" w:type="dxa"/>
        </w:trPr>
        <w:tc>
          <w:tcPr>
            <w:tcW w:w="0" w:type="auto"/>
            <w:hideMark/>
          </w:tcPr>
          <w:p w:rsidR="00000000" w:rsidRDefault="00195B17">
            <w:r>
              <w:t>shiftE</w:t>
            </w:r>
          </w:p>
        </w:tc>
        <w:tc>
          <w:tcPr>
            <w:tcW w:w="0" w:type="auto"/>
            <w:hideMark/>
          </w:tcPr>
          <w:p w:rsidR="00000000" w:rsidRDefault="00195B17">
            <w:bookmarkStart w:id="65" w:name="_b8583840-3a9a-400b-aa28-300b2e85c7e4"/>
            <w:bookmarkEnd w:id="65"/>
            <w:r>
              <w:t xml:space="preserve">the composite time scale component for time shift in basic form with hours and minutes, as determined in </w:t>
            </w:r>
            <w:hyperlink w:anchor="time-shift" w:history="1">
              <w:r>
                <w:rPr>
                  <w:rStyle w:val="Hyperlink"/>
                </w:rPr>
                <w:t>Clause 4.13</w:t>
              </w:r>
            </w:hyperlink>
          </w:p>
        </w:tc>
      </w:tr>
      <w:tr w:rsidR="00000000">
        <w:trPr>
          <w:divId w:val="498619960"/>
          <w:cantSplit/>
          <w:tblCellSpacing w:w="15" w:type="dxa"/>
        </w:trPr>
        <w:tc>
          <w:tcPr>
            <w:tcW w:w="0" w:type="auto"/>
            <w:hideMark/>
          </w:tcPr>
          <w:p w:rsidR="00000000" w:rsidRDefault="00195B17">
            <w:r>
              <w:t>durationE</w:t>
            </w:r>
          </w:p>
        </w:tc>
        <w:tc>
          <w:tcPr>
            <w:tcW w:w="0" w:type="auto"/>
            <w:hideMark/>
          </w:tcPr>
          <w:p w:rsidR="00000000" w:rsidRDefault="00195B17">
            <w:bookmarkStart w:id="66" w:name="_62ebd034-878a-400e-abb5-1140c0686d63"/>
            <w:bookmarkEnd w:id="66"/>
            <w:r>
              <w:t>the composite time scale units for the re</w:t>
            </w:r>
            <w:r>
              <w:t xml:space="preserve">presentation of a duration as determined in </w:t>
            </w:r>
            <w:hyperlink w:anchor="ISO8601" w:history="1">
              <w:r>
                <w:rPr>
                  <w:rStyle w:val="Hyperlink"/>
                </w:rPr>
                <w:t>8601:2004</w:t>
              </w:r>
            </w:hyperlink>
          </w:p>
        </w:tc>
      </w:tr>
    </w:tbl>
    <w:p w:rsidR="00000000" w:rsidRDefault="00195B17">
      <w:pPr>
        <w:pStyle w:val="termnum"/>
        <w:divId w:val="498619960"/>
      </w:pPr>
      <w:bookmarkStart w:id="67" w:name="symbols-inplace"/>
      <w:bookmarkEnd w:id="67"/>
      <w:r>
        <w:t>3.2.4 </w:t>
      </w:r>
    </w:p>
    <w:p w:rsidR="00000000" w:rsidRDefault="00195B17">
      <w:pPr>
        <w:pStyle w:val="terms"/>
        <w:divId w:val="498619960"/>
      </w:pPr>
      <w:r>
        <w:t>Symbols used in place of digits or signs</w:t>
      </w:r>
    </w:p>
    <w:p w:rsidR="00000000" w:rsidRDefault="00195B17">
      <w:pPr>
        <w:divId w:val="498619960"/>
      </w:pPr>
      <w:bookmarkStart w:id="68" w:name="_e47809b2-bb4f-4d4b-b0ee-3423a6e70447"/>
      <w:bookmarkEnd w:id="68"/>
      <w:r>
        <w:t>These symbols are used to represent characters in the date and time representations. They are used in representations only,</w:t>
      </w:r>
      <w:r>
        <w:t xml:space="preserve"> and are replaced by one or more characters, as described, in expressions:</w:t>
      </w:r>
    </w:p>
    <w:tbl>
      <w:tblPr>
        <w:tblW w:w="0" w:type="auto"/>
        <w:tblCellSpacing w:w="15" w:type="dxa"/>
        <w:tblInd w:w="403" w:type="dxa"/>
        <w:tblCellMar>
          <w:top w:w="15" w:type="dxa"/>
          <w:left w:w="15" w:type="dxa"/>
          <w:bottom w:w="15" w:type="dxa"/>
          <w:right w:w="15" w:type="dxa"/>
        </w:tblCellMar>
        <w:tblLook w:val="04A0" w:firstRow="1" w:lastRow="0" w:firstColumn="1" w:lastColumn="0" w:noHBand="0" w:noVBand="1"/>
      </w:tblPr>
      <w:tblGrid>
        <w:gridCol w:w="192"/>
        <w:gridCol w:w="7150"/>
      </w:tblGrid>
      <w:tr w:rsidR="00000000">
        <w:trPr>
          <w:divId w:val="498619960"/>
          <w:cantSplit/>
          <w:tblCellSpacing w:w="15" w:type="dxa"/>
        </w:trPr>
        <w:tc>
          <w:tcPr>
            <w:tcW w:w="0" w:type="auto"/>
            <w:hideMark/>
          </w:tcPr>
          <w:p w:rsidR="00000000" w:rsidRDefault="00195B17">
            <w:r>
              <w:t>!</w:t>
            </w:r>
          </w:p>
        </w:tc>
        <w:tc>
          <w:tcPr>
            <w:tcW w:w="0" w:type="auto"/>
            <w:hideMark/>
          </w:tcPr>
          <w:p w:rsidR="00000000" w:rsidRDefault="00195B17">
            <w:bookmarkStart w:id="69" w:name="_bb02412b-6f96-4e29-9001-3f2fc8966f1a"/>
            <w:bookmarkEnd w:id="69"/>
            <w:r>
              <w:t>indicates that the token following this symbol is optional (may be omitted)</w:t>
            </w:r>
          </w:p>
        </w:tc>
      </w:tr>
      <w:tr w:rsidR="00000000">
        <w:trPr>
          <w:divId w:val="498619960"/>
          <w:cantSplit/>
          <w:tblCellSpacing w:w="15" w:type="dxa"/>
        </w:trPr>
        <w:tc>
          <w:tcPr>
            <w:tcW w:w="0" w:type="auto"/>
            <w:hideMark/>
          </w:tcPr>
          <w:p w:rsidR="00000000" w:rsidRDefault="00195B17">
            <w:r>
              <w:t>n</w:t>
            </w:r>
          </w:p>
        </w:tc>
        <w:tc>
          <w:tcPr>
            <w:tcW w:w="0" w:type="auto"/>
            <w:hideMark/>
          </w:tcPr>
          <w:p w:rsidR="00000000" w:rsidRDefault="00195B17">
            <w:bookmarkStart w:id="70" w:name="_19d48911-82cc-4799-9335-eba0cd17a2b3"/>
            <w:bookmarkEnd w:id="70"/>
            <w:r>
              <w:t>a positive integer or value, may be left absent to signify an unbounded value</w:t>
            </w:r>
          </w:p>
        </w:tc>
      </w:tr>
      <w:tr w:rsidR="00000000">
        <w:trPr>
          <w:divId w:val="498619960"/>
          <w:cantSplit/>
          <w:tblCellSpacing w:w="15" w:type="dxa"/>
        </w:trPr>
        <w:tc>
          <w:tcPr>
            <w:tcW w:w="0" w:type="auto"/>
            <w:hideMark/>
          </w:tcPr>
          <w:p w:rsidR="00000000" w:rsidRDefault="00195B17">
            <w:r>
              <w:t>i</w:t>
            </w:r>
          </w:p>
        </w:tc>
        <w:tc>
          <w:tcPr>
            <w:tcW w:w="0" w:type="auto"/>
            <w:hideMark/>
          </w:tcPr>
          <w:p w:rsidR="00000000" w:rsidRDefault="00195B17">
            <w:bookmarkStart w:id="71" w:name="_b1dbee54-0577-4563-a6bd-d541ca15cc1c"/>
            <w:bookmarkEnd w:id="71"/>
            <w:r>
              <w:t>a positive integer</w:t>
            </w:r>
          </w:p>
        </w:tc>
      </w:tr>
    </w:tbl>
    <w:p w:rsidR="00000000" w:rsidRDefault="00195B17">
      <w:pPr>
        <w:pStyle w:val="termnum"/>
        <w:divId w:val="498619960"/>
      </w:pPr>
      <w:bookmarkStart w:id="72" w:name="symbols-designator"/>
      <w:bookmarkEnd w:id="72"/>
      <w:r>
        <w:t>3.2.5 </w:t>
      </w:r>
    </w:p>
    <w:p w:rsidR="00000000" w:rsidRDefault="00195B17">
      <w:pPr>
        <w:pStyle w:val="terms"/>
        <w:divId w:val="498619960"/>
      </w:pPr>
      <w:r>
        <w:t>Designator symbols</w:t>
      </w:r>
    </w:p>
    <w:p w:rsidR="00000000" w:rsidRDefault="00195B17">
      <w:pPr>
        <w:divId w:val="498619960"/>
      </w:pPr>
      <w:bookmarkStart w:id="73" w:name="_c84e783e-953f-425d-a0fb-50380193c483"/>
      <w:bookmarkEnd w:id="73"/>
      <w:r>
        <w:t>These symbols are used to represent designators in the date and time expressions:</w:t>
      </w:r>
    </w:p>
    <w:tbl>
      <w:tblPr>
        <w:tblW w:w="0" w:type="auto"/>
        <w:tblCellSpacing w:w="15" w:type="dxa"/>
        <w:tblInd w:w="403" w:type="dxa"/>
        <w:tblCellMar>
          <w:top w:w="15" w:type="dxa"/>
          <w:left w:w="15" w:type="dxa"/>
          <w:bottom w:w="15" w:type="dxa"/>
          <w:right w:w="15" w:type="dxa"/>
        </w:tblCellMar>
        <w:tblLook w:val="04A0" w:firstRow="1" w:lastRow="0" w:firstColumn="1" w:lastColumn="0" w:noHBand="0" w:noVBand="1"/>
      </w:tblPr>
      <w:tblGrid>
        <w:gridCol w:w="423"/>
        <w:gridCol w:w="8926"/>
      </w:tblGrid>
      <w:tr w:rsidR="00000000">
        <w:trPr>
          <w:divId w:val="498619960"/>
          <w:cantSplit/>
          <w:tblCellSpacing w:w="15" w:type="dxa"/>
        </w:trPr>
        <w:tc>
          <w:tcPr>
            <w:tcW w:w="0" w:type="auto"/>
            <w:hideMark/>
          </w:tcPr>
          <w:p w:rsidR="00000000" w:rsidRDefault="00195B17">
            <w:r>
              <w:t>"H"</w:t>
            </w:r>
          </w:p>
        </w:tc>
        <w:tc>
          <w:tcPr>
            <w:tcW w:w="0" w:type="auto"/>
            <w:hideMark/>
          </w:tcPr>
          <w:p w:rsidR="00000000" w:rsidRDefault="00195B17">
            <w:bookmarkStart w:id="74" w:name="_2d59f60a-37b7-428a-aa57-8481eb56568b"/>
            <w:bookmarkEnd w:id="74"/>
            <w:r>
              <w:t>the hour designator, represented by the character "H", preceding a data element which represents the number of hours</w:t>
            </w:r>
          </w:p>
        </w:tc>
      </w:tr>
      <w:tr w:rsidR="00000000">
        <w:trPr>
          <w:divId w:val="498619960"/>
          <w:cantSplit/>
          <w:tblCellSpacing w:w="15" w:type="dxa"/>
        </w:trPr>
        <w:tc>
          <w:tcPr>
            <w:tcW w:w="0" w:type="auto"/>
            <w:hideMark/>
          </w:tcPr>
          <w:p w:rsidR="00000000" w:rsidRDefault="00195B17">
            <w:r>
              <w:t>"M"</w:t>
            </w:r>
          </w:p>
        </w:tc>
        <w:tc>
          <w:tcPr>
            <w:tcW w:w="0" w:type="auto"/>
            <w:hideMark/>
          </w:tcPr>
          <w:p w:rsidR="00000000" w:rsidRDefault="00195B17">
            <w:bookmarkStart w:id="75" w:name="_4b272e3f-782a-4214-b991-f9cb35ae6332"/>
            <w:bookmarkEnd w:id="75"/>
            <w:r>
              <w:t>th</w:t>
            </w:r>
            <w:r>
              <w:t>e month or minute designator, represented by the character "M", preceding a data element which represents the number of months or minutes</w:t>
            </w:r>
          </w:p>
        </w:tc>
      </w:tr>
      <w:tr w:rsidR="00000000">
        <w:trPr>
          <w:divId w:val="498619960"/>
          <w:cantSplit/>
          <w:tblCellSpacing w:w="15" w:type="dxa"/>
        </w:trPr>
        <w:tc>
          <w:tcPr>
            <w:tcW w:w="0" w:type="auto"/>
            <w:hideMark/>
          </w:tcPr>
          <w:p w:rsidR="00000000" w:rsidRDefault="00195B17">
            <w:r>
              <w:t>"P"</w:t>
            </w:r>
          </w:p>
        </w:tc>
        <w:tc>
          <w:tcPr>
            <w:tcW w:w="0" w:type="auto"/>
            <w:hideMark/>
          </w:tcPr>
          <w:p w:rsidR="00000000" w:rsidRDefault="00195B17">
            <w:bookmarkStart w:id="76" w:name="_db4dd9f6-5aa2-472e-a8a4-459b02177637"/>
            <w:bookmarkEnd w:id="76"/>
            <w:r>
              <w:t>the duration designator, represented by the character "P", preceding the component which represents the duration</w:t>
            </w:r>
          </w:p>
        </w:tc>
      </w:tr>
      <w:tr w:rsidR="00000000">
        <w:trPr>
          <w:divId w:val="498619960"/>
          <w:cantSplit/>
          <w:tblCellSpacing w:w="15" w:type="dxa"/>
        </w:trPr>
        <w:tc>
          <w:tcPr>
            <w:tcW w:w="0" w:type="auto"/>
            <w:hideMark/>
          </w:tcPr>
          <w:p w:rsidR="00000000" w:rsidRDefault="00195B17">
            <w:r>
              <w:t>"S"</w:t>
            </w:r>
          </w:p>
        </w:tc>
        <w:tc>
          <w:tcPr>
            <w:tcW w:w="0" w:type="auto"/>
            <w:hideMark/>
          </w:tcPr>
          <w:p w:rsidR="00000000" w:rsidRDefault="00195B17">
            <w:bookmarkStart w:id="77" w:name="_644605cb-6279-4395-840f-7acdfc605b46"/>
            <w:bookmarkEnd w:id="77"/>
            <w:r>
              <w:t>the second designator, represented by the character "S", preceding a data element which represents the number of seconds</w:t>
            </w:r>
          </w:p>
        </w:tc>
      </w:tr>
      <w:tr w:rsidR="00000000">
        <w:trPr>
          <w:divId w:val="498619960"/>
          <w:cantSplit/>
          <w:tblCellSpacing w:w="15" w:type="dxa"/>
        </w:trPr>
        <w:tc>
          <w:tcPr>
            <w:tcW w:w="0" w:type="auto"/>
            <w:hideMark/>
          </w:tcPr>
          <w:p w:rsidR="00000000" w:rsidRDefault="00195B17">
            <w:r>
              <w:t>"T"</w:t>
            </w:r>
          </w:p>
        </w:tc>
        <w:tc>
          <w:tcPr>
            <w:tcW w:w="0" w:type="auto"/>
            <w:hideMark/>
          </w:tcPr>
          <w:p w:rsidR="00000000" w:rsidRDefault="00195B17">
            <w:bookmarkStart w:id="78" w:name="_b0622e57-96d8-44e4-a858-b74353cc8485"/>
            <w:bookmarkEnd w:id="78"/>
            <w:r>
              <w:t>the time designator, represented by character "T", indicates:</w:t>
            </w:r>
          </w:p>
          <w:p w:rsidR="00000000" w:rsidRDefault="00195B17">
            <w:pPr>
              <w:numPr>
                <w:ilvl w:val="0"/>
                <w:numId w:val="3"/>
              </w:numPr>
              <w:ind w:left="0"/>
            </w:pPr>
            <w:bookmarkStart w:id="79" w:name="_fa5dba2f-85f3-47cf-8b77-46203f9fc2d7"/>
            <w:bookmarkStart w:id="80" w:name="_f9111983-d25d-44ff-8e3b-821933c22db2"/>
            <w:bookmarkEnd w:id="79"/>
            <w:bookmarkEnd w:id="80"/>
            <w:r>
              <w:t>the start of the representation of local time of day to designate local time of day expressions as such,</w:t>
            </w:r>
          </w:p>
          <w:p w:rsidR="00000000" w:rsidRDefault="00195B17">
            <w:pPr>
              <w:numPr>
                <w:ilvl w:val="0"/>
                <w:numId w:val="3"/>
              </w:numPr>
              <w:ind w:left="0"/>
            </w:pPr>
            <w:bookmarkStart w:id="81" w:name="_3323bcf8-6975-4a4b-9d62-1a5c0038abf2"/>
            <w:bookmarkEnd w:id="81"/>
            <w:r>
              <w:t>the start of the representation of the time of day in date and time of day expressions,</w:t>
            </w:r>
          </w:p>
          <w:p w:rsidR="00000000" w:rsidRDefault="00195B17">
            <w:pPr>
              <w:numPr>
                <w:ilvl w:val="0"/>
                <w:numId w:val="3"/>
              </w:numPr>
              <w:ind w:left="0"/>
            </w:pPr>
            <w:bookmarkStart w:id="82" w:name="_9ed8accc-33c6-43ce-ac66-aa1691b619e1"/>
            <w:bookmarkEnd w:id="82"/>
            <w:r>
              <w:t>the start of the representation of the number of hours, minutes</w:t>
            </w:r>
            <w:r>
              <w:t xml:space="preserve"> or seconds in expressions of duration</w:t>
            </w:r>
          </w:p>
        </w:tc>
      </w:tr>
      <w:tr w:rsidR="00000000">
        <w:trPr>
          <w:divId w:val="498619960"/>
          <w:cantSplit/>
          <w:tblCellSpacing w:w="15" w:type="dxa"/>
        </w:trPr>
        <w:tc>
          <w:tcPr>
            <w:tcW w:w="0" w:type="auto"/>
            <w:hideMark/>
          </w:tcPr>
          <w:p w:rsidR="00000000" w:rsidRDefault="00195B17">
            <w:r>
              <w:lastRenderedPageBreak/>
              <w:t>"Y"</w:t>
            </w:r>
          </w:p>
        </w:tc>
        <w:tc>
          <w:tcPr>
            <w:tcW w:w="0" w:type="auto"/>
            <w:hideMark/>
          </w:tcPr>
          <w:p w:rsidR="00000000" w:rsidRDefault="00195B17">
            <w:bookmarkStart w:id="83" w:name="_6fdacc85-267b-45b3-8765-a219386600b7"/>
            <w:bookmarkEnd w:id="83"/>
            <w:r>
              <w:t>the year designator, represented by the character "Y", preceding a data element which represents the number of years</w:t>
            </w:r>
          </w:p>
        </w:tc>
      </w:tr>
      <w:tr w:rsidR="00000000">
        <w:trPr>
          <w:divId w:val="498619960"/>
          <w:cantSplit/>
          <w:tblCellSpacing w:w="15" w:type="dxa"/>
        </w:trPr>
        <w:tc>
          <w:tcPr>
            <w:tcW w:w="0" w:type="auto"/>
            <w:hideMark/>
          </w:tcPr>
          <w:p w:rsidR="00000000" w:rsidRDefault="00195B17">
            <w:r>
              <w:t>"U"</w:t>
            </w:r>
          </w:p>
        </w:tc>
        <w:tc>
          <w:tcPr>
            <w:tcW w:w="0" w:type="auto"/>
            <w:hideMark/>
          </w:tcPr>
          <w:p w:rsidR="00000000" w:rsidRDefault="00195B17">
            <w:bookmarkStart w:id="84" w:name="_975ae9e1-0354-4167-b6f0-1da5c0166172"/>
            <w:bookmarkEnd w:id="84"/>
            <w:r>
              <w:t>the decade designator, represented by the character "U", preceding a data element which re</w:t>
            </w:r>
            <w:r>
              <w:t>presents the number of decades</w:t>
            </w:r>
          </w:p>
        </w:tc>
      </w:tr>
      <w:tr w:rsidR="00000000">
        <w:trPr>
          <w:divId w:val="498619960"/>
          <w:cantSplit/>
          <w:tblCellSpacing w:w="15" w:type="dxa"/>
        </w:trPr>
        <w:tc>
          <w:tcPr>
            <w:tcW w:w="0" w:type="auto"/>
            <w:hideMark/>
          </w:tcPr>
          <w:p w:rsidR="00000000" w:rsidRDefault="00195B17">
            <w:r>
              <w:t>"W"</w:t>
            </w:r>
          </w:p>
        </w:tc>
        <w:tc>
          <w:tcPr>
            <w:tcW w:w="0" w:type="auto"/>
            <w:hideMark/>
          </w:tcPr>
          <w:p w:rsidR="00000000" w:rsidRDefault="00195B17">
            <w:bookmarkStart w:id="85" w:name="_9c6cf3d1-8110-4be6-ad56-4f85ffcece99"/>
            <w:bookmarkEnd w:id="85"/>
            <w:r>
              <w:t>the week designator, represented by the character "W", preceding a data element which represents the ordinal number of a calendar week within the calendar year</w:t>
            </w:r>
          </w:p>
        </w:tc>
      </w:tr>
      <w:tr w:rsidR="00000000">
        <w:trPr>
          <w:divId w:val="498619960"/>
          <w:cantSplit/>
          <w:tblCellSpacing w:w="15" w:type="dxa"/>
        </w:trPr>
        <w:tc>
          <w:tcPr>
            <w:tcW w:w="0" w:type="auto"/>
            <w:hideMark/>
          </w:tcPr>
          <w:p w:rsidR="00000000" w:rsidRDefault="00195B17">
            <w:r>
              <w:t>"K"</w:t>
            </w:r>
          </w:p>
        </w:tc>
        <w:tc>
          <w:tcPr>
            <w:tcW w:w="0" w:type="auto"/>
            <w:hideMark/>
          </w:tcPr>
          <w:p w:rsidR="00000000" w:rsidRDefault="00195B17">
            <w:bookmarkStart w:id="86" w:name="_6879bd0d-1014-480f-afea-8d0b71088a71"/>
            <w:bookmarkEnd w:id="86"/>
            <w:r>
              <w:t>the calendar day of week designator, represented by the</w:t>
            </w:r>
            <w:r>
              <w:t xml:space="preserve"> character "K", preceding a data element which represents the ordinal number of a calendar day within a calendar week</w:t>
            </w:r>
          </w:p>
        </w:tc>
      </w:tr>
      <w:tr w:rsidR="00000000">
        <w:trPr>
          <w:divId w:val="498619960"/>
          <w:cantSplit/>
          <w:tblCellSpacing w:w="15" w:type="dxa"/>
        </w:trPr>
        <w:tc>
          <w:tcPr>
            <w:tcW w:w="0" w:type="auto"/>
            <w:hideMark/>
          </w:tcPr>
          <w:p w:rsidR="00000000" w:rsidRDefault="00195B17">
            <w:r>
              <w:t>"O"</w:t>
            </w:r>
          </w:p>
        </w:tc>
        <w:tc>
          <w:tcPr>
            <w:tcW w:w="0" w:type="auto"/>
            <w:hideMark/>
          </w:tcPr>
          <w:p w:rsidR="00000000" w:rsidRDefault="00195B17">
            <w:bookmarkStart w:id="87" w:name="_37eb1262-e677-47cf-92d7-f6098c51f863"/>
            <w:bookmarkEnd w:id="87"/>
            <w:r>
              <w:t>the calendar day of year designator, represented by the character "O", preceding a data element which represents the ordinal number o</w:t>
            </w:r>
            <w:r>
              <w:t>f a calendar day within a calendar year</w:t>
            </w:r>
          </w:p>
        </w:tc>
      </w:tr>
      <w:tr w:rsidR="00000000">
        <w:trPr>
          <w:divId w:val="498619960"/>
          <w:cantSplit/>
          <w:tblCellSpacing w:w="15" w:type="dxa"/>
        </w:trPr>
        <w:tc>
          <w:tcPr>
            <w:tcW w:w="0" w:type="auto"/>
            <w:hideMark/>
          </w:tcPr>
          <w:p w:rsidR="00000000" w:rsidRDefault="00195B17">
            <w:r>
              <w:t>"Z"</w:t>
            </w:r>
          </w:p>
        </w:tc>
        <w:tc>
          <w:tcPr>
            <w:tcW w:w="0" w:type="auto"/>
            <w:hideMark/>
          </w:tcPr>
          <w:p w:rsidR="00000000" w:rsidRDefault="00195B17">
            <w:bookmarkStart w:id="88" w:name="_2746e4cd-841e-4777-89bb-0a3ea7bc3ad8"/>
            <w:bookmarkEnd w:id="88"/>
            <w:r>
              <w:t>the UTC designator, represented by the character "Z", added to the end of a time representation to indicate that a time of day is represented as UTC of day.</w:t>
            </w:r>
          </w:p>
        </w:tc>
      </w:tr>
      <w:tr w:rsidR="00000000">
        <w:trPr>
          <w:divId w:val="498619960"/>
          <w:cantSplit/>
          <w:tblCellSpacing w:w="15" w:type="dxa"/>
        </w:trPr>
        <w:tc>
          <w:tcPr>
            <w:tcW w:w="0" w:type="auto"/>
            <w:hideMark/>
          </w:tcPr>
          <w:p w:rsidR="00000000" w:rsidRDefault="00195B17">
            <w:r>
              <w:t>"G"</w:t>
            </w:r>
          </w:p>
        </w:tc>
        <w:tc>
          <w:tcPr>
            <w:tcW w:w="0" w:type="auto"/>
            <w:hideMark/>
          </w:tcPr>
          <w:p w:rsidR="00000000" w:rsidRDefault="00195B17">
            <w:bookmarkStart w:id="89" w:name="_59c5ba54-aab6-4a52-bfae-60f640be4ebf"/>
            <w:bookmarkEnd w:id="89"/>
            <w:r>
              <w:t>the grouping designator, represented by the character "G", indicates a grouping calculation applies to the time scale component</w:t>
            </w:r>
          </w:p>
        </w:tc>
      </w:tr>
      <w:tr w:rsidR="00000000">
        <w:trPr>
          <w:divId w:val="498619960"/>
          <w:cantSplit/>
          <w:tblCellSpacing w:w="15" w:type="dxa"/>
        </w:trPr>
        <w:tc>
          <w:tcPr>
            <w:tcW w:w="0" w:type="auto"/>
            <w:hideMark/>
          </w:tcPr>
          <w:p w:rsidR="00000000" w:rsidRDefault="00195B17">
            <w:r>
              <w:t>"</w:t>
            </w:r>
            <w:r>
              <w:rPr>
                <w:i/>
                <w:iCs/>
              </w:rPr>
              <w:t>x</w:t>
            </w:r>
            <w:r>
              <w:t>"</w:t>
            </w:r>
          </w:p>
        </w:tc>
        <w:tc>
          <w:tcPr>
            <w:tcW w:w="0" w:type="auto"/>
            <w:hideMark/>
          </w:tcPr>
          <w:p w:rsidR="00000000" w:rsidRDefault="00195B17">
            <w:bookmarkStart w:id="90" w:name="_5dd50a59-43be-4da7-9db3-96ea1fbaebe1"/>
            <w:bookmarkEnd w:id="90"/>
            <w:r>
              <w:t>the representation of any character "</w:t>
            </w:r>
            <w:r>
              <w:rPr>
                <w:i/>
                <w:iCs/>
              </w:rPr>
              <w:t>x</w:t>
            </w:r>
            <w:r>
              <w:t>" as according to the textual representation of "</w:t>
            </w:r>
            <w:r>
              <w:rPr>
                <w:i/>
                <w:iCs/>
              </w:rPr>
              <w:t>x</w:t>
            </w:r>
            <w:r>
              <w:t xml:space="preserve">" in the </w:t>
            </w:r>
            <w:hyperlink w:anchor="ISOIEC646" w:history="1">
              <w:r>
                <w:rPr>
                  <w:rStyle w:val="Hyperlink"/>
                </w:rPr>
                <w:t>646</w:t>
              </w:r>
            </w:hyperlink>
            <w:r>
              <w:t xml:space="preserve"> repertoire</w:t>
            </w:r>
          </w:p>
        </w:tc>
      </w:tr>
    </w:tbl>
    <w:p w:rsidR="00000000" w:rsidRDefault="00195B17">
      <w:pPr>
        <w:pStyle w:val="termnum"/>
        <w:divId w:val="498619960"/>
      </w:pPr>
      <w:bookmarkStart w:id="91" w:name="symbols-separator"/>
      <w:bookmarkEnd w:id="91"/>
      <w:r>
        <w:t>3.2.6 </w:t>
      </w:r>
    </w:p>
    <w:p w:rsidR="00000000" w:rsidRDefault="00195B17">
      <w:pPr>
        <w:pStyle w:val="terms"/>
        <w:divId w:val="498619960"/>
      </w:pPr>
      <w:r>
        <w:t>Separator symbols</w:t>
      </w:r>
    </w:p>
    <w:p w:rsidR="00000000" w:rsidRDefault="00195B17">
      <w:pPr>
        <w:divId w:val="498619960"/>
      </w:pPr>
      <w:bookmarkStart w:id="92" w:name="_e4f8983e-280d-4453-a2a3-61e19beaefb0"/>
      <w:bookmarkEnd w:id="92"/>
      <w:r>
        <w:t>In date and time expressions and date and time representations, the following characters are used as separators.</w:t>
      </w:r>
    </w:p>
    <w:tbl>
      <w:tblPr>
        <w:tblW w:w="0" w:type="auto"/>
        <w:tblCellSpacing w:w="15" w:type="dxa"/>
        <w:tblInd w:w="403" w:type="dxa"/>
        <w:tblCellMar>
          <w:top w:w="15" w:type="dxa"/>
          <w:left w:w="15" w:type="dxa"/>
          <w:bottom w:w="15" w:type="dxa"/>
          <w:right w:w="15" w:type="dxa"/>
        </w:tblCellMar>
        <w:tblLook w:val="04A0" w:firstRow="1" w:lastRow="0" w:firstColumn="1" w:lastColumn="0" w:noHBand="0" w:noVBand="1"/>
      </w:tblPr>
      <w:tblGrid>
        <w:gridCol w:w="1346"/>
        <w:gridCol w:w="8003"/>
      </w:tblGrid>
      <w:tr w:rsidR="00000000">
        <w:trPr>
          <w:divId w:val="498619960"/>
          <w:cantSplit/>
          <w:tblCellSpacing w:w="15" w:type="dxa"/>
        </w:trPr>
        <w:tc>
          <w:tcPr>
            <w:tcW w:w="0" w:type="auto"/>
            <w:hideMark/>
          </w:tcPr>
          <w:p w:rsidR="00000000" w:rsidRDefault="00195B17">
            <w:r>
              <w:t>"/" (solidus)</w:t>
            </w:r>
          </w:p>
        </w:tc>
        <w:tc>
          <w:tcPr>
            <w:tcW w:w="0" w:type="auto"/>
            <w:hideMark/>
          </w:tcPr>
          <w:p w:rsidR="00000000" w:rsidRDefault="00195B17">
            <w:bookmarkStart w:id="93" w:name="_70102c2d-09ea-4ed5-9cde-6e16314f3fd9"/>
            <w:bookmarkEnd w:id="93"/>
            <w:r>
              <w:t>the "/" solidus character separates start and end times in the representation of a</w:t>
            </w:r>
            <w:r>
              <w:t xml:space="preserve"> time interval, as well as the symbol 'R' from the remainder of a recurring time interval representation. A solidus may be replaced with a double hyphen ["--"] by mutual agreement of the communicating partners.</w:t>
            </w:r>
          </w:p>
        </w:tc>
      </w:tr>
      <w:tr w:rsidR="00000000">
        <w:trPr>
          <w:divId w:val="498619960"/>
          <w:cantSplit/>
          <w:tblCellSpacing w:w="15" w:type="dxa"/>
        </w:trPr>
        <w:tc>
          <w:tcPr>
            <w:tcW w:w="0" w:type="auto"/>
            <w:hideMark/>
          </w:tcPr>
          <w:p w:rsidR="00000000" w:rsidRDefault="00195B17">
            <w:r>
              <w:t>"." (period) and "," (comma)</w:t>
            </w:r>
          </w:p>
        </w:tc>
        <w:tc>
          <w:tcPr>
            <w:tcW w:w="0" w:type="auto"/>
            <w:hideMark/>
          </w:tcPr>
          <w:p w:rsidR="00000000" w:rsidRDefault="00195B17">
            <w:bookmarkStart w:id="94" w:name="_adfc1dfb-04f0-475a-bed3-556eff78288c"/>
            <w:bookmarkEnd w:id="94"/>
            <w:r>
              <w:t>the "." period and "," comma characters are decimal signs used to separate the integer part from the decimal fraction of a number.</w:t>
            </w:r>
          </w:p>
        </w:tc>
      </w:tr>
    </w:tbl>
    <w:p w:rsidR="00000000" w:rsidRDefault="00195B17">
      <w:pPr>
        <w:pStyle w:val="Heading1"/>
        <w:divId w:val="607198507"/>
      </w:pPr>
      <w:bookmarkStart w:id="95" w:name="time-scale-components"/>
      <w:bookmarkStart w:id="96" w:name="_Toc523486764"/>
      <w:bookmarkEnd w:id="95"/>
      <w:r>
        <w:t>4.</w:t>
      </w:r>
      <w:r>
        <w:tab/>
        <w:t>Time scale components and units</w:t>
      </w:r>
      <w:bookmarkEnd w:id="96"/>
    </w:p>
    <w:p w:rsidR="00000000" w:rsidRDefault="00195B17">
      <w:pPr>
        <w:pStyle w:val="Heading2"/>
        <w:divId w:val="728192338"/>
      </w:pPr>
      <w:bookmarkStart w:id="97" w:name="_general"/>
      <w:bookmarkStart w:id="98" w:name="_Toc523486765"/>
      <w:bookmarkEnd w:id="97"/>
      <w:r>
        <w:t>4.1. General</w:t>
      </w:r>
      <w:bookmarkEnd w:id="98"/>
    </w:p>
    <w:p w:rsidR="00000000" w:rsidRDefault="00195B17">
      <w:pPr>
        <w:divId w:val="728192338"/>
      </w:pPr>
      <w:bookmarkStart w:id="99" w:name="_5acc0f53-b351-4216-a7cb-908c1c24fc92"/>
      <w:bookmarkEnd w:id="99"/>
      <w:r>
        <w:t>The explicit forms of time scale units are repr</w:t>
      </w:r>
      <w:r>
        <w:t>esented in this clause.</w:t>
      </w:r>
    </w:p>
    <w:p w:rsidR="00000000" w:rsidRDefault="00195B17">
      <w:pPr>
        <w:pStyle w:val="Heading2"/>
        <w:divId w:val="1865288382"/>
      </w:pPr>
      <w:bookmarkStart w:id="100" w:name="_calendar_year_and_years_duration"/>
      <w:bookmarkStart w:id="101" w:name="_Toc523486766"/>
      <w:bookmarkEnd w:id="100"/>
      <w:r>
        <w:t>4.2. Calendar year and years duration</w:t>
      </w:r>
      <w:bookmarkEnd w:id="101"/>
    </w:p>
    <w:p w:rsidR="00000000" w:rsidRDefault="00195B17">
      <w:pPr>
        <w:divId w:val="1865288382"/>
      </w:pPr>
      <w:bookmarkStart w:id="102" w:name="_f04f26f1-4911-4d81-8962-b64610296ed3"/>
      <w:bookmarkEnd w:id="102"/>
      <w:r>
        <w:t>The calendar year and years duration is represented as follows:</w:t>
      </w:r>
    </w:p>
    <w:p w:rsidR="00000000" w:rsidRDefault="00195B17">
      <w:pPr>
        <w:pStyle w:val="sourcecode"/>
        <w:divId w:val="1865288382"/>
        <w:rPr>
          <w:lang w:eastAsia="en-US"/>
        </w:rPr>
      </w:pPr>
      <w:bookmarkStart w:id="103" w:name="_be887657-c0cd-4970-aebe-b4f71d16d22c"/>
      <w:bookmarkEnd w:id="103"/>
      <w:r>
        <w:rPr>
          <w:lang w:eastAsia="en-US"/>
        </w:rPr>
        <w:t>[!]["-"][i]["Y"]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564"/>
      </w:tblGrid>
      <w:tr w:rsidR="00000000">
        <w:trPr>
          <w:divId w:val="1865288382"/>
          <w:cantSplit/>
          <w:tblCellSpacing w:w="15" w:type="dxa"/>
        </w:trPr>
        <w:tc>
          <w:tcPr>
            <w:tcW w:w="1656" w:type="dxa"/>
            <w:hideMark/>
          </w:tcPr>
          <w:p w:rsidR="00000000" w:rsidRDefault="00195B17">
            <w:pPr>
              <w:spacing w:after="0"/>
              <w:rPr>
                <w:sz w:val="20"/>
                <w:szCs w:val="20"/>
                <w:lang w:eastAsia="zh-CN"/>
              </w:rPr>
            </w:pPr>
            <w:bookmarkStart w:id="104" w:name="_f30c9d5d-1a00-481a-8f68-954141559d21"/>
            <w:bookmarkEnd w:id="104"/>
            <w:r>
              <w:rPr>
                <w:sz w:val="20"/>
                <w:szCs w:val="20"/>
                <w:lang w:eastAsia="zh-CN"/>
              </w:rPr>
              <w:t>EXAMPLE 1</w:t>
            </w:r>
          </w:p>
        </w:tc>
        <w:tc>
          <w:tcPr>
            <w:tcW w:w="0" w:type="auto"/>
            <w:hideMark/>
          </w:tcPr>
          <w:p w:rsidR="00000000" w:rsidRDefault="00195B17">
            <w:pPr>
              <w:pStyle w:val="example1"/>
            </w:pPr>
            <w:bookmarkStart w:id="105" w:name="_bf50231b-7ac8-4011-89ff-a69c3ee383a5"/>
            <w:bookmarkEnd w:id="105"/>
            <w:r>
              <w:t>'12Y', duration, twelve years</w:t>
            </w:r>
          </w:p>
        </w:tc>
      </w:tr>
    </w:tbl>
    <w:p w:rsidR="00000000" w:rsidRDefault="00195B17">
      <w:pPr>
        <w:spacing w:after="0"/>
        <w:divId w:val="1865288382"/>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531"/>
      </w:tblGrid>
      <w:tr w:rsidR="00000000">
        <w:trPr>
          <w:divId w:val="1865288382"/>
          <w:cantSplit/>
          <w:tblCellSpacing w:w="15" w:type="dxa"/>
        </w:trPr>
        <w:tc>
          <w:tcPr>
            <w:tcW w:w="1656" w:type="dxa"/>
            <w:hideMark/>
          </w:tcPr>
          <w:p w:rsidR="00000000" w:rsidRDefault="00195B17">
            <w:pPr>
              <w:spacing w:after="0"/>
              <w:rPr>
                <w:sz w:val="20"/>
                <w:szCs w:val="20"/>
                <w:lang w:eastAsia="zh-CN"/>
              </w:rPr>
            </w:pPr>
            <w:bookmarkStart w:id="106" w:name="_58052289-6c67-462f-b62a-c0dc91180968"/>
            <w:bookmarkEnd w:id="106"/>
            <w:r>
              <w:rPr>
                <w:sz w:val="20"/>
                <w:szCs w:val="20"/>
                <w:lang w:eastAsia="zh-CN"/>
              </w:rPr>
              <w:t>EXAMPLE 2</w:t>
            </w:r>
          </w:p>
        </w:tc>
        <w:tc>
          <w:tcPr>
            <w:tcW w:w="0" w:type="auto"/>
            <w:hideMark/>
          </w:tcPr>
          <w:p w:rsidR="00000000" w:rsidRDefault="00195B17">
            <w:pPr>
              <w:pStyle w:val="example1"/>
            </w:pPr>
            <w:bookmarkStart w:id="107" w:name="_60a19968-bf49-483b-8648-9104eb5b1d1f"/>
            <w:bookmarkEnd w:id="107"/>
            <w:r>
              <w:t>'-12Y', date, twelve years before year 0</w:t>
            </w:r>
          </w:p>
        </w:tc>
      </w:tr>
    </w:tbl>
    <w:p w:rsidR="00000000" w:rsidRDefault="00195B17">
      <w:pPr>
        <w:pStyle w:val="Heading2"/>
        <w:divId w:val="1784416759"/>
      </w:pPr>
      <w:bookmarkStart w:id="108" w:name="_calendar_month_and_months_duration"/>
      <w:bookmarkStart w:id="109" w:name="_Toc523486767"/>
      <w:bookmarkEnd w:id="108"/>
      <w:r>
        <w:t>4.3. Calendar month and months duration</w:t>
      </w:r>
      <w:bookmarkEnd w:id="109"/>
    </w:p>
    <w:p w:rsidR="00000000" w:rsidRDefault="00195B17">
      <w:pPr>
        <w:divId w:val="1784416759"/>
      </w:pPr>
      <w:bookmarkStart w:id="110" w:name="_93779ced-ec82-4066-ad7f-b91f2c7a5a3e"/>
      <w:bookmarkEnd w:id="110"/>
      <w:r>
        <w:t>The calendar month and months duration is represented as follows:</w:t>
      </w:r>
    </w:p>
    <w:p w:rsidR="00000000" w:rsidRDefault="00195B17">
      <w:pPr>
        <w:pStyle w:val="sourcecode"/>
        <w:divId w:val="1784416759"/>
        <w:rPr>
          <w:lang w:eastAsia="en-US"/>
        </w:rPr>
      </w:pPr>
      <w:bookmarkStart w:id="111" w:name="_1e17fab6-aecd-46e7-b1d2-24aeeb735d20"/>
      <w:bookmarkEnd w:id="111"/>
      <w:r>
        <w:rPr>
          <w:lang w:eastAsia="en-US"/>
        </w:rPr>
        <w:lastRenderedPageBreak/>
        <w:t>[i]["M"]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363"/>
      </w:tblGrid>
      <w:tr w:rsidR="00000000">
        <w:trPr>
          <w:divId w:val="1784416759"/>
          <w:cantSplit/>
          <w:tblCellSpacing w:w="15" w:type="dxa"/>
        </w:trPr>
        <w:tc>
          <w:tcPr>
            <w:tcW w:w="1656" w:type="dxa"/>
            <w:hideMark/>
          </w:tcPr>
          <w:p w:rsidR="00000000" w:rsidRDefault="00195B17">
            <w:pPr>
              <w:spacing w:after="0"/>
              <w:rPr>
                <w:sz w:val="20"/>
                <w:szCs w:val="20"/>
                <w:lang w:eastAsia="zh-CN"/>
              </w:rPr>
            </w:pPr>
            <w:bookmarkStart w:id="112" w:name="_a089aa4a-eb8f-4299-ac35-5d3dbccd02fd"/>
            <w:bookmarkEnd w:id="112"/>
            <w:r>
              <w:rPr>
                <w:sz w:val="20"/>
                <w:szCs w:val="20"/>
                <w:lang w:eastAsia="zh-CN"/>
              </w:rPr>
              <w:t>EXAMPLE</w:t>
            </w:r>
          </w:p>
        </w:tc>
        <w:tc>
          <w:tcPr>
            <w:tcW w:w="0" w:type="auto"/>
            <w:hideMark/>
          </w:tcPr>
          <w:p w:rsidR="00000000" w:rsidRDefault="00195B17">
            <w:pPr>
              <w:pStyle w:val="example1"/>
            </w:pPr>
            <w:bookmarkStart w:id="113" w:name="_1779e1c1-7825-4708-91ab-7dbd5a9fcece"/>
            <w:bookmarkEnd w:id="113"/>
            <w:r>
              <w:t>'8M', 8 months</w:t>
            </w:r>
          </w:p>
        </w:tc>
      </w:tr>
    </w:tbl>
    <w:p w:rsidR="00000000" w:rsidRDefault="00195B17">
      <w:pPr>
        <w:pStyle w:val="Heading2"/>
        <w:divId w:val="1146817690"/>
      </w:pPr>
      <w:bookmarkStart w:id="114" w:name="_calendar_week_number_and_weeks_duration"/>
      <w:bookmarkStart w:id="115" w:name="_Toc523486768"/>
      <w:bookmarkEnd w:id="114"/>
      <w:r>
        <w:t>4.4. Calendar week number and weeks duration</w:t>
      </w:r>
      <w:bookmarkEnd w:id="115"/>
    </w:p>
    <w:p w:rsidR="00000000" w:rsidRDefault="00195B17">
      <w:pPr>
        <w:divId w:val="1146817690"/>
      </w:pPr>
      <w:bookmarkStart w:id="116" w:name="_200afb93-bdcf-4077-a65c-fb35007438e8"/>
      <w:bookmarkEnd w:id="116"/>
      <w:r>
        <w:t>The calendar week of year numb</w:t>
      </w:r>
      <w:r>
        <w:t>er and weeks duration is represented as follows:</w:t>
      </w:r>
    </w:p>
    <w:p w:rsidR="00000000" w:rsidRDefault="00195B17">
      <w:pPr>
        <w:pStyle w:val="sourcecode"/>
        <w:divId w:val="1146817690"/>
        <w:rPr>
          <w:lang w:eastAsia="en-US"/>
        </w:rPr>
      </w:pPr>
      <w:bookmarkStart w:id="117" w:name="_5d4e5f1c-698f-48e0-ab7e-28d8a8847d93"/>
      <w:bookmarkEnd w:id="117"/>
      <w:r>
        <w:rPr>
          <w:lang w:eastAsia="en-US"/>
        </w:rPr>
        <w:t>[!]["-"][i]["W"]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409"/>
      </w:tblGrid>
      <w:tr w:rsidR="00000000">
        <w:trPr>
          <w:divId w:val="1146817690"/>
          <w:cantSplit/>
          <w:tblCellSpacing w:w="15" w:type="dxa"/>
        </w:trPr>
        <w:tc>
          <w:tcPr>
            <w:tcW w:w="1656" w:type="dxa"/>
            <w:hideMark/>
          </w:tcPr>
          <w:p w:rsidR="00000000" w:rsidRDefault="00195B17">
            <w:pPr>
              <w:spacing w:after="0"/>
              <w:rPr>
                <w:sz w:val="20"/>
                <w:szCs w:val="20"/>
                <w:lang w:eastAsia="zh-CN"/>
              </w:rPr>
            </w:pPr>
            <w:bookmarkStart w:id="118" w:name="_22d782b2-73f6-441c-a0e4-7d97deddc311"/>
            <w:bookmarkEnd w:id="118"/>
            <w:r>
              <w:rPr>
                <w:sz w:val="20"/>
                <w:szCs w:val="20"/>
                <w:lang w:eastAsia="zh-CN"/>
              </w:rPr>
              <w:t>EXAMPLE 1</w:t>
            </w:r>
          </w:p>
        </w:tc>
        <w:tc>
          <w:tcPr>
            <w:tcW w:w="0" w:type="auto"/>
            <w:hideMark/>
          </w:tcPr>
          <w:p w:rsidR="00000000" w:rsidRDefault="00195B17">
            <w:pPr>
              <w:pStyle w:val="example1"/>
            </w:pPr>
            <w:bookmarkStart w:id="119" w:name="_c60a47e2-ab74-4793-b15b-fdcce8fdb7c6"/>
            <w:bookmarkEnd w:id="119"/>
            <w:r>
              <w:t>'10W', duration, ten weeks</w:t>
            </w:r>
          </w:p>
        </w:tc>
      </w:tr>
    </w:tbl>
    <w:p w:rsidR="00000000" w:rsidRDefault="00195B17">
      <w:pPr>
        <w:spacing w:after="0"/>
        <w:divId w:val="1146817690"/>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5055"/>
      </w:tblGrid>
      <w:tr w:rsidR="00000000">
        <w:trPr>
          <w:divId w:val="1146817690"/>
          <w:cantSplit/>
          <w:tblCellSpacing w:w="15" w:type="dxa"/>
        </w:trPr>
        <w:tc>
          <w:tcPr>
            <w:tcW w:w="1656" w:type="dxa"/>
            <w:hideMark/>
          </w:tcPr>
          <w:p w:rsidR="00000000" w:rsidRDefault="00195B17">
            <w:pPr>
              <w:spacing w:after="0"/>
              <w:rPr>
                <w:sz w:val="20"/>
                <w:szCs w:val="20"/>
                <w:lang w:eastAsia="zh-CN"/>
              </w:rPr>
            </w:pPr>
            <w:bookmarkStart w:id="120" w:name="_974a2f2a-5db9-4328-b120-ae0d5d77a27b"/>
            <w:bookmarkEnd w:id="120"/>
            <w:r>
              <w:rPr>
                <w:sz w:val="20"/>
                <w:szCs w:val="20"/>
                <w:lang w:eastAsia="zh-CN"/>
              </w:rPr>
              <w:t>EXAMPLE 2</w:t>
            </w:r>
          </w:p>
        </w:tc>
        <w:tc>
          <w:tcPr>
            <w:tcW w:w="0" w:type="auto"/>
            <w:hideMark/>
          </w:tcPr>
          <w:p w:rsidR="00000000" w:rsidRDefault="00195B17">
            <w:pPr>
              <w:pStyle w:val="example1"/>
            </w:pPr>
            <w:bookmarkStart w:id="121" w:name="_40170146-452b-44ac-8bd6-b1e773bd8c2e"/>
            <w:bookmarkEnd w:id="121"/>
            <w:r>
              <w:t>'-10W', negative duration, the tenth last week of the year</w:t>
            </w:r>
          </w:p>
        </w:tc>
      </w:tr>
    </w:tbl>
    <w:p w:rsidR="00000000" w:rsidRDefault="00195B17">
      <w:pPr>
        <w:divId w:val="1146817690"/>
      </w:pPr>
      <w:bookmarkStart w:id="122" w:name="_c3186c70-8145-4411-8ad2-680b145f4191"/>
      <w:bookmarkEnd w:id="122"/>
      <w:r>
        <w:t>When a negative calendar week of year represents a date, the negative value is to represent the number of weeks counting in reverse from the end of the calendar year, where the last week of the year is represented by the integer value '-1'.</w:t>
      </w:r>
    </w:p>
    <w:p w:rsidR="00000000" w:rsidRDefault="00195B17">
      <w:pPr>
        <w:pStyle w:val="Heading2"/>
        <w:divId w:val="831990507"/>
      </w:pPr>
      <w:bookmarkStart w:id="123" w:name="_calendar_day_of_month_and_days_duration"/>
      <w:bookmarkStart w:id="124" w:name="_Toc523486769"/>
      <w:bookmarkEnd w:id="123"/>
      <w:r>
        <w:t>4.5. Calendar d</w:t>
      </w:r>
      <w:r>
        <w:t>ay of month and days duration</w:t>
      </w:r>
      <w:bookmarkEnd w:id="124"/>
    </w:p>
    <w:p w:rsidR="00000000" w:rsidRDefault="00195B17">
      <w:pPr>
        <w:divId w:val="831990507"/>
      </w:pPr>
      <w:bookmarkStart w:id="125" w:name="_560d5ac9-9305-4122-91d2-d07e3b0a1a98"/>
      <w:bookmarkEnd w:id="125"/>
      <w:r>
        <w:t>The calendar day of month and days duration is represented as follows:</w:t>
      </w:r>
    </w:p>
    <w:p w:rsidR="00000000" w:rsidRDefault="00195B17">
      <w:pPr>
        <w:pStyle w:val="sourcecode"/>
        <w:divId w:val="831990507"/>
        <w:rPr>
          <w:lang w:eastAsia="en-US"/>
        </w:rPr>
      </w:pPr>
      <w:bookmarkStart w:id="126" w:name="_8465b429-74a9-4f0d-a6c5-df87017df1f5"/>
      <w:bookmarkEnd w:id="126"/>
      <w:r>
        <w:rPr>
          <w:lang w:eastAsia="en-US"/>
        </w:rPr>
        <w:t>[i]["D"]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330"/>
      </w:tblGrid>
      <w:tr w:rsidR="00000000">
        <w:trPr>
          <w:divId w:val="831990507"/>
          <w:cantSplit/>
          <w:tblCellSpacing w:w="15" w:type="dxa"/>
        </w:trPr>
        <w:tc>
          <w:tcPr>
            <w:tcW w:w="1656" w:type="dxa"/>
            <w:hideMark/>
          </w:tcPr>
          <w:p w:rsidR="00000000" w:rsidRDefault="00195B17">
            <w:pPr>
              <w:spacing w:after="0"/>
              <w:rPr>
                <w:sz w:val="20"/>
                <w:szCs w:val="20"/>
                <w:lang w:eastAsia="zh-CN"/>
              </w:rPr>
            </w:pPr>
            <w:bookmarkStart w:id="127" w:name="_cb1734e0-73a5-46b0-b660-65c3edcfeb3d"/>
            <w:bookmarkEnd w:id="127"/>
            <w:r>
              <w:rPr>
                <w:sz w:val="20"/>
                <w:szCs w:val="20"/>
                <w:lang w:eastAsia="zh-CN"/>
              </w:rPr>
              <w:t>EXAMPLE</w:t>
            </w:r>
          </w:p>
        </w:tc>
        <w:tc>
          <w:tcPr>
            <w:tcW w:w="0" w:type="auto"/>
            <w:hideMark/>
          </w:tcPr>
          <w:p w:rsidR="00000000" w:rsidRDefault="00195B17">
            <w:pPr>
              <w:pStyle w:val="example1"/>
            </w:pPr>
            <w:bookmarkStart w:id="128" w:name="_fbe935e7-d656-470e-8a4b-95342205cc92"/>
            <w:bookmarkEnd w:id="128"/>
            <w:r>
              <w:t>'25D', 25 days</w:t>
            </w:r>
          </w:p>
        </w:tc>
      </w:tr>
    </w:tbl>
    <w:p w:rsidR="00000000" w:rsidRDefault="00195B17">
      <w:pPr>
        <w:divId w:val="831990507"/>
      </w:pPr>
      <w:bookmarkStart w:id="129" w:name="_96b0d344-8f0e-406c-aac4-f3a99e90cf39"/>
      <w:bookmarkEnd w:id="129"/>
      <w:r>
        <w:t>When a negative calendar day of month represents a date, the negative value is to represent the number of days counting in</w:t>
      </w:r>
      <w:r>
        <w:t xml:space="preserve"> reverse from the end of the calendar month, where the last day of the month is represented by the integer value '-1'.</w:t>
      </w:r>
    </w:p>
    <w:p w:rsidR="00000000" w:rsidRDefault="00195B17">
      <w:pPr>
        <w:pStyle w:val="Heading2"/>
        <w:divId w:val="1723558956"/>
      </w:pPr>
      <w:bookmarkStart w:id="130" w:name="_calendar_day_of_week"/>
      <w:bookmarkStart w:id="131" w:name="_Toc523486770"/>
      <w:bookmarkEnd w:id="130"/>
      <w:r>
        <w:t>4.6. Calendar day of week</w:t>
      </w:r>
      <w:bookmarkEnd w:id="131"/>
    </w:p>
    <w:p w:rsidR="00000000" w:rsidRDefault="00195B17">
      <w:pPr>
        <w:divId w:val="1723558956"/>
      </w:pPr>
      <w:bookmarkStart w:id="132" w:name="_8937d18e-4d9d-4ae5-9c9e-17782f5deb71"/>
      <w:bookmarkEnd w:id="132"/>
      <w:r>
        <w:t>The calendar day of week is represented as the following time scale component:</w:t>
      </w:r>
    </w:p>
    <w:p w:rsidR="00000000" w:rsidRDefault="00195B17">
      <w:pPr>
        <w:pStyle w:val="sourcecode"/>
        <w:divId w:val="1723558956"/>
        <w:rPr>
          <w:lang w:eastAsia="en-US"/>
        </w:rPr>
      </w:pPr>
      <w:bookmarkStart w:id="133" w:name="_9ea1a297-a788-4dc6-9e8b-6a0358680248"/>
      <w:bookmarkEnd w:id="133"/>
      <w:r>
        <w:rPr>
          <w:lang w:eastAsia="en-US"/>
        </w:rPr>
        <w:t>[i]["K"]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242"/>
      </w:tblGrid>
      <w:tr w:rsidR="00000000">
        <w:trPr>
          <w:divId w:val="1723558956"/>
          <w:cantSplit/>
          <w:tblCellSpacing w:w="15" w:type="dxa"/>
        </w:trPr>
        <w:tc>
          <w:tcPr>
            <w:tcW w:w="1656" w:type="dxa"/>
            <w:hideMark/>
          </w:tcPr>
          <w:p w:rsidR="00000000" w:rsidRDefault="00195B17">
            <w:pPr>
              <w:spacing w:after="0"/>
              <w:rPr>
                <w:sz w:val="20"/>
                <w:szCs w:val="20"/>
                <w:lang w:eastAsia="zh-CN"/>
              </w:rPr>
            </w:pPr>
            <w:bookmarkStart w:id="134" w:name="_159001db-fefb-4304-813b-c4217cdc9d36"/>
            <w:bookmarkEnd w:id="134"/>
            <w:r>
              <w:rPr>
                <w:sz w:val="20"/>
                <w:szCs w:val="20"/>
                <w:lang w:eastAsia="zh-CN"/>
              </w:rPr>
              <w:t>EXAMPLE</w:t>
            </w:r>
          </w:p>
        </w:tc>
        <w:tc>
          <w:tcPr>
            <w:tcW w:w="0" w:type="auto"/>
            <w:hideMark/>
          </w:tcPr>
          <w:p w:rsidR="00000000" w:rsidRDefault="00195B17">
            <w:pPr>
              <w:pStyle w:val="example1"/>
            </w:pPr>
            <w:bookmarkStart w:id="135" w:name="_6995a89d-a864-4461-b78f-e20c94d4dc95"/>
            <w:bookmarkEnd w:id="135"/>
            <w:r>
              <w:t xml:space="preserve">'1K' (calendar </w:t>
            </w:r>
            <w:r>
              <w:t>day of week Monday)</w:t>
            </w:r>
          </w:p>
        </w:tc>
      </w:tr>
    </w:tbl>
    <w:p w:rsidR="00000000" w:rsidRDefault="00195B17">
      <w:pPr>
        <w:pStyle w:val="Heading2"/>
        <w:divId w:val="1028721285"/>
      </w:pPr>
      <w:bookmarkStart w:id="136" w:name="_calendar_day_of_year"/>
      <w:bookmarkStart w:id="137" w:name="_Toc523486771"/>
      <w:bookmarkEnd w:id="136"/>
      <w:r>
        <w:t>4.7. Calendar day of year</w:t>
      </w:r>
      <w:bookmarkEnd w:id="137"/>
    </w:p>
    <w:p w:rsidR="00000000" w:rsidRDefault="00195B17">
      <w:pPr>
        <w:divId w:val="1028721285"/>
      </w:pPr>
      <w:bookmarkStart w:id="138" w:name="_e7ce5fb3-5cec-4c89-9892-2df2e806ff99"/>
      <w:bookmarkEnd w:id="138"/>
      <w:r>
        <w:t>The calendar day of year is represented as the following time scale component:</w:t>
      </w:r>
    </w:p>
    <w:p w:rsidR="00000000" w:rsidRDefault="00195B17">
      <w:pPr>
        <w:pStyle w:val="sourcecode"/>
        <w:divId w:val="1028721285"/>
        <w:rPr>
          <w:lang w:eastAsia="en-US"/>
        </w:rPr>
      </w:pPr>
      <w:bookmarkStart w:id="139" w:name="_f2c908b5-7d19-41d5-83e5-ada006718c12"/>
      <w:bookmarkEnd w:id="139"/>
      <w:r>
        <w:rPr>
          <w:lang w:eastAsia="en-US"/>
        </w:rPr>
        <w:t>[i]["O"]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4021"/>
      </w:tblGrid>
      <w:tr w:rsidR="00000000">
        <w:trPr>
          <w:divId w:val="1028721285"/>
          <w:cantSplit/>
          <w:tblCellSpacing w:w="15" w:type="dxa"/>
        </w:trPr>
        <w:tc>
          <w:tcPr>
            <w:tcW w:w="1656" w:type="dxa"/>
            <w:hideMark/>
          </w:tcPr>
          <w:p w:rsidR="00000000" w:rsidRDefault="00195B17">
            <w:pPr>
              <w:spacing w:after="0"/>
              <w:rPr>
                <w:sz w:val="20"/>
                <w:szCs w:val="20"/>
                <w:lang w:eastAsia="zh-CN"/>
              </w:rPr>
            </w:pPr>
            <w:bookmarkStart w:id="140" w:name="_0f8dde6a-4162-4318-8127-913e8c723bd5"/>
            <w:bookmarkEnd w:id="140"/>
            <w:r>
              <w:rPr>
                <w:sz w:val="20"/>
                <w:szCs w:val="20"/>
                <w:lang w:eastAsia="zh-CN"/>
              </w:rPr>
              <w:t>EXAMPLE</w:t>
            </w:r>
          </w:p>
        </w:tc>
        <w:tc>
          <w:tcPr>
            <w:tcW w:w="0" w:type="auto"/>
            <w:hideMark/>
          </w:tcPr>
          <w:p w:rsidR="00000000" w:rsidRDefault="00195B17">
            <w:pPr>
              <w:pStyle w:val="example1"/>
            </w:pPr>
            <w:bookmarkStart w:id="141" w:name="_9d912a14-d536-4699-9376-c6129460f0f4"/>
            <w:bookmarkEnd w:id="141"/>
            <w:r>
              <w:t>'350O' (ordinal day 350 of the calendar year)</w:t>
            </w:r>
          </w:p>
        </w:tc>
      </w:tr>
    </w:tbl>
    <w:p w:rsidR="00000000" w:rsidRDefault="00195B17">
      <w:pPr>
        <w:divId w:val="1028721285"/>
      </w:pPr>
      <w:bookmarkStart w:id="142" w:name="_1107bebc-a232-4645-a0ac-6604f07d5e99"/>
      <w:bookmarkEnd w:id="142"/>
      <w:r>
        <w:t>When a negative calendar day of year represents a date, the negati</w:t>
      </w:r>
      <w:r>
        <w:t>ve value is to represent the number of days counting in reverse from the end of the calendar year, where the last day of the year is represented by the integer value '-1'.</w:t>
      </w:r>
    </w:p>
    <w:p w:rsidR="00000000" w:rsidRDefault="00195B17">
      <w:pPr>
        <w:pStyle w:val="Heading2"/>
        <w:divId w:val="1230505068"/>
      </w:pPr>
      <w:bookmarkStart w:id="143" w:name="_clock_hour_and_hours_duration"/>
      <w:bookmarkStart w:id="144" w:name="_Toc523486772"/>
      <w:bookmarkEnd w:id="143"/>
      <w:r>
        <w:t>4.8. Clock hour and hours duration</w:t>
      </w:r>
      <w:bookmarkEnd w:id="144"/>
    </w:p>
    <w:p w:rsidR="00000000" w:rsidRDefault="00195B17">
      <w:pPr>
        <w:divId w:val="1230505068"/>
      </w:pPr>
      <w:bookmarkStart w:id="145" w:name="_d61f76ef-ff77-4db8-8d0a-619808736e50"/>
      <w:bookmarkEnd w:id="145"/>
      <w:r>
        <w:t>Clock hour and hours duration is represented as f</w:t>
      </w:r>
      <w:r>
        <w:t>ollows:</w:t>
      </w:r>
    </w:p>
    <w:p w:rsidR="00000000" w:rsidRDefault="00195B17">
      <w:pPr>
        <w:pStyle w:val="sourcecode"/>
        <w:divId w:val="1230505068"/>
        <w:rPr>
          <w:lang w:eastAsia="en-US"/>
        </w:rPr>
      </w:pPr>
      <w:bookmarkStart w:id="146" w:name="_2aa616af-9d71-4785-aea8-15ab4ee3dbf8"/>
      <w:bookmarkEnd w:id="146"/>
      <w:r>
        <w:rPr>
          <w:lang w:eastAsia="en-US"/>
        </w:rPr>
        <w:t>[i]["H"]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397"/>
      </w:tblGrid>
      <w:tr w:rsidR="00000000">
        <w:trPr>
          <w:divId w:val="1230505068"/>
          <w:cantSplit/>
          <w:tblCellSpacing w:w="15" w:type="dxa"/>
        </w:trPr>
        <w:tc>
          <w:tcPr>
            <w:tcW w:w="1656" w:type="dxa"/>
            <w:hideMark/>
          </w:tcPr>
          <w:p w:rsidR="00000000" w:rsidRDefault="00195B17">
            <w:pPr>
              <w:spacing w:after="0"/>
              <w:rPr>
                <w:sz w:val="20"/>
                <w:szCs w:val="20"/>
                <w:lang w:eastAsia="zh-CN"/>
              </w:rPr>
            </w:pPr>
            <w:bookmarkStart w:id="147" w:name="_34b4943d-76e5-474c-94e1-4f4c62acd3c4"/>
            <w:bookmarkEnd w:id="147"/>
            <w:r>
              <w:rPr>
                <w:sz w:val="20"/>
                <w:szCs w:val="20"/>
                <w:lang w:eastAsia="zh-CN"/>
              </w:rPr>
              <w:t>EXAMPLE</w:t>
            </w:r>
          </w:p>
        </w:tc>
        <w:tc>
          <w:tcPr>
            <w:tcW w:w="0" w:type="auto"/>
            <w:hideMark/>
          </w:tcPr>
          <w:p w:rsidR="00000000" w:rsidRDefault="00195B17">
            <w:pPr>
              <w:pStyle w:val="example1"/>
            </w:pPr>
            <w:bookmarkStart w:id="148" w:name="_09acc209-2105-4ad5-adef-2515d9b3fbc7"/>
            <w:bookmarkEnd w:id="148"/>
            <w:r>
              <w:t>'6H' (six hours)</w:t>
            </w:r>
          </w:p>
        </w:tc>
      </w:tr>
    </w:tbl>
    <w:p w:rsidR="00000000" w:rsidRDefault="00195B17">
      <w:pPr>
        <w:pStyle w:val="Heading2"/>
        <w:divId w:val="417756896"/>
      </w:pPr>
      <w:bookmarkStart w:id="149" w:name="_clock_minute_and_minutes_duration"/>
      <w:bookmarkStart w:id="150" w:name="_Toc523486773"/>
      <w:bookmarkEnd w:id="149"/>
      <w:r>
        <w:t>4.9. Clock minute and minutes duration</w:t>
      </w:r>
      <w:bookmarkEnd w:id="150"/>
    </w:p>
    <w:p w:rsidR="00000000" w:rsidRDefault="00195B17">
      <w:pPr>
        <w:divId w:val="417756896"/>
      </w:pPr>
      <w:bookmarkStart w:id="151" w:name="_365b60f8-afa6-4cb7-892f-ccfcea1f224a"/>
      <w:bookmarkEnd w:id="151"/>
      <w:r>
        <w:t>Clock minute and minutes duration is represented as follows:</w:t>
      </w:r>
    </w:p>
    <w:p w:rsidR="00000000" w:rsidRDefault="00195B17">
      <w:pPr>
        <w:pStyle w:val="sourcecode"/>
        <w:divId w:val="417756896"/>
        <w:rPr>
          <w:lang w:eastAsia="en-US"/>
        </w:rPr>
      </w:pPr>
      <w:bookmarkStart w:id="152" w:name="_3b8878da-81a5-41f8-a409-1180714d55a2"/>
      <w:bookmarkEnd w:id="152"/>
      <w:r>
        <w:rPr>
          <w:lang w:eastAsia="en-US"/>
        </w:rPr>
        <w:t>[i]["M"]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708"/>
      </w:tblGrid>
      <w:tr w:rsidR="00000000">
        <w:trPr>
          <w:divId w:val="417756896"/>
          <w:cantSplit/>
          <w:tblCellSpacing w:w="15" w:type="dxa"/>
        </w:trPr>
        <w:tc>
          <w:tcPr>
            <w:tcW w:w="1656" w:type="dxa"/>
            <w:hideMark/>
          </w:tcPr>
          <w:p w:rsidR="00000000" w:rsidRDefault="00195B17">
            <w:pPr>
              <w:spacing w:after="0"/>
              <w:rPr>
                <w:sz w:val="20"/>
                <w:szCs w:val="20"/>
                <w:lang w:eastAsia="zh-CN"/>
              </w:rPr>
            </w:pPr>
            <w:bookmarkStart w:id="153" w:name="_44623bcb-410d-4a48-b244-aa64eee43750"/>
            <w:bookmarkEnd w:id="153"/>
            <w:r>
              <w:rPr>
                <w:sz w:val="20"/>
                <w:szCs w:val="20"/>
                <w:lang w:eastAsia="zh-CN"/>
              </w:rPr>
              <w:t>EXAMPLE</w:t>
            </w:r>
          </w:p>
        </w:tc>
        <w:tc>
          <w:tcPr>
            <w:tcW w:w="0" w:type="auto"/>
            <w:hideMark/>
          </w:tcPr>
          <w:p w:rsidR="00000000" w:rsidRDefault="00195B17">
            <w:pPr>
              <w:pStyle w:val="example1"/>
            </w:pPr>
            <w:bookmarkStart w:id="154" w:name="_d694f732-fd00-4818-a502-a5016554c5f4"/>
            <w:bookmarkEnd w:id="154"/>
            <w:r>
              <w:t>'30M' (30 minutes)</w:t>
            </w:r>
          </w:p>
        </w:tc>
      </w:tr>
    </w:tbl>
    <w:p w:rsidR="00000000" w:rsidRDefault="00195B17">
      <w:pPr>
        <w:pStyle w:val="Heading2"/>
        <w:divId w:val="1918632470"/>
      </w:pPr>
      <w:bookmarkStart w:id="155" w:name="_clock_second_and_seconds_duration"/>
      <w:bookmarkStart w:id="156" w:name="_Toc523486774"/>
      <w:bookmarkEnd w:id="155"/>
      <w:r>
        <w:t>4.10. Clock second and seconds duration</w:t>
      </w:r>
      <w:bookmarkEnd w:id="156"/>
    </w:p>
    <w:p w:rsidR="00000000" w:rsidRDefault="00195B17">
      <w:pPr>
        <w:divId w:val="1918632470"/>
      </w:pPr>
      <w:bookmarkStart w:id="157" w:name="_cb0d5e34-2962-4856-9c75-00fdfbb9f395"/>
      <w:bookmarkEnd w:id="157"/>
      <w:r>
        <w:t>Clock second and seconds duration is represented as follows:</w:t>
      </w:r>
    </w:p>
    <w:p w:rsidR="00000000" w:rsidRDefault="00195B17">
      <w:pPr>
        <w:pStyle w:val="sourcecode"/>
        <w:divId w:val="1918632470"/>
        <w:rPr>
          <w:lang w:eastAsia="en-US"/>
        </w:rPr>
      </w:pPr>
      <w:bookmarkStart w:id="158" w:name="_01501695-5abe-4425-9230-b3a2b3f876af"/>
      <w:bookmarkEnd w:id="158"/>
      <w:r>
        <w:rPr>
          <w:lang w:eastAsia="en-US"/>
        </w:rPr>
        <w:lastRenderedPageBreak/>
        <w:t>[i]["S"]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719"/>
      </w:tblGrid>
      <w:tr w:rsidR="00000000">
        <w:trPr>
          <w:divId w:val="1918632470"/>
          <w:cantSplit/>
          <w:tblCellSpacing w:w="15" w:type="dxa"/>
        </w:trPr>
        <w:tc>
          <w:tcPr>
            <w:tcW w:w="1656" w:type="dxa"/>
            <w:hideMark/>
          </w:tcPr>
          <w:p w:rsidR="00000000" w:rsidRDefault="00195B17">
            <w:pPr>
              <w:spacing w:after="0"/>
              <w:rPr>
                <w:sz w:val="20"/>
                <w:szCs w:val="20"/>
                <w:lang w:eastAsia="zh-CN"/>
              </w:rPr>
            </w:pPr>
            <w:bookmarkStart w:id="159" w:name="_649b44fd-3a68-45ee-8f13-164f35eb59e7"/>
            <w:bookmarkEnd w:id="159"/>
            <w:r>
              <w:rPr>
                <w:sz w:val="20"/>
                <w:szCs w:val="20"/>
                <w:lang w:eastAsia="zh-CN"/>
              </w:rPr>
              <w:t>EXAMPLE</w:t>
            </w:r>
          </w:p>
        </w:tc>
        <w:tc>
          <w:tcPr>
            <w:tcW w:w="0" w:type="auto"/>
            <w:hideMark/>
          </w:tcPr>
          <w:p w:rsidR="00000000" w:rsidRDefault="00195B17">
            <w:pPr>
              <w:pStyle w:val="example1"/>
            </w:pPr>
            <w:bookmarkStart w:id="160" w:name="_9b644fdb-5b04-471c-aa03-f7f0532186f7"/>
            <w:bookmarkEnd w:id="160"/>
            <w:r>
              <w:t>'30S' (30 seconds)</w:t>
            </w:r>
          </w:p>
        </w:tc>
      </w:tr>
    </w:tbl>
    <w:p w:rsidR="00000000" w:rsidRDefault="00195B17">
      <w:pPr>
        <w:divId w:val="1918632470"/>
      </w:pPr>
      <w:bookmarkStart w:id="161" w:name="_80968787-cc62-4e25-8b8c-fe48d0390dbb"/>
      <w:bookmarkEnd w:id="161"/>
      <w:r>
        <w:t>When a negative clock second represents a time, the negative value is to represent the number of seconds counting in r</w:t>
      </w:r>
      <w:r>
        <w:t>everse from the end of the clock minute, where the last second of the minute is represented by the integer value '-1'.</w:t>
      </w:r>
    </w:p>
    <w:p w:rsidR="00000000" w:rsidRDefault="00195B17">
      <w:pPr>
        <w:pStyle w:val="Heading2"/>
        <w:divId w:val="1315454396"/>
      </w:pPr>
      <w:bookmarkStart w:id="162" w:name="_decade"/>
      <w:bookmarkStart w:id="163" w:name="_Toc523486775"/>
      <w:bookmarkEnd w:id="162"/>
      <w:r>
        <w:t>4.11. Decade</w:t>
      </w:r>
      <w:bookmarkEnd w:id="163"/>
    </w:p>
    <w:p w:rsidR="00000000" w:rsidRDefault="00195B17">
      <w:pPr>
        <w:divId w:val="1315454396"/>
      </w:pPr>
      <w:bookmarkStart w:id="164" w:name="_928672e3-9e1d-485d-a107-90b1f13f1c01"/>
      <w:bookmarkEnd w:id="164"/>
      <w:r>
        <w:t>The decade is represented as the following time scale component:</w:t>
      </w:r>
    </w:p>
    <w:p w:rsidR="00000000" w:rsidRDefault="00195B17">
      <w:pPr>
        <w:pStyle w:val="sourcecode"/>
        <w:divId w:val="1315454396"/>
        <w:rPr>
          <w:lang w:eastAsia="en-US"/>
        </w:rPr>
      </w:pPr>
      <w:bookmarkStart w:id="165" w:name="_c401a3d0-7869-482f-916f-fa114bb19382"/>
      <w:bookmarkEnd w:id="165"/>
      <w:r>
        <w:rPr>
          <w:lang w:eastAsia="en-US"/>
        </w:rPr>
        <w:t>[i]["U"]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697"/>
      </w:tblGrid>
      <w:tr w:rsidR="00000000">
        <w:trPr>
          <w:divId w:val="1315454396"/>
          <w:cantSplit/>
          <w:tblCellSpacing w:w="15" w:type="dxa"/>
        </w:trPr>
        <w:tc>
          <w:tcPr>
            <w:tcW w:w="1656" w:type="dxa"/>
            <w:hideMark/>
          </w:tcPr>
          <w:p w:rsidR="00000000" w:rsidRDefault="00195B17">
            <w:pPr>
              <w:spacing w:after="0"/>
              <w:rPr>
                <w:sz w:val="20"/>
                <w:szCs w:val="20"/>
                <w:lang w:eastAsia="zh-CN"/>
              </w:rPr>
            </w:pPr>
            <w:bookmarkStart w:id="166" w:name="_5e5a54f6-de01-4cc2-bf37-7f1081939975"/>
            <w:bookmarkEnd w:id="166"/>
            <w:r>
              <w:rPr>
                <w:sz w:val="20"/>
                <w:szCs w:val="20"/>
                <w:lang w:eastAsia="zh-CN"/>
              </w:rPr>
              <w:t>EXAMPLE</w:t>
            </w:r>
          </w:p>
        </w:tc>
        <w:tc>
          <w:tcPr>
            <w:tcW w:w="0" w:type="auto"/>
            <w:hideMark/>
          </w:tcPr>
          <w:p w:rsidR="00000000" w:rsidRDefault="00195B17">
            <w:pPr>
              <w:pStyle w:val="example1"/>
            </w:pPr>
            <w:bookmarkStart w:id="167" w:name="_7101da3f-9872-48ea-a053-387066104350"/>
            <w:bookmarkEnd w:id="167"/>
            <w:r>
              <w:t>'196U' (the 1960s)</w:t>
            </w:r>
          </w:p>
        </w:tc>
      </w:tr>
    </w:tbl>
    <w:p w:rsidR="00000000" w:rsidRDefault="00195B17">
      <w:pPr>
        <w:pStyle w:val="Heading2"/>
        <w:divId w:val="1413887645"/>
      </w:pPr>
      <w:bookmarkStart w:id="168" w:name="_century"/>
      <w:bookmarkStart w:id="169" w:name="_Toc523486776"/>
      <w:bookmarkEnd w:id="168"/>
      <w:r>
        <w:t>4.12. Century</w:t>
      </w:r>
      <w:bookmarkEnd w:id="169"/>
    </w:p>
    <w:p w:rsidR="00000000" w:rsidRDefault="00195B17">
      <w:pPr>
        <w:divId w:val="1413887645"/>
      </w:pPr>
      <w:bookmarkStart w:id="170" w:name="_e58f7244-0680-4c74-b6ba-52bc9681d276"/>
      <w:bookmarkEnd w:id="170"/>
      <w:r>
        <w:t>The century is represented as the following time scale component:</w:t>
      </w:r>
    </w:p>
    <w:p w:rsidR="00000000" w:rsidRDefault="00195B17">
      <w:pPr>
        <w:pStyle w:val="sourcecode"/>
        <w:divId w:val="1413887645"/>
        <w:rPr>
          <w:lang w:eastAsia="en-US"/>
        </w:rPr>
      </w:pPr>
      <w:bookmarkStart w:id="171" w:name="_c9ac8d40-e333-4446-9eed-62c7b9119a4b"/>
      <w:bookmarkEnd w:id="171"/>
      <w:r>
        <w:rPr>
          <w:lang w:eastAsia="en-US"/>
        </w:rPr>
        <w:t>[i]["C"]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586"/>
      </w:tblGrid>
      <w:tr w:rsidR="00000000">
        <w:trPr>
          <w:divId w:val="1413887645"/>
          <w:cantSplit/>
          <w:tblCellSpacing w:w="15" w:type="dxa"/>
        </w:trPr>
        <w:tc>
          <w:tcPr>
            <w:tcW w:w="1656" w:type="dxa"/>
            <w:hideMark/>
          </w:tcPr>
          <w:p w:rsidR="00000000" w:rsidRDefault="00195B17">
            <w:pPr>
              <w:spacing w:after="0"/>
              <w:rPr>
                <w:sz w:val="20"/>
                <w:szCs w:val="20"/>
                <w:lang w:eastAsia="zh-CN"/>
              </w:rPr>
            </w:pPr>
            <w:bookmarkStart w:id="172" w:name="_b29da34b-e375-4a7f-bf1d-5db53d7c9dd7"/>
            <w:bookmarkEnd w:id="172"/>
            <w:r>
              <w:rPr>
                <w:sz w:val="20"/>
                <w:szCs w:val="20"/>
                <w:lang w:eastAsia="zh-CN"/>
              </w:rPr>
              <w:t>EXAMPLE</w:t>
            </w:r>
          </w:p>
        </w:tc>
        <w:tc>
          <w:tcPr>
            <w:tcW w:w="0" w:type="auto"/>
            <w:hideMark/>
          </w:tcPr>
          <w:p w:rsidR="00000000" w:rsidRDefault="00195B17">
            <w:pPr>
              <w:pStyle w:val="example1"/>
            </w:pPr>
            <w:bookmarkStart w:id="173" w:name="_54558507-efd9-45e0-8253-c59f93b20ec6"/>
            <w:bookmarkEnd w:id="173"/>
            <w:r>
              <w:t>'19C' (the 1900s)</w:t>
            </w:r>
          </w:p>
        </w:tc>
      </w:tr>
    </w:tbl>
    <w:p w:rsidR="00000000" w:rsidRDefault="00195B17">
      <w:pPr>
        <w:pStyle w:val="Heading2"/>
        <w:divId w:val="667825474"/>
      </w:pPr>
      <w:bookmarkStart w:id="174" w:name="time-shift"/>
      <w:bookmarkStart w:id="175" w:name="_Toc523486777"/>
      <w:bookmarkEnd w:id="174"/>
      <w:r>
        <w:t>4.13. Time shift</w:t>
      </w:r>
      <w:bookmarkEnd w:id="175"/>
    </w:p>
    <w:p w:rsidR="00000000" w:rsidRDefault="00195B17">
      <w:pPr>
        <w:divId w:val="667825474"/>
      </w:pPr>
      <w:bookmarkStart w:id="176" w:name="_51b2be5b-6f49-43d2-9db7-cea1a9457d95"/>
      <w:bookmarkEnd w:id="176"/>
      <w:r>
        <w:t>A time shift, often used in the representation of local standard time against UTC, is represented as follows. This represen</w:t>
      </w:r>
      <w:r>
        <w:t>tation is denoted as [shiftE].</w:t>
      </w:r>
    </w:p>
    <w:p w:rsidR="00000000" w:rsidRDefault="00195B17">
      <w:pPr>
        <w:pStyle w:val="sourcecode"/>
        <w:divId w:val="667825474"/>
        <w:rPr>
          <w:lang w:eastAsia="en-US"/>
        </w:rPr>
      </w:pPr>
      <w:bookmarkStart w:id="177" w:name="_34748d00-b8b9-4ae3-99ab-dd220c09d682"/>
      <w:bookmarkEnd w:id="177"/>
      <w:r>
        <w:rPr>
          <w:lang w:eastAsia="en-US"/>
        </w:rPr>
        <w:t>["Z"][!]["-"][timeE]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08"/>
      </w:tblGrid>
      <w:tr w:rsidR="00000000">
        <w:trPr>
          <w:divId w:val="667825474"/>
          <w:cantSplit/>
          <w:tblCellSpacing w:w="15" w:type="dxa"/>
        </w:trPr>
        <w:tc>
          <w:tcPr>
            <w:tcW w:w="1656" w:type="dxa"/>
            <w:hideMark/>
          </w:tcPr>
          <w:p w:rsidR="00000000" w:rsidRDefault="00195B17">
            <w:pPr>
              <w:spacing w:after="0"/>
              <w:rPr>
                <w:sz w:val="20"/>
                <w:szCs w:val="20"/>
                <w:lang w:eastAsia="zh-CN"/>
              </w:rPr>
            </w:pPr>
            <w:bookmarkStart w:id="178" w:name="_a072f07e-f03b-4c81-ad8f-f9398ff031a5"/>
            <w:bookmarkEnd w:id="178"/>
            <w:r>
              <w:rPr>
                <w:sz w:val="20"/>
                <w:szCs w:val="20"/>
                <w:lang w:eastAsia="zh-CN"/>
              </w:rPr>
              <w:t>EXAMPLE 1</w:t>
            </w:r>
          </w:p>
        </w:tc>
        <w:tc>
          <w:tcPr>
            <w:tcW w:w="0" w:type="auto"/>
            <w:hideMark/>
          </w:tcPr>
          <w:p w:rsidR="00000000" w:rsidRDefault="00195B17">
            <w:pPr>
              <w:pStyle w:val="example1"/>
            </w:pPr>
            <w:bookmarkStart w:id="179" w:name="_d565fd4b-560d-458a-b17c-f364d6c106e6"/>
            <w:bookmarkEnd w:id="179"/>
            <w:r>
              <w:t>'Z-05H'</w:t>
            </w:r>
          </w:p>
        </w:tc>
      </w:tr>
    </w:tbl>
    <w:p w:rsidR="00000000" w:rsidRDefault="00195B17">
      <w:pPr>
        <w:spacing w:after="0"/>
        <w:divId w:val="667825474"/>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030"/>
      </w:tblGrid>
      <w:tr w:rsidR="00000000">
        <w:trPr>
          <w:divId w:val="667825474"/>
          <w:cantSplit/>
          <w:tblCellSpacing w:w="15" w:type="dxa"/>
        </w:trPr>
        <w:tc>
          <w:tcPr>
            <w:tcW w:w="1656" w:type="dxa"/>
            <w:hideMark/>
          </w:tcPr>
          <w:p w:rsidR="00000000" w:rsidRDefault="00195B17">
            <w:pPr>
              <w:spacing w:after="0"/>
              <w:rPr>
                <w:sz w:val="20"/>
                <w:szCs w:val="20"/>
                <w:lang w:eastAsia="zh-CN"/>
              </w:rPr>
            </w:pPr>
            <w:bookmarkStart w:id="180" w:name="_689d0325-bd2f-4a0c-b032-0351ab68137d"/>
            <w:bookmarkEnd w:id="180"/>
            <w:r>
              <w:rPr>
                <w:sz w:val="20"/>
                <w:szCs w:val="20"/>
                <w:lang w:eastAsia="zh-CN"/>
              </w:rPr>
              <w:t>EXAMPLE 2</w:t>
            </w:r>
          </w:p>
        </w:tc>
        <w:tc>
          <w:tcPr>
            <w:tcW w:w="0" w:type="auto"/>
            <w:hideMark/>
          </w:tcPr>
          <w:p w:rsidR="00000000" w:rsidRDefault="00195B17">
            <w:pPr>
              <w:pStyle w:val="example1"/>
            </w:pPr>
            <w:bookmarkStart w:id="181" w:name="_3decb0f6-14ee-46a6-9e68-2287ea923165"/>
            <w:bookmarkEnd w:id="181"/>
            <w:r>
              <w:t>'Z05H00M'</w:t>
            </w:r>
          </w:p>
        </w:tc>
      </w:tr>
    </w:tbl>
    <w:p w:rsidR="00000000" w:rsidRDefault="00195B17">
      <w:pPr>
        <w:spacing w:after="0"/>
        <w:divId w:val="667825474"/>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386"/>
      </w:tblGrid>
      <w:tr w:rsidR="00000000">
        <w:trPr>
          <w:divId w:val="667825474"/>
          <w:cantSplit/>
          <w:tblCellSpacing w:w="15" w:type="dxa"/>
        </w:trPr>
        <w:tc>
          <w:tcPr>
            <w:tcW w:w="1656" w:type="dxa"/>
            <w:hideMark/>
          </w:tcPr>
          <w:p w:rsidR="00000000" w:rsidRDefault="00195B17">
            <w:pPr>
              <w:spacing w:after="0"/>
              <w:rPr>
                <w:sz w:val="20"/>
                <w:szCs w:val="20"/>
                <w:lang w:eastAsia="zh-CN"/>
              </w:rPr>
            </w:pPr>
            <w:bookmarkStart w:id="182" w:name="_c82a3add-5105-49b5-ab01-00f58826fb9c"/>
            <w:bookmarkEnd w:id="182"/>
            <w:r>
              <w:rPr>
                <w:sz w:val="20"/>
                <w:szCs w:val="20"/>
                <w:lang w:eastAsia="zh-CN"/>
              </w:rPr>
              <w:t>EXAMPLE 3</w:t>
            </w:r>
          </w:p>
        </w:tc>
        <w:tc>
          <w:tcPr>
            <w:tcW w:w="0" w:type="auto"/>
            <w:hideMark/>
          </w:tcPr>
          <w:p w:rsidR="00000000" w:rsidRDefault="00195B17">
            <w:pPr>
              <w:pStyle w:val="example1"/>
            </w:pPr>
            <w:bookmarkStart w:id="183" w:name="_67896427-6686-4413-af08-8c81c48a3e8b"/>
            <w:bookmarkEnd w:id="183"/>
            <w:r>
              <w:t>'Z05H30M10S'</w:t>
            </w:r>
          </w:p>
        </w:tc>
      </w:tr>
    </w:tbl>
    <w:p w:rsidR="00000000" w:rsidRDefault="00195B17">
      <w:pPr>
        <w:spacing w:after="0"/>
        <w:divId w:val="667825474"/>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74"/>
      </w:tblGrid>
      <w:tr w:rsidR="00000000">
        <w:trPr>
          <w:divId w:val="667825474"/>
          <w:cantSplit/>
          <w:tblCellSpacing w:w="15" w:type="dxa"/>
        </w:trPr>
        <w:tc>
          <w:tcPr>
            <w:tcW w:w="1656" w:type="dxa"/>
            <w:hideMark/>
          </w:tcPr>
          <w:p w:rsidR="00000000" w:rsidRDefault="00195B17">
            <w:pPr>
              <w:spacing w:after="0"/>
              <w:rPr>
                <w:sz w:val="20"/>
                <w:szCs w:val="20"/>
                <w:lang w:eastAsia="zh-CN"/>
              </w:rPr>
            </w:pPr>
            <w:bookmarkStart w:id="184" w:name="_d5af9ced-f279-48b5-90a7-e2e80f61f893"/>
            <w:bookmarkEnd w:id="184"/>
            <w:r>
              <w:rPr>
                <w:sz w:val="20"/>
                <w:szCs w:val="20"/>
                <w:lang w:eastAsia="zh-CN"/>
              </w:rPr>
              <w:t>EXAMPLE 4</w:t>
            </w:r>
          </w:p>
        </w:tc>
        <w:tc>
          <w:tcPr>
            <w:tcW w:w="0" w:type="auto"/>
            <w:hideMark/>
          </w:tcPr>
          <w:p w:rsidR="00000000" w:rsidRDefault="00195B17">
            <w:pPr>
              <w:pStyle w:val="example1"/>
            </w:pPr>
            <w:bookmarkStart w:id="185" w:name="_38f533d8-423e-4676-bdc8-d9e50628d149"/>
            <w:bookmarkEnd w:id="185"/>
            <w:r>
              <w:t>'Z'</w:t>
            </w:r>
          </w:p>
        </w:tc>
      </w:tr>
    </w:tbl>
    <w:p w:rsidR="00000000" w:rsidRDefault="00195B17">
      <w:pPr>
        <w:divId w:val="667825474"/>
      </w:pPr>
      <w:bookmarkStart w:id="186" w:name="_e1c244cf-8d24-406b-a0c3-a90fe011cb79"/>
      <w:bookmarkEnd w:id="186"/>
      <w:r>
        <w:t>A single ["Z"] with the [timeE] portion empty indicates that there is no time shift from UTC of day and is functionally equivalent to the representation [Z00H00M].</w:t>
      </w:r>
    </w:p>
    <w:p w:rsidR="00000000" w:rsidRDefault="00195B17">
      <w:pPr>
        <w:divId w:val="667825474"/>
      </w:pPr>
      <w:bookmarkStart w:id="187" w:name="_a71793d1-9819-450e-b6ff-fec07d26ca5d"/>
      <w:bookmarkEnd w:id="187"/>
      <w:r>
        <w:t xml:space="preserve">The time shift shall be expressed as positive (i.e. with the leading plus sign ["+"]) if it </w:t>
      </w:r>
      <w:r>
        <w:t>is ahead of or equal to UTC, and as negative (i.e. with the leading minus sign ["-"]) if it is behind UTC.</w:t>
      </w:r>
    </w:p>
    <w:p w:rsidR="00000000" w:rsidRDefault="00195B17">
      <w:pPr>
        <w:pStyle w:val="Heading2"/>
        <w:divId w:val="2084138069"/>
      </w:pPr>
      <w:bookmarkStart w:id="188" w:name="value-restriction"/>
      <w:bookmarkStart w:id="189" w:name="_Toc523486778"/>
      <w:bookmarkEnd w:id="188"/>
      <w:r>
        <w:t>4.14. Value restrictions</w:t>
      </w:r>
      <w:bookmarkEnd w:id="189"/>
    </w:p>
    <w:p w:rsidR="00000000" w:rsidRDefault="00195B17">
      <w:pPr>
        <w:pStyle w:val="Heading3"/>
        <w:divId w:val="895700143"/>
      </w:pPr>
      <w:bookmarkStart w:id="190" w:name="negative-values"/>
      <w:bookmarkEnd w:id="190"/>
      <w:r>
        <w:t>4.14.1. Negative values</w:t>
      </w:r>
    </w:p>
    <w:p w:rsidR="00000000" w:rsidRDefault="00195B17">
      <w:pPr>
        <w:divId w:val="895700143"/>
      </w:pPr>
      <w:bookmarkStart w:id="191" w:name="_6e425a8c-95be-4947-b0fa-0ac93ed30e10"/>
      <w:bookmarkEnd w:id="191"/>
      <w:r>
        <w:t>Certain time scale components are allowed to accept a negative integer as their value in [i].</w:t>
      </w:r>
    </w:p>
    <w:p w:rsidR="00000000" w:rsidRDefault="00195B17">
      <w:pPr>
        <w:pStyle w:val="Heading3"/>
        <w:divId w:val="534732115"/>
      </w:pPr>
      <w:bookmarkStart w:id="192" w:name="leading-zero"/>
      <w:bookmarkEnd w:id="192"/>
      <w:r>
        <w:t>4.14.2</w:t>
      </w:r>
      <w:r>
        <w:t>. Leading zeros</w:t>
      </w:r>
    </w:p>
    <w:p w:rsidR="00000000" w:rsidRDefault="00195B17">
      <w:pPr>
        <w:divId w:val="534732115"/>
      </w:pPr>
      <w:bookmarkStart w:id="193" w:name="_388f6103-6314-47bb-9291-f4a73a780ad2"/>
      <w:bookmarkEnd w:id="193"/>
      <w:r>
        <w:t>Leading zeros in an explicit form date time representation shall be omitted.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5442"/>
      </w:tblGrid>
      <w:tr w:rsidR="00000000">
        <w:trPr>
          <w:divId w:val="534732115"/>
          <w:cantSplit/>
          <w:tblCellSpacing w:w="15" w:type="dxa"/>
        </w:trPr>
        <w:tc>
          <w:tcPr>
            <w:tcW w:w="1656" w:type="dxa"/>
            <w:hideMark/>
          </w:tcPr>
          <w:p w:rsidR="00000000" w:rsidRDefault="00195B17">
            <w:pPr>
              <w:spacing w:after="0"/>
              <w:rPr>
                <w:sz w:val="20"/>
                <w:szCs w:val="20"/>
                <w:lang w:eastAsia="zh-CN"/>
              </w:rPr>
            </w:pPr>
            <w:bookmarkStart w:id="194" w:name="_44d45edf-53aa-48e3-b519-f6dfaea8b99f"/>
            <w:bookmarkEnd w:id="194"/>
            <w:r>
              <w:rPr>
                <w:sz w:val="20"/>
                <w:szCs w:val="20"/>
                <w:lang w:eastAsia="zh-CN"/>
              </w:rPr>
              <w:t>EXAMPLE</w:t>
            </w:r>
          </w:p>
        </w:tc>
        <w:tc>
          <w:tcPr>
            <w:tcW w:w="0" w:type="auto"/>
            <w:hideMark/>
          </w:tcPr>
          <w:p w:rsidR="00000000" w:rsidRDefault="00195B17">
            <w:pPr>
              <w:pStyle w:val="example1"/>
            </w:pPr>
            <w:bookmarkStart w:id="195" w:name="_7afd9a9b-5ee9-4422-bd06-c8d8c2e1c23a"/>
            <w:bookmarkEnd w:id="195"/>
            <w:r>
              <w:t>The calendar month January is expressed as '1M', not '01M'.</w:t>
            </w:r>
          </w:p>
        </w:tc>
      </w:tr>
    </w:tbl>
    <w:p w:rsidR="00000000" w:rsidRDefault="00195B17">
      <w:pPr>
        <w:pStyle w:val="Heading3"/>
        <w:divId w:val="33389246"/>
      </w:pPr>
      <w:bookmarkStart w:id="196" w:name="omission-zero"/>
      <w:bookmarkEnd w:id="196"/>
      <w:r>
        <w:t>4.14.3. Omission of zero valued components</w:t>
      </w:r>
    </w:p>
    <w:p w:rsidR="00000000" w:rsidRDefault="00195B17">
      <w:pPr>
        <w:divId w:val="33389246"/>
      </w:pPr>
      <w:bookmarkStart w:id="197" w:name="_1904e536-96cf-42ea-a91f-4b7bed246090"/>
      <w:bookmarkEnd w:id="197"/>
      <w:r>
        <w:t xml:space="preserve">Time scale components within an explicit form that </w:t>
      </w:r>
      <w:r>
        <w:t>has a value of '0' may be omitted entirely with its corresponding designator.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33389246"/>
          <w:cantSplit/>
          <w:tblCellSpacing w:w="15" w:type="dxa"/>
        </w:trPr>
        <w:tc>
          <w:tcPr>
            <w:tcW w:w="1656" w:type="dxa"/>
            <w:hideMark/>
          </w:tcPr>
          <w:p w:rsidR="00000000" w:rsidRDefault="00195B17">
            <w:pPr>
              <w:spacing w:after="0"/>
              <w:rPr>
                <w:sz w:val="20"/>
                <w:szCs w:val="20"/>
                <w:lang w:eastAsia="zh-CN"/>
              </w:rPr>
            </w:pPr>
            <w:bookmarkStart w:id="198" w:name="_bc1ae568-332d-4c92-a9c9-008542214874"/>
            <w:bookmarkEnd w:id="198"/>
            <w:r>
              <w:rPr>
                <w:sz w:val="20"/>
                <w:szCs w:val="20"/>
                <w:lang w:eastAsia="zh-CN"/>
              </w:rPr>
              <w:t>EXAMPLE</w:t>
            </w:r>
          </w:p>
        </w:tc>
        <w:tc>
          <w:tcPr>
            <w:tcW w:w="0" w:type="auto"/>
            <w:hideMark/>
          </w:tcPr>
          <w:p w:rsidR="00000000" w:rsidRDefault="00195B17">
            <w:pPr>
              <w:pStyle w:val="example1"/>
            </w:pPr>
            <w:bookmarkStart w:id="199" w:name="_4fed3406-54da-4a14-8ef1-4fb37f47c615"/>
            <w:bookmarkEnd w:id="199"/>
            <w:r>
              <w:t>The date 1985 April 15th 3pm can be identically represented by '1985Y4Y15DT15H' and '1985Y4Y15DT15H0M0S'.</w:t>
            </w:r>
          </w:p>
        </w:tc>
      </w:tr>
    </w:tbl>
    <w:p w:rsidR="00000000" w:rsidRDefault="00195B17">
      <w:pPr>
        <w:pStyle w:val="Heading1"/>
        <w:divId w:val="549923932"/>
      </w:pPr>
      <w:bookmarkStart w:id="200" w:name="grouping"/>
      <w:bookmarkStart w:id="201" w:name="_Toc523486779"/>
      <w:bookmarkEnd w:id="200"/>
      <w:r>
        <w:t>5.</w:t>
      </w:r>
      <w:r>
        <w:tab/>
        <w:t>Grouping of time scale units</w:t>
      </w:r>
      <w:bookmarkEnd w:id="201"/>
    </w:p>
    <w:p w:rsidR="00000000" w:rsidRDefault="00195B17">
      <w:pPr>
        <w:divId w:val="549923932"/>
      </w:pPr>
      <w:bookmarkStart w:id="202" w:name="_ce891b22-68ff-4944-9213-b1e59e7533ef"/>
      <w:bookmarkEnd w:id="202"/>
      <w:r>
        <w:t>A time scale unit, expressed as</w:t>
      </w:r>
      <w:r>
        <w:t xml:space="preserve"> an explicit time scale component value, can be divided with the following syntax replacing the time scale component value:</w:t>
      </w:r>
    </w:p>
    <w:p w:rsidR="00000000" w:rsidRDefault="00195B17">
      <w:pPr>
        <w:pStyle w:val="sourcecode"/>
        <w:divId w:val="549923932"/>
        <w:rPr>
          <w:lang w:eastAsia="en-US"/>
        </w:rPr>
      </w:pPr>
      <w:bookmarkStart w:id="203" w:name="_60b4d1b7-25ad-47cd-b392-ac124afcd166"/>
      <w:bookmarkEnd w:id="203"/>
      <w:r>
        <w:rPr>
          <w:lang w:eastAsia="en-US"/>
        </w:rPr>
        <w:lastRenderedPageBreak/>
        <w:t>["G"][duration][i]["I"][symbol(c)]</w:t>
      </w:r>
    </w:p>
    <w:p w:rsidR="00000000" w:rsidRDefault="00195B17">
      <w:pPr>
        <w:divId w:val="549923932"/>
      </w:pPr>
      <w:bookmarkStart w:id="204" w:name="_d69c0018-7ea5-4260-af39-47410caff855"/>
      <w:bookmarkEnd w:id="204"/>
      <w:r>
        <w:t>Where,</w:t>
      </w:r>
    </w:p>
    <w:p w:rsidR="00000000" w:rsidRDefault="00195B17">
      <w:pPr>
        <w:numPr>
          <w:ilvl w:val="0"/>
          <w:numId w:val="4"/>
        </w:numPr>
        <w:ind w:left="0"/>
        <w:divId w:val="549923932"/>
      </w:pPr>
      <w:bookmarkStart w:id="205" w:name="_ea1ca863-cf5c-4684-8c13-b73859d55ac7"/>
      <w:bookmarkStart w:id="206" w:name="_6ba67ad6-2422-4e37-8024-de8db2dfd9f8"/>
      <w:bookmarkEnd w:id="205"/>
      <w:bookmarkEnd w:id="206"/>
      <w:r>
        <w:t>["G"], the grouping designator, indicates that this time scale component is to be grouped;</w:t>
      </w:r>
    </w:p>
    <w:p w:rsidR="00000000" w:rsidRDefault="00195B17">
      <w:pPr>
        <w:numPr>
          <w:ilvl w:val="0"/>
          <w:numId w:val="4"/>
        </w:numPr>
        <w:ind w:left="0"/>
        <w:divId w:val="549923932"/>
      </w:pPr>
      <w:bookmarkStart w:id="207" w:name="_4cdecd3b-ff1f-439f-bfc8-5065e1297b46"/>
      <w:bookmarkEnd w:id="207"/>
      <w:r>
        <w:t>[duration], a time scale component indicating the time interval of the grouping unit;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549923932"/>
          <w:cantSplit/>
          <w:tblCellSpacing w:w="15" w:type="dxa"/>
        </w:trPr>
        <w:tc>
          <w:tcPr>
            <w:tcW w:w="1656" w:type="dxa"/>
            <w:hideMark/>
          </w:tcPr>
          <w:p w:rsidR="00000000" w:rsidRDefault="00195B17">
            <w:pPr>
              <w:spacing w:after="0"/>
              <w:rPr>
                <w:sz w:val="20"/>
                <w:szCs w:val="20"/>
                <w:lang w:eastAsia="zh-CN"/>
              </w:rPr>
            </w:pPr>
            <w:bookmarkStart w:id="208" w:name="_080b0d80-7182-4c62-9745-cd552043f5a1"/>
            <w:bookmarkEnd w:id="208"/>
            <w:r>
              <w:rPr>
                <w:sz w:val="20"/>
                <w:szCs w:val="20"/>
                <w:lang w:eastAsia="zh-CN"/>
              </w:rPr>
              <w:t>EXAMPLE 1</w:t>
            </w:r>
          </w:p>
        </w:tc>
        <w:tc>
          <w:tcPr>
            <w:tcW w:w="0" w:type="auto"/>
            <w:hideMark/>
          </w:tcPr>
          <w:p w:rsidR="00000000" w:rsidRDefault="00195B17">
            <w:pPr>
              <w:pStyle w:val="example1"/>
            </w:pPr>
            <w:bookmarkStart w:id="209" w:name="_68890b2a-2743-4ee9-8e4a-e8acb2a93744"/>
            <w:bookmarkEnd w:id="209"/>
            <w:r>
              <w:t xml:space="preserve">The duration of 'P6D' indicates the grouping is a 6-day block, 'P2M10D' </w:t>
            </w:r>
            <w:r>
              <w:t>indicates the grouping is a block of 2 months and 10 days.</w:t>
            </w:r>
          </w:p>
        </w:tc>
      </w:tr>
    </w:tbl>
    <w:p w:rsidR="00000000" w:rsidRDefault="00195B17">
      <w:pPr>
        <w:numPr>
          <w:ilvl w:val="0"/>
          <w:numId w:val="4"/>
        </w:numPr>
        <w:ind w:left="0"/>
        <w:divId w:val="549923932"/>
      </w:pPr>
      <w:bookmarkStart w:id="210" w:name="_84d7a122-cc0f-4fd4-8302-422e95fd6cae"/>
      <w:bookmarkEnd w:id="210"/>
      <w:r>
        <w:t>["I"] indicates that the subsequent number identifies an instance in the grouped time interval; and</w:t>
      </w:r>
    </w:p>
    <w:p w:rsidR="00000000" w:rsidRDefault="00195B17">
      <w:pPr>
        <w:numPr>
          <w:ilvl w:val="0"/>
          <w:numId w:val="4"/>
        </w:numPr>
        <w:ind w:left="0"/>
        <w:divId w:val="549923932"/>
      </w:pPr>
      <w:bookmarkStart w:id="211" w:name="_86031f86-d4d1-454e-876d-0bf3a11bcada"/>
      <w:bookmarkEnd w:id="211"/>
      <w:r>
        <w:t>[i] indicates that the current selection points to the i-th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549923932"/>
          <w:cantSplit/>
          <w:tblCellSpacing w:w="15" w:type="dxa"/>
        </w:trPr>
        <w:tc>
          <w:tcPr>
            <w:tcW w:w="1656" w:type="dxa"/>
            <w:hideMark/>
          </w:tcPr>
          <w:p w:rsidR="00000000" w:rsidRDefault="00195B17">
            <w:pPr>
              <w:spacing w:after="0"/>
              <w:rPr>
                <w:sz w:val="20"/>
                <w:szCs w:val="20"/>
                <w:lang w:eastAsia="zh-CN"/>
              </w:rPr>
            </w:pPr>
            <w:bookmarkStart w:id="212" w:name="_329f6bc2-f2c1-403a-ade9-101a3ea65e51"/>
            <w:bookmarkEnd w:id="212"/>
            <w:r>
              <w:rPr>
                <w:sz w:val="20"/>
                <w:szCs w:val="20"/>
                <w:lang w:eastAsia="zh-CN"/>
              </w:rPr>
              <w:t>EXAMPLE 2</w:t>
            </w:r>
          </w:p>
        </w:tc>
        <w:tc>
          <w:tcPr>
            <w:tcW w:w="0" w:type="auto"/>
            <w:hideMark/>
          </w:tcPr>
          <w:p w:rsidR="00000000" w:rsidRDefault="00195B17">
            <w:pPr>
              <w:pStyle w:val="example1"/>
            </w:pPr>
            <w:bookmarkStart w:id="213" w:name="_7edb2b3a-fa02-4259-be09-3cd8124bedce"/>
            <w:bookmarkEnd w:id="213"/>
            <w:r>
              <w:t>'2018YGP6M1IM' is a</w:t>
            </w:r>
            <w:r>
              <w:t xml:space="preserve"> reduced precision date representations of monthly precision that indicates "the first half of 2018", as specified by the rule "group every 6 months, first group", and therefore the grouping is specified in the [month] field. The resulting time interval is</w:t>
            </w:r>
            <w:r>
              <w:t xml:space="preserve"> equivalent to the time interval expression '2018Y1M1D/2018Y6M30D'.</w:t>
            </w:r>
          </w:p>
        </w:tc>
      </w:tr>
    </w:tbl>
    <w:p w:rsidR="00000000" w:rsidRDefault="00195B17">
      <w:pPr>
        <w:spacing w:after="0"/>
        <w:divId w:val="549923932"/>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549923932"/>
          <w:cantSplit/>
          <w:tblCellSpacing w:w="15" w:type="dxa"/>
        </w:trPr>
        <w:tc>
          <w:tcPr>
            <w:tcW w:w="1656" w:type="dxa"/>
            <w:hideMark/>
          </w:tcPr>
          <w:p w:rsidR="00000000" w:rsidRDefault="00195B17">
            <w:pPr>
              <w:spacing w:after="0"/>
              <w:rPr>
                <w:sz w:val="20"/>
                <w:szCs w:val="20"/>
                <w:lang w:eastAsia="zh-CN"/>
              </w:rPr>
            </w:pPr>
            <w:bookmarkStart w:id="214" w:name="_4e207a6c-437b-4217-be83-e15bce843dee"/>
            <w:bookmarkEnd w:id="214"/>
            <w:r>
              <w:rPr>
                <w:sz w:val="20"/>
                <w:szCs w:val="20"/>
                <w:lang w:eastAsia="zh-CN"/>
              </w:rPr>
              <w:t>EXAMPLE 3</w:t>
            </w:r>
          </w:p>
        </w:tc>
        <w:tc>
          <w:tcPr>
            <w:tcW w:w="0" w:type="auto"/>
            <w:hideMark/>
          </w:tcPr>
          <w:p w:rsidR="00000000" w:rsidRDefault="00195B17">
            <w:pPr>
              <w:pStyle w:val="example1"/>
            </w:pPr>
            <w:bookmarkStart w:id="215" w:name="_1a707639-603d-4a4b-a570-a5e14c0aff71"/>
            <w:bookmarkEnd w:id="215"/>
            <w:r>
              <w:t>'2018Y02MGP14D2ID' is a complete date representations that indicates "the second fortnight of February 2018", as specified by the rule "group every 14 days, second group".</w:t>
            </w:r>
          </w:p>
        </w:tc>
      </w:tr>
    </w:tbl>
    <w:p w:rsidR="00000000" w:rsidRDefault="00195B17">
      <w:pPr>
        <w:spacing w:after="0"/>
        <w:divId w:val="549923932"/>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549923932"/>
          <w:cantSplit/>
          <w:tblCellSpacing w:w="15" w:type="dxa"/>
        </w:trPr>
        <w:tc>
          <w:tcPr>
            <w:tcW w:w="1656" w:type="dxa"/>
            <w:hideMark/>
          </w:tcPr>
          <w:p w:rsidR="00000000" w:rsidRDefault="00195B17">
            <w:pPr>
              <w:spacing w:after="0"/>
              <w:rPr>
                <w:sz w:val="20"/>
                <w:szCs w:val="20"/>
                <w:lang w:eastAsia="zh-CN"/>
              </w:rPr>
            </w:pPr>
            <w:bookmarkStart w:id="216" w:name="_eb8b69f9-95eb-42dd-b98f-8b0c1bc6ce55"/>
            <w:bookmarkEnd w:id="216"/>
            <w:r>
              <w:rPr>
                <w:sz w:val="20"/>
                <w:szCs w:val="20"/>
                <w:lang w:eastAsia="zh-CN"/>
              </w:rPr>
              <w:t>EX</w:t>
            </w:r>
            <w:r>
              <w:rPr>
                <w:sz w:val="20"/>
                <w:szCs w:val="20"/>
                <w:lang w:eastAsia="zh-CN"/>
              </w:rPr>
              <w:t>AMPLE 4</w:t>
            </w:r>
          </w:p>
        </w:tc>
        <w:tc>
          <w:tcPr>
            <w:tcW w:w="0" w:type="auto"/>
            <w:hideMark/>
          </w:tcPr>
          <w:p w:rsidR="00000000" w:rsidRDefault="00195B17">
            <w:pPr>
              <w:pStyle w:val="example1"/>
            </w:pPr>
            <w:bookmarkStart w:id="217" w:name="_f2aec894-5499-46c8-87b9-8c7077f82499"/>
            <w:bookmarkEnd w:id="217"/>
            <w:r>
              <w:t>'2018Y03MGP10D3ID' is a complete date representation that indicates "the third 10-day block of March in 2018", as specified by the rule "group every 10 days, third group". A 10-day block is a time grouping commonly used in East Asia.</w:t>
            </w:r>
          </w:p>
        </w:tc>
      </w:tr>
    </w:tbl>
    <w:p w:rsidR="00000000" w:rsidRDefault="00195B17">
      <w:pPr>
        <w:spacing w:after="0"/>
        <w:divId w:val="549923932"/>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549923932"/>
          <w:cantSplit/>
          <w:tblCellSpacing w:w="15" w:type="dxa"/>
        </w:trPr>
        <w:tc>
          <w:tcPr>
            <w:tcW w:w="1656" w:type="dxa"/>
            <w:hideMark/>
          </w:tcPr>
          <w:p w:rsidR="00000000" w:rsidRDefault="00195B17">
            <w:pPr>
              <w:spacing w:after="0"/>
              <w:rPr>
                <w:sz w:val="20"/>
                <w:szCs w:val="20"/>
                <w:lang w:eastAsia="zh-CN"/>
              </w:rPr>
            </w:pPr>
            <w:bookmarkStart w:id="218" w:name="_92261405-128e-4279-8f1d-daea9ec20631"/>
            <w:bookmarkEnd w:id="218"/>
            <w:r>
              <w:rPr>
                <w:sz w:val="20"/>
                <w:szCs w:val="20"/>
                <w:lang w:eastAsia="zh-CN"/>
              </w:rPr>
              <w:t>EXAMPLE 5</w:t>
            </w:r>
          </w:p>
        </w:tc>
        <w:tc>
          <w:tcPr>
            <w:tcW w:w="0" w:type="auto"/>
            <w:hideMark/>
          </w:tcPr>
          <w:p w:rsidR="00000000" w:rsidRDefault="00195B17">
            <w:pPr>
              <w:pStyle w:val="example1"/>
            </w:pPr>
            <w:bookmarkStart w:id="219" w:name="_b2f09a2f-ee43-42d9-893f-27fd8d69cd45"/>
            <w:bookmarkEnd w:id="219"/>
            <w:r>
              <w:t>'T</w:t>
            </w:r>
            <w:r>
              <w:t>16HGPT15M1I0S' is a complete time representation that indicates "the first quarter-hour of 16:00", as specified by the rule "group every 15 minutes, first group".</w:t>
            </w:r>
          </w:p>
        </w:tc>
      </w:tr>
    </w:tbl>
    <w:p w:rsidR="00000000" w:rsidRDefault="00195B17">
      <w:pPr>
        <w:pStyle w:val="Heading1"/>
        <w:divId w:val="1458259477"/>
      </w:pPr>
      <w:bookmarkStart w:id="220" w:name="representations"/>
      <w:bookmarkStart w:id="221" w:name="_Toc523486780"/>
      <w:bookmarkEnd w:id="220"/>
      <w:r>
        <w:t>6.</w:t>
      </w:r>
      <w:r>
        <w:tab/>
        <w:t>Date and time representations</w:t>
      </w:r>
      <w:bookmarkEnd w:id="221"/>
    </w:p>
    <w:p w:rsidR="00000000" w:rsidRDefault="00195B17">
      <w:pPr>
        <w:pStyle w:val="Heading2"/>
        <w:divId w:val="308287594"/>
      </w:pPr>
      <w:bookmarkStart w:id="222" w:name="_general_2"/>
      <w:bookmarkStart w:id="223" w:name="_Toc523486781"/>
      <w:bookmarkEnd w:id="222"/>
      <w:r>
        <w:t>6.1. General</w:t>
      </w:r>
      <w:bookmarkEnd w:id="223"/>
    </w:p>
    <w:p w:rsidR="00000000" w:rsidRDefault="00195B17">
      <w:pPr>
        <w:divId w:val="308287594"/>
      </w:pPr>
      <w:bookmarkStart w:id="224" w:name="_974b39f2-f359-4509-851b-ce50b3a452f7"/>
      <w:bookmarkEnd w:id="224"/>
      <w:r>
        <w:t>This section provides date and time representations using explicit form.</w:t>
      </w:r>
    </w:p>
    <w:p w:rsidR="00000000" w:rsidRDefault="00195B17">
      <w:pPr>
        <w:pStyle w:val="Heading3"/>
        <w:divId w:val="1584147412"/>
      </w:pPr>
      <w:bookmarkStart w:id="225" w:name="representations-omission"/>
      <w:bookmarkEnd w:id="225"/>
      <w:r>
        <w:t>6.1.1. Omission of time scale components</w:t>
      </w:r>
    </w:p>
    <w:p w:rsidR="00000000" w:rsidRDefault="00195B17">
      <w:pPr>
        <w:divId w:val="1584147412"/>
      </w:pPr>
      <w:bookmarkStart w:id="226" w:name="_690beef5-2a8f-4cc7-b039-3b0b7f7d3fdc"/>
      <w:bookmarkEnd w:id="226"/>
      <w:r>
        <w:t xml:space="preserve">Rules specified in </w:t>
      </w:r>
      <w:hyperlink w:anchor="value-restriction" w:history="1">
        <w:r>
          <w:rPr>
            <w:rStyle w:val="Hyperlink"/>
          </w:rPr>
          <w:t>Clause 4.14</w:t>
        </w:r>
      </w:hyperlink>
      <w:r>
        <w:t xml:space="preserve"> applies to all representations described in this clause.</w:t>
      </w:r>
    </w:p>
    <w:p w:rsidR="00000000" w:rsidRDefault="00195B17">
      <w:pPr>
        <w:divId w:val="1584147412"/>
      </w:pPr>
      <w:bookmarkStart w:id="227" w:name="_d6f6929a-df1a-4949-84c9-777656d81327"/>
      <w:bookmarkEnd w:id="227"/>
      <w:r>
        <w:t>If a time scal</w:t>
      </w:r>
      <w:r>
        <w:t>e component of a higher order (compared to the lowest order component specified in the representation) is omitted, it is assumed to have the value "0" as long as the time scale component accepts the value "0".</w:t>
      </w:r>
    </w:p>
    <w:p w:rsidR="00000000" w:rsidRDefault="00195B17">
      <w:pPr>
        <w:pStyle w:val="Heading3"/>
        <w:divId w:val="192354423"/>
      </w:pPr>
      <w:bookmarkStart w:id="228" w:name="representations-precision"/>
      <w:bookmarkEnd w:id="228"/>
      <w:r>
        <w:t>6.1.2. Indication of precision</w:t>
      </w:r>
    </w:p>
    <w:p w:rsidR="00000000" w:rsidRDefault="00195B17">
      <w:pPr>
        <w:divId w:val="192354423"/>
      </w:pPr>
      <w:bookmarkStart w:id="229" w:name="_120f078b-529d-48e6-a4ca-f7661be5ad3b"/>
      <w:bookmarkEnd w:id="229"/>
      <w:r>
        <w:t>The lowest deno</w:t>
      </w:r>
      <w:r>
        <w:t>ted time scale component in a date and time representation indicates the precision level of the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732"/>
      </w:tblGrid>
      <w:tr w:rsidR="00000000">
        <w:trPr>
          <w:divId w:val="192354423"/>
          <w:cantSplit/>
          <w:tblCellSpacing w:w="15" w:type="dxa"/>
        </w:trPr>
        <w:tc>
          <w:tcPr>
            <w:tcW w:w="1656" w:type="dxa"/>
            <w:hideMark/>
          </w:tcPr>
          <w:p w:rsidR="00000000" w:rsidRDefault="00195B17">
            <w:pPr>
              <w:spacing w:after="0"/>
              <w:rPr>
                <w:sz w:val="20"/>
                <w:szCs w:val="20"/>
                <w:lang w:eastAsia="zh-CN"/>
              </w:rPr>
            </w:pPr>
            <w:bookmarkStart w:id="230" w:name="_752d07eb-1506-4886-a4b2-b4a866cdc5a7"/>
            <w:bookmarkEnd w:id="230"/>
            <w:r>
              <w:rPr>
                <w:sz w:val="20"/>
                <w:szCs w:val="20"/>
                <w:lang w:eastAsia="zh-CN"/>
              </w:rPr>
              <w:t>EXAMPLE 1</w:t>
            </w:r>
          </w:p>
        </w:tc>
        <w:tc>
          <w:tcPr>
            <w:tcW w:w="0" w:type="auto"/>
            <w:hideMark/>
          </w:tcPr>
          <w:p w:rsidR="00000000" w:rsidRDefault="00195B17">
            <w:pPr>
              <w:pStyle w:val="example1"/>
            </w:pPr>
            <w:bookmarkStart w:id="231" w:name="_9b545e10-ff39-48e9-bf51-38ccf5940e4d"/>
            <w:bookmarkEnd w:id="231"/>
            <w:r>
              <w:t>'1985Y4M' has calendar month precision.</w:t>
            </w:r>
          </w:p>
        </w:tc>
      </w:tr>
    </w:tbl>
    <w:p w:rsidR="00000000" w:rsidRDefault="00195B17">
      <w:pPr>
        <w:spacing w:after="0"/>
        <w:divId w:val="192354423"/>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4009"/>
      </w:tblGrid>
      <w:tr w:rsidR="00000000">
        <w:trPr>
          <w:divId w:val="192354423"/>
          <w:cantSplit/>
          <w:tblCellSpacing w:w="15" w:type="dxa"/>
        </w:trPr>
        <w:tc>
          <w:tcPr>
            <w:tcW w:w="1656" w:type="dxa"/>
            <w:hideMark/>
          </w:tcPr>
          <w:p w:rsidR="00000000" w:rsidRDefault="00195B17">
            <w:pPr>
              <w:spacing w:after="0"/>
              <w:rPr>
                <w:sz w:val="20"/>
                <w:szCs w:val="20"/>
                <w:lang w:eastAsia="zh-CN"/>
              </w:rPr>
            </w:pPr>
            <w:bookmarkStart w:id="232" w:name="_1ba8e8b7-c4f3-4644-b5ee-5b390aa1c7a4"/>
            <w:bookmarkEnd w:id="232"/>
            <w:r>
              <w:rPr>
                <w:sz w:val="20"/>
                <w:szCs w:val="20"/>
                <w:lang w:eastAsia="zh-CN"/>
              </w:rPr>
              <w:t>EXAMPLE 2</w:t>
            </w:r>
          </w:p>
        </w:tc>
        <w:tc>
          <w:tcPr>
            <w:tcW w:w="0" w:type="auto"/>
            <w:hideMark/>
          </w:tcPr>
          <w:p w:rsidR="00000000" w:rsidRDefault="00195B17">
            <w:pPr>
              <w:pStyle w:val="example1"/>
            </w:pPr>
            <w:bookmarkStart w:id="233" w:name="_5245f388-5d55-415b-bd1f-07e3eff59f92"/>
            <w:bookmarkEnd w:id="233"/>
            <w:r>
              <w:t>'1985Y4M12DT2H' has clock hour precision.</w:t>
            </w:r>
          </w:p>
        </w:tc>
      </w:tr>
    </w:tbl>
    <w:p w:rsidR="00000000" w:rsidRDefault="00195B17">
      <w:pPr>
        <w:spacing w:after="0"/>
        <w:divId w:val="192354423"/>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192354423"/>
          <w:cantSplit/>
          <w:tblCellSpacing w:w="15" w:type="dxa"/>
        </w:trPr>
        <w:tc>
          <w:tcPr>
            <w:tcW w:w="1656" w:type="dxa"/>
            <w:hideMark/>
          </w:tcPr>
          <w:p w:rsidR="00000000" w:rsidRDefault="00195B17">
            <w:pPr>
              <w:spacing w:after="0"/>
              <w:rPr>
                <w:sz w:val="20"/>
                <w:szCs w:val="20"/>
                <w:lang w:eastAsia="zh-CN"/>
              </w:rPr>
            </w:pPr>
            <w:bookmarkStart w:id="234" w:name="_f3a310b6-f876-41c3-9fe6-ac726e7bbd3a"/>
            <w:bookmarkEnd w:id="234"/>
            <w:r>
              <w:rPr>
                <w:sz w:val="20"/>
                <w:szCs w:val="20"/>
                <w:lang w:eastAsia="zh-CN"/>
              </w:rPr>
              <w:t>EXAMPLE 3</w:t>
            </w:r>
          </w:p>
        </w:tc>
        <w:tc>
          <w:tcPr>
            <w:tcW w:w="0" w:type="auto"/>
            <w:hideMark/>
          </w:tcPr>
          <w:p w:rsidR="00000000" w:rsidRDefault="00195B17">
            <w:pPr>
              <w:pStyle w:val="example1"/>
            </w:pPr>
            <w:bookmarkStart w:id="235" w:name="_a0d877d5-6afc-4b7f-818d-4712c4b39e1e"/>
            <w:bookmarkEnd w:id="235"/>
            <w:r>
              <w:t>'1985Y4M12DT30M' has clock m</w:t>
            </w:r>
            <w:r>
              <w:t>inute precision, where the clock hour time scale component is a zero-valued omission.</w:t>
            </w:r>
          </w:p>
        </w:tc>
      </w:tr>
    </w:tbl>
    <w:p w:rsidR="00000000" w:rsidRDefault="00195B17">
      <w:pPr>
        <w:pStyle w:val="Heading2"/>
        <w:divId w:val="819887032"/>
      </w:pPr>
      <w:bookmarkStart w:id="236" w:name="date-rep"/>
      <w:bookmarkStart w:id="237" w:name="_Toc523486782"/>
      <w:bookmarkEnd w:id="236"/>
      <w:r>
        <w:t>6.2. Date</w:t>
      </w:r>
      <w:bookmarkEnd w:id="237"/>
    </w:p>
    <w:p w:rsidR="00000000" w:rsidRDefault="00195B17">
      <w:pPr>
        <w:pStyle w:val="Heading2"/>
        <w:divId w:val="771781003"/>
      </w:pPr>
      <w:bookmarkStart w:id="238" w:name="date-format"/>
      <w:bookmarkStart w:id="239" w:name="_Toc523486783"/>
      <w:bookmarkEnd w:id="238"/>
      <w:r>
        <w:t>6.3. General</w:t>
      </w:r>
      <w:bookmarkEnd w:id="239"/>
    </w:p>
    <w:p w:rsidR="00000000" w:rsidRDefault="00195B17">
      <w:pPr>
        <w:divId w:val="771781003"/>
      </w:pPr>
      <w:bookmarkStart w:id="240" w:name="_513a4f64-03cd-4f90-b527-3fa01b738571"/>
      <w:bookmarkEnd w:id="240"/>
      <w:r>
        <w:t>The representations provided in this clause are collectively denoted as [dateE].</w:t>
      </w:r>
    </w:p>
    <w:p w:rsidR="00000000" w:rsidRDefault="00195B17">
      <w:pPr>
        <w:pStyle w:val="Heading3"/>
        <w:divId w:val="337463554"/>
      </w:pPr>
      <w:bookmarkStart w:id="241" w:name="calendar-date"/>
      <w:bookmarkEnd w:id="241"/>
      <w:r>
        <w:t>6.3.1. Calendar date</w:t>
      </w:r>
    </w:p>
    <w:p w:rsidR="00000000" w:rsidRDefault="00195B17">
      <w:pPr>
        <w:divId w:val="337463554"/>
      </w:pPr>
      <w:bookmarkStart w:id="242" w:name="_f047e18e-0265-4dc4-8b94-5bc63076e4b0"/>
      <w:bookmarkEnd w:id="242"/>
      <w:r>
        <w:t>The complete representation of a calendar da</w:t>
      </w:r>
      <w:r>
        <w:t>te shall be as follows.</w:t>
      </w:r>
    </w:p>
    <w:p w:rsidR="00000000" w:rsidRDefault="00195B17">
      <w:pPr>
        <w:pStyle w:val="sourcecode"/>
        <w:divId w:val="337463554"/>
        <w:rPr>
          <w:lang w:eastAsia="en-US"/>
        </w:rPr>
      </w:pPr>
      <w:bookmarkStart w:id="243" w:name="_c90f692c-c83f-45d3-88ec-3f9a2f801858"/>
      <w:bookmarkEnd w:id="243"/>
      <w:r>
        <w:rPr>
          <w:lang w:eastAsia="en-US"/>
        </w:rPr>
        <w:t>[yearE][monthE][dayE]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375"/>
      </w:tblGrid>
      <w:tr w:rsidR="00000000">
        <w:trPr>
          <w:divId w:val="337463554"/>
          <w:cantSplit/>
          <w:tblCellSpacing w:w="15" w:type="dxa"/>
        </w:trPr>
        <w:tc>
          <w:tcPr>
            <w:tcW w:w="1656" w:type="dxa"/>
            <w:hideMark/>
          </w:tcPr>
          <w:p w:rsidR="00000000" w:rsidRDefault="00195B17">
            <w:pPr>
              <w:spacing w:after="0"/>
              <w:rPr>
                <w:sz w:val="20"/>
                <w:szCs w:val="20"/>
                <w:lang w:eastAsia="zh-CN"/>
              </w:rPr>
            </w:pPr>
            <w:bookmarkStart w:id="244" w:name="_1ba84496-27e6-40e5-b971-6c6577524629"/>
            <w:bookmarkEnd w:id="244"/>
            <w:r>
              <w:rPr>
                <w:sz w:val="20"/>
                <w:szCs w:val="20"/>
                <w:lang w:eastAsia="zh-CN"/>
              </w:rPr>
              <w:lastRenderedPageBreak/>
              <w:t>EXAMPLE</w:t>
            </w:r>
          </w:p>
        </w:tc>
        <w:tc>
          <w:tcPr>
            <w:tcW w:w="0" w:type="auto"/>
            <w:hideMark/>
          </w:tcPr>
          <w:p w:rsidR="00000000" w:rsidRDefault="00195B17">
            <w:pPr>
              <w:pStyle w:val="example1"/>
            </w:pPr>
            <w:bookmarkStart w:id="245" w:name="_fb581abf-04cb-4ac9-b069-e257d072ed93"/>
            <w:bookmarkEnd w:id="245"/>
            <w:r>
              <w:t>'1985Y4M12D'</w:t>
            </w:r>
          </w:p>
        </w:tc>
      </w:tr>
    </w:tbl>
    <w:p w:rsidR="00000000" w:rsidRDefault="00195B17">
      <w:pPr>
        <w:pStyle w:val="Heading3"/>
        <w:divId w:val="1920944171"/>
      </w:pPr>
      <w:bookmarkStart w:id="246" w:name="ordinal-date"/>
      <w:bookmarkEnd w:id="246"/>
      <w:r>
        <w:t>6.3.2. Ordinal date</w:t>
      </w:r>
    </w:p>
    <w:p w:rsidR="00000000" w:rsidRDefault="00195B17">
      <w:pPr>
        <w:divId w:val="1920944171"/>
      </w:pPr>
      <w:bookmarkStart w:id="247" w:name="_aa609f78-d7d0-4cac-9178-8c6a8cfa73b6"/>
      <w:bookmarkEnd w:id="247"/>
      <w:r>
        <w:t>A complete representation of an ordinal date shall be as follows.</w:t>
      </w:r>
    </w:p>
    <w:p w:rsidR="00000000" w:rsidRDefault="00195B17">
      <w:pPr>
        <w:pStyle w:val="sourcecode"/>
        <w:divId w:val="1920944171"/>
        <w:rPr>
          <w:lang w:eastAsia="en-US"/>
        </w:rPr>
      </w:pPr>
      <w:bookmarkStart w:id="248" w:name="_00fe63b7-4ea8-4ece-812f-dd2627479246"/>
      <w:bookmarkEnd w:id="248"/>
      <w:r>
        <w:rPr>
          <w:lang w:eastAsia="en-US"/>
        </w:rPr>
        <w:t>[yearE][dayoE]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219"/>
      </w:tblGrid>
      <w:tr w:rsidR="00000000">
        <w:trPr>
          <w:divId w:val="1920944171"/>
          <w:cantSplit/>
          <w:tblCellSpacing w:w="15" w:type="dxa"/>
        </w:trPr>
        <w:tc>
          <w:tcPr>
            <w:tcW w:w="1656" w:type="dxa"/>
            <w:hideMark/>
          </w:tcPr>
          <w:p w:rsidR="00000000" w:rsidRDefault="00195B17">
            <w:pPr>
              <w:spacing w:after="0"/>
              <w:rPr>
                <w:sz w:val="20"/>
                <w:szCs w:val="20"/>
                <w:lang w:eastAsia="zh-CN"/>
              </w:rPr>
            </w:pPr>
            <w:bookmarkStart w:id="249" w:name="_f1faf17d-bc97-414f-bb6b-0b0638ed0275"/>
            <w:bookmarkEnd w:id="249"/>
            <w:r>
              <w:rPr>
                <w:sz w:val="20"/>
                <w:szCs w:val="20"/>
                <w:lang w:eastAsia="zh-CN"/>
              </w:rPr>
              <w:t>EXAMPLE</w:t>
            </w:r>
          </w:p>
        </w:tc>
        <w:tc>
          <w:tcPr>
            <w:tcW w:w="0" w:type="auto"/>
            <w:hideMark/>
          </w:tcPr>
          <w:p w:rsidR="00000000" w:rsidRDefault="00195B17">
            <w:pPr>
              <w:pStyle w:val="example1"/>
            </w:pPr>
            <w:bookmarkStart w:id="250" w:name="_58fd8a33-11c5-4073-9645-f3b41791be1c"/>
            <w:bookmarkEnd w:id="250"/>
            <w:r>
              <w:t>'1985Y102O'</w:t>
            </w:r>
          </w:p>
        </w:tc>
      </w:tr>
    </w:tbl>
    <w:p w:rsidR="00000000" w:rsidRDefault="00195B17">
      <w:pPr>
        <w:pStyle w:val="Heading3"/>
        <w:divId w:val="1465124795"/>
      </w:pPr>
      <w:bookmarkStart w:id="251" w:name="week-date"/>
      <w:bookmarkEnd w:id="251"/>
      <w:r>
        <w:t>6.3.3. Week date</w:t>
      </w:r>
    </w:p>
    <w:p w:rsidR="00000000" w:rsidRDefault="00195B17">
      <w:pPr>
        <w:divId w:val="1465124795"/>
      </w:pPr>
      <w:bookmarkStart w:id="252" w:name="_461a4cfe-a376-4c99-9130-021c173a20e3"/>
      <w:bookmarkEnd w:id="252"/>
      <w:r>
        <w:t>A complete representation of a week date shall be as follows.</w:t>
      </w:r>
    </w:p>
    <w:p w:rsidR="00000000" w:rsidRDefault="00195B17">
      <w:pPr>
        <w:pStyle w:val="sourcecode"/>
        <w:divId w:val="1465124795"/>
        <w:rPr>
          <w:lang w:eastAsia="en-US"/>
        </w:rPr>
      </w:pPr>
      <w:bookmarkStart w:id="253" w:name="_153f947d-ceeb-41d5-9f60-a3c4cbba9458"/>
      <w:bookmarkEnd w:id="253"/>
      <w:r>
        <w:rPr>
          <w:lang w:eastAsia="en-US"/>
        </w:rPr>
        <w:t>[yearE][weekE][daykE]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386"/>
      </w:tblGrid>
      <w:tr w:rsidR="00000000">
        <w:trPr>
          <w:divId w:val="1465124795"/>
          <w:cantSplit/>
          <w:tblCellSpacing w:w="15" w:type="dxa"/>
        </w:trPr>
        <w:tc>
          <w:tcPr>
            <w:tcW w:w="1656" w:type="dxa"/>
            <w:hideMark/>
          </w:tcPr>
          <w:p w:rsidR="00000000" w:rsidRDefault="00195B17">
            <w:pPr>
              <w:spacing w:after="0"/>
              <w:rPr>
                <w:sz w:val="20"/>
                <w:szCs w:val="20"/>
                <w:lang w:eastAsia="zh-CN"/>
              </w:rPr>
            </w:pPr>
            <w:bookmarkStart w:id="254" w:name="_dab3e6dd-abd7-41d5-98ee-7e0dc41762e3"/>
            <w:bookmarkEnd w:id="254"/>
            <w:r>
              <w:rPr>
                <w:sz w:val="20"/>
                <w:szCs w:val="20"/>
                <w:lang w:eastAsia="zh-CN"/>
              </w:rPr>
              <w:t>EXAMPLE</w:t>
            </w:r>
          </w:p>
        </w:tc>
        <w:tc>
          <w:tcPr>
            <w:tcW w:w="0" w:type="auto"/>
            <w:hideMark/>
          </w:tcPr>
          <w:p w:rsidR="00000000" w:rsidRDefault="00195B17">
            <w:pPr>
              <w:pStyle w:val="example1"/>
            </w:pPr>
            <w:bookmarkStart w:id="255" w:name="_b953a07c-567f-483a-940a-583705aebc33"/>
            <w:bookmarkEnd w:id="255"/>
            <w:r>
              <w:t>'1985Y15W5K'</w:t>
            </w:r>
          </w:p>
        </w:tc>
      </w:tr>
    </w:tbl>
    <w:p w:rsidR="00000000" w:rsidRDefault="00195B17">
      <w:pPr>
        <w:pStyle w:val="Heading2"/>
        <w:divId w:val="2045864700"/>
      </w:pPr>
      <w:bookmarkStart w:id="256" w:name="time-of-day"/>
      <w:bookmarkStart w:id="257" w:name="_Toc523486784"/>
      <w:bookmarkEnd w:id="256"/>
      <w:r>
        <w:t>6.4. Time of day</w:t>
      </w:r>
      <w:bookmarkEnd w:id="257"/>
    </w:p>
    <w:p w:rsidR="00000000" w:rsidRDefault="00195B17">
      <w:pPr>
        <w:pStyle w:val="Heading3"/>
        <w:divId w:val="267783009"/>
      </w:pPr>
      <w:bookmarkStart w:id="258" w:name="local-time-of-day"/>
      <w:bookmarkEnd w:id="258"/>
      <w:r>
        <w:t>6.4.1. Local time of day</w:t>
      </w:r>
    </w:p>
    <w:p w:rsidR="00000000" w:rsidRDefault="00195B17">
      <w:pPr>
        <w:divId w:val="267783009"/>
      </w:pPr>
      <w:bookmarkStart w:id="259" w:name="_27cde8cc-cc69-46f3-935e-2edf29d3a5e0"/>
      <w:bookmarkEnd w:id="259"/>
      <w:r>
        <w:t>Representations of local time of day as defined below make no provisions to prevent ambiguities in expressio</w:t>
      </w:r>
      <w:r>
        <w:t xml:space="preserve">ns that result from discontinuities in the local time scale (e.g. daylight-saving time). When the need arises to prevent these ambiguities, the representations provided in </w:t>
      </w:r>
      <w:hyperlink w:anchor="local-time-shift" w:history="1">
        <w:r>
          <w:rPr>
            <w:rStyle w:val="Hyperlink"/>
          </w:rPr>
          <w:t>local-time-shift</w:t>
        </w:r>
      </w:hyperlink>
      <w:r>
        <w:t xml:space="preserve"> may serve useful.</w:t>
      </w:r>
    </w:p>
    <w:p w:rsidR="00000000" w:rsidRDefault="00195B17">
      <w:pPr>
        <w:divId w:val="267783009"/>
      </w:pPr>
      <w:bookmarkStart w:id="260" w:name="_af4dcbcc-9742-46e4-859d-ac67c43ca22c"/>
      <w:bookmarkEnd w:id="260"/>
      <w:r>
        <w:t>A complete</w:t>
      </w:r>
      <w:r>
        <w:t xml:space="preserve"> representation of local time of day shall be as follows. This representation shall be denoted as [timeE].</w:t>
      </w:r>
    </w:p>
    <w:p w:rsidR="00000000" w:rsidRDefault="00195B17">
      <w:pPr>
        <w:pStyle w:val="sourcecode"/>
        <w:divId w:val="267783009"/>
        <w:rPr>
          <w:lang w:eastAsia="en-US"/>
        </w:rPr>
      </w:pPr>
      <w:bookmarkStart w:id="261" w:name="_264d14f9-05ba-4a92-9485-9418350b0b26"/>
      <w:bookmarkEnd w:id="261"/>
      <w:r>
        <w:rPr>
          <w:lang w:eastAsia="en-US"/>
        </w:rPr>
        <w:t>["T"][hourE][minE][secE]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386"/>
      </w:tblGrid>
      <w:tr w:rsidR="00000000">
        <w:trPr>
          <w:divId w:val="267783009"/>
          <w:cantSplit/>
          <w:tblCellSpacing w:w="15" w:type="dxa"/>
        </w:trPr>
        <w:tc>
          <w:tcPr>
            <w:tcW w:w="1656" w:type="dxa"/>
            <w:hideMark/>
          </w:tcPr>
          <w:p w:rsidR="00000000" w:rsidRDefault="00195B17">
            <w:pPr>
              <w:spacing w:after="0"/>
              <w:rPr>
                <w:sz w:val="20"/>
                <w:szCs w:val="20"/>
                <w:lang w:eastAsia="zh-CN"/>
              </w:rPr>
            </w:pPr>
            <w:bookmarkStart w:id="262" w:name="_77993bf1-f754-48ab-8dcb-4b1f0bf78608"/>
            <w:bookmarkEnd w:id="262"/>
            <w:r>
              <w:rPr>
                <w:sz w:val="20"/>
                <w:szCs w:val="20"/>
                <w:lang w:eastAsia="zh-CN"/>
              </w:rPr>
              <w:t>EXAMPLE</w:t>
            </w:r>
          </w:p>
        </w:tc>
        <w:tc>
          <w:tcPr>
            <w:tcW w:w="0" w:type="auto"/>
            <w:hideMark/>
          </w:tcPr>
          <w:p w:rsidR="00000000" w:rsidRDefault="00195B17">
            <w:pPr>
              <w:pStyle w:val="example1"/>
            </w:pPr>
            <w:bookmarkStart w:id="263" w:name="_7341092c-fa27-4a89-9cdf-3b8a9769a3f9"/>
            <w:bookmarkEnd w:id="263"/>
            <w:r>
              <w:t>'T23H20M50S'</w:t>
            </w:r>
          </w:p>
        </w:tc>
      </w:tr>
    </w:tbl>
    <w:p w:rsidR="00000000" w:rsidRDefault="00195B17">
      <w:pPr>
        <w:pStyle w:val="Heading3"/>
        <w:divId w:val="203490141"/>
      </w:pPr>
      <w:bookmarkStart w:id="264" w:name="_beginning_of_the_day"/>
      <w:bookmarkEnd w:id="264"/>
      <w:r>
        <w:t>6.4.2. Beginning of the day</w:t>
      </w:r>
    </w:p>
    <w:p w:rsidR="00000000" w:rsidRDefault="00195B17">
      <w:pPr>
        <w:divId w:val="203490141"/>
      </w:pPr>
      <w:bookmarkStart w:id="265" w:name="_c2eba50f-b384-4622-9612-a99a0389482f"/>
      <w:bookmarkEnd w:id="265"/>
      <w:r>
        <w:t>The complete representation of beginning of day in explicit form shall be as follows.</w:t>
      </w:r>
    </w:p>
    <w:p w:rsidR="00000000" w:rsidRDefault="00195B17">
      <w:pPr>
        <w:pStyle w:val="sourcecode"/>
        <w:divId w:val="203490141"/>
        <w:rPr>
          <w:lang w:eastAsia="en-US"/>
        </w:rPr>
      </w:pPr>
      <w:bookmarkStart w:id="266" w:name="_8770dfdf-70fc-48c3-a05f-77abbd4b9bc6"/>
      <w:bookmarkEnd w:id="266"/>
      <w:r>
        <w:rPr>
          <w:lang w:eastAsia="en-US"/>
        </w:rPr>
        <w:t>T0H0M0S</w:t>
      </w:r>
    </w:p>
    <w:p w:rsidR="00000000" w:rsidRDefault="00195B17">
      <w:pPr>
        <w:divId w:val="203490141"/>
      </w:pPr>
      <w:bookmarkStart w:id="267" w:name="_fbb57d92-6811-44ac-8447-995443b76c37"/>
      <w:bookmarkEnd w:id="267"/>
      <w:r>
        <w:t>Applying the rule of omitting zero-valued time scale components, it can also be represented as:</w:t>
      </w:r>
    </w:p>
    <w:p w:rsidR="00000000" w:rsidRDefault="00195B17">
      <w:pPr>
        <w:pStyle w:val="sourcecode"/>
        <w:divId w:val="203490141"/>
        <w:rPr>
          <w:lang w:eastAsia="en-US"/>
        </w:rPr>
      </w:pPr>
      <w:bookmarkStart w:id="268" w:name="_94f7bcea-08d8-410c-8a83-48ac39641346"/>
      <w:bookmarkEnd w:id="268"/>
      <w:r>
        <w:rPr>
          <w:lang w:eastAsia="en-US"/>
        </w:rPr>
        <w:t>T0H</w:t>
      </w:r>
    </w:p>
    <w:p w:rsidR="00000000" w:rsidRDefault="00195B17">
      <w:pPr>
        <w:divId w:val="203490141"/>
      </w:pPr>
      <w:bookmarkStart w:id="269" w:name="_fc8d8227-b5bd-4232-92de-fbfda65cbd92"/>
      <w:bookmarkEnd w:id="269"/>
      <w:r>
        <w:t>There is no representation of end of day for information inter</w:t>
      </w:r>
      <w:r>
        <w:t>change to prevent ambiguity of the overlapping end of day and the beginning of the next day.</w:t>
      </w:r>
    </w:p>
    <w:p w:rsidR="00000000" w:rsidRDefault="00195B17">
      <w:pPr>
        <w:pStyle w:val="Heading3"/>
        <w:divId w:val="1363750688"/>
      </w:pPr>
      <w:bookmarkStart w:id="270" w:name="utc-of-day"/>
      <w:bookmarkEnd w:id="270"/>
      <w:r>
        <w:t>6.4.3. Time of day with time shift</w:t>
      </w:r>
    </w:p>
    <w:p w:rsidR="00000000" w:rsidRDefault="00195B17">
      <w:pPr>
        <w:pStyle w:val="sourcecode"/>
        <w:divId w:val="1363750688"/>
        <w:rPr>
          <w:lang w:eastAsia="en-US"/>
        </w:rPr>
      </w:pPr>
      <w:bookmarkStart w:id="271" w:name="_8b2c5f38-39ba-4073-a16c-dd446663a9f5"/>
      <w:bookmarkEnd w:id="271"/>
      <w:r>
        <w:rPr>
          <w:lang w:eastAsia="en-US"/>
        </w:rPr>
        <w:t>[timeE][shiftE]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030"/>
      </w:tblGrid>
      <w:tr w:rsidR="00000000">
        <w:trPr>
          <w:divId w:val="1363750688"/>
          <w:cantSplit/>
          <w:tblCellSpacing w:w="15" w:type="dxa"/>
        </w:trPr>
        <w:tc>
          <w:tcPr>
            <w:tcW w:w="1656" w:type="dxa"/>
            <w:hideMark/>
          </w:tcPr>
          <w:p w:rsidR="00000000" w:rsidRDefault="00195B17">
            <w:pPr>
              <w:spacing w:after="0"/>
              <w:rPr>
                <w:sz w:val="20"/>
                <w:szCs w:val="20"/>
                <w:lang w:eastAsia="zh-CN"/>
              </w:rPr>
            </w:pPr>
            <w:bookmarkStart w:id="272" w:name="_b628f470-e0eb-4ab5-80ff-5e644fe29f5a"/>
            <w:bookmarkEnd w:id="272"/>
            <w:r>
              <w:rPr>
                <w:sz w:val="20"/>
                <w:szCs w:val="20"/>
                <w:lang w:eastAsia="zh-CN"/>
              </w:rPr>
              <w:t>EXAMPLE 1</w:t>
            </w:r>
          </w:p>
        </w:tc>
        <w:tc>
          <w:tcPr>
            <w:tcW w:w="0" w:type="auto"/>
            <w:hideMark/>
          </w:tcPr>
          <w:p w:rsidR="00000000" w:rsidRDefault="00195B17">
            <w:pPr>
              <w:pStyle w:val="example1"/>
            </w:pPr>
            <w:bookmarkStart w:id="273" w:name="_f5095fe7-63b6-4a6d-b6f5-5b9f73650695"/>
            <w:bookmarkEnd w:id="273"/>
            <w:r>
              <w:t>'T23H20M50SZ' UTC.</w:t>
            </w:r>
          </w:p>
        </w:tc>
      </w:tr>
    </w:tbl>
    <w:p w:rsidR="00000000" w:rsidRDefault="00195B17">
      <w:pPr>
        <w:spacing w:after="0"/>
        <w:divId w:val="136375068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4009"/>
      </w:tblGrid>
      <w:tr w:rsidR="00000000">
        <w:trPr>
          <w:divId w:val="1363750688"/>
          <w:cantSplit/>
          <w:tblCellSpacing w:w="15" w:type="dxa"/>
        </w:trPr>
        <w:tc>
          <w:tcPr>
            <w:tcW w:w="1656" w:type="dxa"/>
            <w:hideMark/>
          </w:tcPr>
          <w:p w:rsidR="00000000" w:rsidRDefault="00195B17">
            <w:pPr>
              <w:spacing w:after="0"/>
              <w:rPr>
                <w:sz w:val="20"/>
                <w:szCs w:val="20"/>
                <w:lang w:eastAsia="zh-CN"/>
              </w:rPr>
            </w:pPr>
            <w:bookmarkStart w:id="274" w:name="_1d2d99a3-cab8-42d2-8036-8ab0f981c8c7"/>
            <w:bookmarkEnd w:id="274"/>
            <w:r>
              <w:rPr>
                <w:sz w:val="20"/>
                <w:szCs w:val="20"/>
                <w:lang w:eastAsia="zh-CN"/>
              </w:rPr>
              <w:t>EXAMPLE 2</w:t>
            </w:r>
          </w:p>
        </w:tc>
        <w:tc>
          <w:tcPr>
            <w:tcW w:w="0" w:type="auto"/>
            <w:hideMark/>
          </w:tcPr>
          <w:p w:rsidR="00000000" w:rsidRDefault="00195B17">
            <w:pPr>
              <w:pStyle w:val="example1"/>
            </w:pPr>
            <w:bookmarkStart w:id="275" w:name="_3b9b9ca1-ab27-4583-b343-725a0640d1ed"/>
            <w:bookmarkEnd w:id="275"/>
            <w:r>
              <w:t>'T23H20M50SZ-5H0M' 5 hours behind UTC.</w:t>
            </w:r>
          </w:p>
        </w:tc>
      </w:tr>
    </w:tbl>
    <w:p w:rsidR="00000000" w:rsidRDefault="00195B17">
      <w:pPr>
        <w:spacing w:after="0"/>
        <w:divId w:val="1363750688"/>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959"/>
      </w:tblGrid>
      <w:tr w:rsidR="00000000">
        <w:trPr>
          <w:divId w:val="1363750688"/>
          <w:cantSplit/>
          <w:tblCellSpacing w:w="15" w:type="dxa"/>
        </w:trPr>
        <w:tc>
          <w:tcPr>
            <w:tcW w:w="1656" w:type="dxa"/>
            <w:hideMark/>
          </w:tcPr>
          <w:p w:rsidR="00000000" w:rsidRDefault="00195B17">
            <w:pPr>
              <w:spacing w:after="0"/>
              <w:rPr>
                <w:sz w:val="20"/>
                <w:szCs w:val="20"/>
                <w:lang w:eastAsia="zh-CN"/>
              </w:rPr>
            </w:pPr>
            <w:bookmarkStart w:id="276" w:name="_cd0e11aa-f671-4da8-b3a1-a51e43301892"/>
            <w:bookmarkEnd w:id="276"/>
            <w:r>
              <w:rPr>
                <w:sz w:val="20"/>
                <w:szCs w:val="20"/>
                <w:lang w:eastAsia="zh-CN"/>
              </w:rPr>
              <w:t>EXAMPLE 3</w:t>
            </w:r>
          </w:p>
        </w:tc>
        <w:tc>
          <w:tcPr>
            <w:tcW w:w="0" w:type="auto"/>
            <w:hideMark/>
          </w:tcPr>
          <w:p w:rsidR="00000000" w:rsidRDefault="00195B17">
            <w:pPr>
              <w:pStyle w:val="example1"/>
            </w:pPr>
            <w:bookmarkStart w:id="277" w:name="_bf3a9636-2bf4-4753-be96-4b3611c57a4b"/>
            <w:bookmarkEnd w:id="277"/>
            <w:r>
              <w:t>'T23H20M50SZ+8H' 8 hours ahead of UTC.</w:t>
            </w:r>
          </w:p>
        </w:tc>
      </w:tr>
    </w:tbl>
    <w:p w:rsidR="00000000" w:rsidRDefault="00195B17">
      <w:pPr>
        <w:pStyle w:val="Heading2"/>
        <w:divId w:val="538207280"/>
      </w:pPr>
      <w:bookmarkStart w:id="278" w:name="date-and-time-of-day"/>
      <w:bookmarkStart w:id="279" w:name="_Toc523486785"/>
      <w:bookmarkEnd w:id="278"/>
      <w:r>
        <w:t>6.5. Date and time of day</w:t>
      </w:r>
      <w:bookmarkEnd w:id="279"/>
    </w:p>
    <w:p w:rsidR="00000000" w:rsidRDefault="00195B17">
      <w:pPr>
        <w:divId w:val="538207280"/>
      </w:pPr>
      <w:bookmarkStart w:id="280" w:name="_afb55d82-0e2e-4984-a534-aafe0a81d281"/>
      <w:bookmarkEnd w:id="280"/>
      <w:r>
        <w:t>A time can be expressed by combining a date expression (</w:t>
      </w:r>
      <w:hyperlink w:anchor="date-rep" w:history="1">
        <w:r>
          <w:rPr>
            <w:rStyle w:val="Hyperlink"/>
          </w:rPr>
          <w:t>Clause 6.2</w:t>
        </w:r>
      </w:hyperlink>
      <w:r>
        <w:t>) with a time of day expression (</w:t>
      </w:r>
      <w:hyperlink w:anchor="time-of-day" w:history="1">
        <w:r>
          <w:rPr>
            <w:rStyle w:val="Hyperlink"/>
          </w:rPr>
          <w:t>Clause 6.4</w:t>
        </w:r>
      </w:hyperlink>
      <w:r>
        <w:t>).</w:t>
      </w:r>
    </w:p>
    <w:p w:rsidR="00000000" w:rsidRDefault="00195B17">
      <w:pPr>
        <w:divId w:val="538207280"/>
      </w:pPr>
      <w:bookmarkStart w:id="281" w:name="_ff6fd60a-d13e-4079-ab56-b7019ec3da56"/>
      <w:bookmarkEnd w:id="281"/>
      <w:r>
        <w:t xml:space="preserve">The date part of a date and time expression must be complete. The time may be incomplete (see </w:t>
      </w:r>
      <w:hyperlink w:anchor="time-of-day-reduced-precision" w:history="1">
        <w:r>
          <w:rPr>
            <w:rStyle w:val="Hyperlink"/>
          </w:rPr>
          <w:t>time-of-day-reduced-precision</w:t>
        </w:r>
      </w:hyperlink>
      <w:r>
        <w:t>).</w:t>
      </w:r>
    </w:p>
    <w:p w:rsidR="00000000" w:rsidRDefault="00195B17">
      <w:pPr>
        <w:divId w:val="538207280"/>
      </w:pPr>
      <w:bookmarkStart w:id="282" w:name="_09b76a78-1d87-4e92-bf19-50b1ea975987"/>
      <w:bookmarkEnd w:id="282"/>
      <w:r>
        <w:t>The representations provided in this clause are collectively denoted as [datetimeE].</w:t>
      </w:r>
    </w:p>
    <w:p w:rsidR="00000000" w:rsidRDefault="00195B17">
      <w:pPr>
        <w:pStyle w:val="Heading3"/>
        <w:divId w:val="40132739"/>
      </w:pPr>
      <w:bookmarkStart w:id="283" w:name="_date_and_time_only"/>
      <w:bookmarkEnd w:id="283"/>
      <w:r>
        <w:lastRenderedPageBreak/>
        <w:t>6.5.1. Date and time only</w:t>
      </w:r>
    </w:p>
    <w:p w:rsidR="00000000" w:rsidRDefault="00195B17">
      <w:pPr>
        <w:divId w:val="40132739"/>
      </w:pPr>
      <w:bookmarkStart w:id="284" w:name="_8c45d58c-c110-4523-a3d7-f7ca6028de47"/>
      <w:bookmarkEnd w:id="284"/>
      <w:r>
        <w:t>The complete representation for date and time only is as follows.</w:t>
      </w:r>
    </w:p>
    <w:p w:rsidR="00000000" w:rsidRDefault="00195B17">
      <w:pPr>
        <w:pStyle w:val="sourcecode"/>
        <w:divId w:val="40132739"/>
        <w:rPr>
          <w:lang w:eastAsia="en-US"/>
        </w:rPr>
      </w:pPr>
      <w:bookmarkStart w:id="285" w:name="_3c112892-1898-4bd3-912e-53ebdee2a0b0"/>
      <w:bookmarkEnd w:id="285"/>
      <w:r>
        <w:rPr>
          <w:lang w:eastAsia="en-US"/>
        </w:rPr>
        <w:t>[dateE][timeE]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609"/>
      </w:tblGrid>
      <w:tr w:rsidR="00000000">
        <w:trPr>
          <w:divId w:val="40132739"/>
          <w:cantSplit/>
          <w:tblCellSpacing w:w="15" w:type="dxa"/>
        </w:trPr>
        <w:tc>
          <w:tcPr>
            <w:tcW w:w="1656" w:type="dxa"/>
            <w:hideMark/>
          </w:tcPr>
          <w:p w:rsidR="00000000" w:rsidRDefault="00195B17">
            <w:pPr>
              <w:spacing w:after="0"/>
              <w:rPr>
                <w:sz w:val="20"/>
                <w:szCs w:val="20"/>
                <w:lang w:eastAsia="zh-CN"/>
              </w:rPr>
            </w:pPr>
            <w:bookmarkStart w:id="286" w:name="_3270f31d-dc69-4f9b-926a-1e54c5083a11"/>
            <w:bookmarkEnd w:id="286"/>
            <w:r>
              <w:rPr>
                <w:sz w:val="20"/>
                <w:szCs w:val="20"/>
                <w:lang w:eastAsia="zh-CN"/>
              </w:rPr>
              <w:t>EXAMPLE</w:t>
            </w:r>
          </w:p>
        </w:tc>
        <w:tc>
          <w:tcPr>
            <w:tcW w:w="0" w:type="auto"/>
            <w:hideMark/>
          </w:tcPr>
          <w:p w:rsidR="00000000" w:rsidRDefault="00195B17">
            <w:pPr>
              <w:pStyle w:val="example1"/>
            </w:pPr>
            <w:bookmarkStart w:id="287" w:name="_599ec52a-c58d-449f-8b05-ab6631205973"/>
            <w:bookmarkEnd w:id="287"/>
            <w:r>
              <w:t>'1985Y4M12DT23H20M30S'</w:t>
            </w:r>
          </w:p>
        </w:tc>
      </w:tr>
    </w:tbl>
    <w:p w:rsidR="00000000" w:rsidRDefault="00195B17">
      <w:pPr>
        <w:pStyle w:val="Heading3"/>
        <w:divId w:val="115754903"/>
      </w:pPr>
      <w:bookmarkStart w:id="288" w:name="_date_with_shift"/>
      <w:bookmarkEnd w:id="288"/>
      <w:r>
        <w:t>6.5.2. Date with shift</w:t>
      </w:r>
    </w:p>
    <w:p w:rsidR="00000000" w:rsidRDefault="00195B17">
      <w:pPr>
        <w:divId w:val="115754903"/>
      </w:pPr>
      <w:bookmarkStart w:id="289" w:name="_44eeeee3-0294-4b90-a609-9c62b653cfd9"/>
      <w:bookmarkEnd w:id="289"/>
      <w:r>
        <w:t>The compl</w:t>
      </w:r>
      <w:r>
        <w:t>ete representation for date with a time shift is as follows.</w:t>
      </w:r>
    </w:p>
    <w:p w:rsidR="00000000" w:rsidRDefault="00195B17">
      <w:pPr>
        <w:pStyle w:val="sourcecode"/>
        <w:divId w:val="115754903"/>
        <w:rPr>
          <w:lang w:eastAsia="en-US"/>
        </w:rPr>
      </w:pPr>
      <w:bookmarkStart w:id="290" w:name="_a4c7e455-a1a0-4c6d-9cc5-2446a81fb6d4"/>
      <w:bookmarkEnd w:id="290"/>
      <w:r>
        <w:rPr>
          <w:lang w:eastAsia="en-US"/>
        </w:rPr>
        <w:t>[dateE][shiftE]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819"/>
      </w:tblGrid>
      <w:tr w:rsidR="00000000">
        <w:trPr>
          <w:divId w:val="115754903"/>
          <w:cantSplit/>
          <w:tblCellSpacing w:w="15" w:type="dxa"/>
        </w:trPr>
        <w:tc>
          <w:tcPr>
            <w:tcW w:w="1656" w:type="dxa"/>
            <w:hideMark/>
          </w:tcPr>
          <w:p w:rsidR="00000000" w:rsidRDefault="00195B17">
            <w:pPr>
              <w:spacing w:after="0"/>
              <w:rPr>
                <w:sz w:val="20"/>
                <w:szCs w:val="20"/>
                <w:lang w:eastAsia="zh-CN"/>
              </w:rPr>
            </w:pPr>
            <w:bookmarkStart w:id="291" w:name="_bdc5d841-e5f9-4289-9205-2d7df50c6a02"/>
            <w:bookmarkEnd w:id="291"/>
            <w:r>
              <w:rPr>
                <w:sz w:val="20"/>
                <w:szCs w:val="20"/>
                <w:lang w:eastAsia="zh-CN"/>
              </w:rPr>
              <w:t>EXAMPLE</w:t>
            </w:r>
          </w:p>
        </w:tc>
        <w:tc>
          <w:tcPr>
            <w:tcW w:w="0" w:type="auto"/>
            <w:hideMark/>
          </w:tcPr>
          <w:p w:rsidR="00000000" w:rsidRDefault="00195B17">
            <w:pPr>
              <w:pStyle w:val="example1"/>
            </w:pPr>
            <w:bookmarkStart w:id="292" w:name="_0a5afad0-a3b8-47c9-ac71-8b0bf291a440"/>
            <w:bookmarkEnd w:id="292"/>
            <w:r>
              <w:t>'1985Y4M12DZ-5H'</w:t>
            </w:r>
          </w:p>
        </w:tc>
      </w:tr>
    </w:tbl>
    <w:p w:rsidR="00000000" w:rsidRDefault="00195B17">
      <w:pPr>
        <w:pStyle w:val="Heading3"/>
        <w:divId w:val="1499999956"/>
      </w:pPr>
      <w:bookmarkStart w:id="293" w:name="_date_and_time_with_shift"/>
      <w:bookmarkEnd w:id="293"/>
      <w:r>
        <w:t>6.5.3. Date and time with shift</w:t>
      </w:r>
    </w:p>
    <w:p w:rsidR="00000000" w:rsidRDefault="00195B17">
      <w:pPr>
        <w:divId w:val="1499999956"/>
      </w:pPr>
      <w:bookmarkStart w:id="294" w:name="_2729ea52-a18d-47a1-8585-13ebcdcf2d93"/>
      <w:bookmarkEnd w:id="294"/>
      <w:r>
        <w:t>The complete representation for date with time and a time shift is as follows.</w:t>
      </w:r>
    </w:p>
    <w:p w:rsidR="00000000" w:rsidRDefault="00195B17">
      <w:pPr>
        <w:pStyle w:val="sourcecode"/>
        <w:divId w:val="1499999956"/>
        <w:rPr>
          <w:lang w:eastAsia="en-US"/>
        </w:rPr>
      </w:pPr>
      <w:bookmarkStart w:id="295" w:name="_a8c40ccc-3e2b-4f27-ba23-ec5abd481464"/>
      <w:bookmarkEnd w:id="295"/>
      <w:r>
        <w:rPr>
          <w:lang w:eastAsia="en-US"/>
        </w:rPr>
        <w:t>[dateE][timeE][shiftE]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104"/>
      </w:tblGrid>
      <w:tr w:rsidR="00000000">
        <w:trPr>
          <w:divId w:val="1499999956"/>
          <w:cantSplit/>
          <w:tblCellSpacing w:w="15" w:type="dxa"/>
        </w:trPr>
        <w:tc>
          <w:tcPr>
            <w:tcW w:w="1656" w:type="dxa"/>
            <w:hideMark/>
          </w:tcPr>
          <w:p w:rsidR="00000000" w:rsidRDefault="00195B17">
            <w:pPr>
              <w:spacing w:after="0"/>
              <w:rPr>
                <w:sz w:val="20"/>
                <w:szCs w:val="20"/>
                <w:lang w:eastAsia="zh-CN"/>
              </w:rPr>
            </w:pPr>
            <w:bookmarkStart w:id="296" w:name="_04fc97c3-ead6-466b-94e4-7cab425eedc6"/>
            <w:bookmarkEnd w:id="296"/>
            <w:r>
              <w:rPr>
                <w:sz w:val="20"/>
                <w:szCs w:val="20"/>
                <w:lang w:eastAsia="zh-CN"/>
              </w:rPr>
              <w:t>EXAMPLE</w:t>
            </w:r>
          </w:p>
        </w:tc>
        <w:tc>
          <w:tcPr>
            <w:tcW w:w="0" w:type="auto"/>
            <w:hideMark/>
          </w:tcPr>
          <w:p w:rsidR="00000000" w:rsidRDefault="00195B17">
            <w:pPr>
              <w:pStyle w:val="example1"/>
            </w:pPr>
            <w:bookmarkStart w:id="297" w:name="_11c5c582-d722-4ee5-8745-c74352cb3dd2"/>
            <w:bookmarkEnd w:id="297"/>
            <w:r>
              <w:t>'1985Y4M12D</w:t>
            </w:r>
            <w:r>
              <w:t>T23H20M30SZ+8H'</w:t>
            </w:r>
          </w:p>
        </w:tc>
      </w:tr>
    </w:tbl>
    <w:p w:rsidR="00000000" w:rsidRDefault="00195B17">
      <w:pPr>
        <w:pStyle w:val="Heading2"/>
        <w:divId w:val="2014330606"/>
      </w:pPr>
      <w:bookmarkStart w:id="298" w:name="time-interval"/>
      <w:bookmarkStart w:id="299" w:name="_Toc523486786"/>
      <w:bookmarkEnd w:id="298"/>
      <w:r>
        <w:t>6.6. Time interval</w:t>
      </w:r>
      <w:bookmarkEnd w:id="299"/>
    </w:p>
    <w:p w:rsidR="00000000" w:rsidRDefault="00195B17">
      <w:pPr>
        <w:pStyle w:val="Heading3"/>
        <w:divId w:val="285042354"/>
      </w:pPr>
      <w:bookmarkStart w:id="300" w:name="_general_3"/>
      <w:bookmarkEnd w:id="300"/>
      <w:r>
        <w:t>6.6.1. General</w:t>
      </w:r>
    </w:p>
    <w:p w:rsidR="00000000" w:rsidRDefault="00195B17">
      <w:pPr>
        <w:divId w:val="285042354"/>
      </w:pPr>
      <w:bookmarkStart w:id="301" w:name="_7dfd23e5-a2bb-4d51-8f64-36f82b2a4803"/>
      <w:bookmarkEnd w:id="301"/>
      <w:r>
        <w:t>A time interval shall be expressed by a start and an end date. A solidus ["/"] is used as a separator to separate the two start and end dates.</w:t>
      </w:r>
    </w:p>
    <w:p w:rsidR="00000000" w:rsidRDefault="00195B17">
      <w:pPr>
        <w:divId w:val="285042354"/>
      </w:pPr>
      <w:bookmarkStart w:id="302" w:name="_42bf82f1-0e60-42bb-8d7a-249b555be3b3"/>
      <w:bookmarkEnd w:id="302"/>
      <w:r>
        <w:t>The representation of a time interval is defined as follows.</w:t>
      </w:r>
    </w:p>
    <w:p w:rsidR="00000000" w:rsidRDefault="00195B17">
      <w:pPr>
        <w:pStyle w:val="sourcecode"/>
        <w:divId w:val="285042354"/>
        <w:rPr>
          <w:lang w:eastAsia="en-US"/>
        </w:rPr>
      </w:pPr>
      <w:bookmarkStart w:id="303" w:name="_f51d5f55-5672-41cb-86e0-2e2fc1e1ae2f"/>
      <w:bookmarkEnd w:id="303"/>
      <w:r>
        <w:rPr>
          <w:lang w:eastAsia="en-US"/>
        </w:rPr>
        <w:t>[datetimeE]["/"][datetimeE]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285042354"/>
          <w:cantSplit/>
          <w:tblCellSpacing w:w="15" w:type="dxa"/>
        </w:trPr>
        <w:tc>
          <w:tcPr>
            <w:tcW w:w="1656" w:type="dxa"/>
            <w:hideMark/>
          </w:tcPr>
          <w:p w:rsidR="00000000" w:rsidRDefault="00195B17">
            <w:pPr>
              <w:spacing w:after="0"/>
              <w:rPr>
                <w:sz w:val="20"/>
                <w:szCs w:val="20"/>
                <w:lang w:eastAsia="zh-CN"/>
              </w:rPr>
            </w:pPr>
            <w:bookmarkStart w:id="304" w:name="_3eee0fb5-fea5-4625-9e62-cbdd5d83e373"/>
            <w:bookmarkEnd w:id="304"/>
            <w:r>
              <w:rPr>
                <w:sz w:val="20"/>
                <w:szCs w:val="20"/>
                <w:lang w:eastAsia="zh-CN"/>
              </w:rPr>
              <w:t>EXAMPLE</w:t>
            </w:r>
          </w:p>
        </w:tc>
        <w:tc>
          <w:tcPr>
            <w:tcW w:w="0" w:type="auto"/>
            <w:hideMark/>
          </w:tcPr>
          <w:p w:rsidR="00000000" w:rsidRDefault="00195B17">
            <w:pPr>
              <w:pStyle w:val="example1"/>
            </w:pPr>
            <w:bookmarkStart w:id="305" w:name="_eb91b4f4-e94d-4c3e-a6d2-b05e78401c55"/>
            <w:bookmarkEnd w:id="305"/>
            <w:r>
              <w:t>'1985Y4M12DT23H20M50S/1985Y6M25DT10H30M0S', time interval beginning at 20 minutes and 50 seconds past 23 hours on 12 April 1985 local time of day and ending at 30 minutes past 10 hours on 25 June 1985 local time of day.</w:t>
            </w:r>
          </w:p>
        </w:tc>
      </w:tr>
    </w:tbl>
    <w:p w:rsidR="00000000" w:rsidRDefault="00195B17">
      <w:pPr>
        <w:pStyle w:val="Heading3"/>
        <w:divId w:val="62263737"/>
      </w:pPr>
      <w:bookmarkStart w:id="306" w:name="_duration_substitution"/>
      <w:bookmarkEnd w:id="306"/>
      <w:r>
        <w:t>6.6.2. Duration substitution</w:t>
      </w:r>
    </w:p>
    <w:p w:rsidR="00000000" w:rsidRDefault="00195B17">
      <w:pPr>
        <w:divId w:val="62263737"/>
      </w:pPr>
      <w:bookmarkStart w:id="307" w:name="_50ef809f-2e1e-4aba-a18a-69864f2209fd"/>
      <w:bookmarkEnd w:id="307"/>
      <w:r>
        <w:t>Providing a duration as an alternative to either a start or end date is acceptable, given the start and end dates can be inferred from the given duration of the time interval.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054"/>
      </w:tblGrid>
      <w:tr w:rsidR="00000000">
        <w:trPr>
          <w:divId w:val="62263737"/>
          <w:cantSplit/>
          <w:tblCellSpacing w:w="15" w:type="dxa"/>
        </w:trPr>
        <w:tc>
          <w:tcPr>
            <w:tcW w:w="1656" w:type="dxa"/>
            <w:hideMark/>
          </w:tcPr>
          <w:p w:rsidR="00000000" w:rsidRDefault="00195B17">
            <w:pPr>
              <w:spacing w:after="0"/>
              <w:rPr>
                <w:sz w:val="20"/>
                <w:szCs w:val="20"/>
                <w:lang w:eastAsia="zh-CN"/>
              </w:rPr>
            </w:pPr>
            <w:bookmarkStart w:id="308" w:name="_db563099-a922-4336-8c43-3ee5eee0eccf"/>
            <w:bookmarkEnd w:id="308"/>
            <w:r>
              <w:rPr>
                <w:sz w:val="20"/>
                <w:szCs w:val="20"/>
                <w:lang w:eastAsia="zh-CN"/>
              </w:rPr>
              <w:t>EXAMPLE</w:t>
            </w:r>
          </w:p>
        </w:tc>
        <w:tc>
          <w:tcPr>
            <w:tcW w:w="0" w:type="auto"/>
            <w:hideMark/>
          </w:tcPr>
          <w:p w:rsidR="00000000" w:rsidRDefault="00195B17">
            <w:pPr>
              <w:pStyle w:val="example1"/>
            </w:pPr>
            <w:bookmarkStart w:id="309" w:name="_ddaf10cb-8e08-4154-98ed-3f873685a240"/>
            <w:bookmarkEnd w:id="309"/>
            <w:r>
              <w:t>'1985Y4M12DT23H20M50S/P3D'</w:t>
            </w:r>
          </w:p>
        </w:tc>
      </w:tr>
    </w:tbl>
    <w:p w:rsidR="00000000" w:rsidRDefault="00195B17">
      <w:pPr>
        <w:pStyle w:val="Heading3"/>
        <w:divId w:val="549389053"/>
      </w:pPr>
      <w:bookmarkStart w:id="310" w:name="_time_scale_component_order"/>
      <w:bookmarkEnd w:id="310"/>
      <w:r>
        <w:t>6.6.3. Time sc</w:t>
      </w:r>
      <w:r>
        <w:t>ale component order</w:t>
      </w:r>
    </w:p>
    <w:p w:rsidR="00000000" w:rsidRDefault="00195B17">
      <w:pPr>
        <w:divId w:val="549389053"/>
      </w:pPr>
      <w:bookmarkStart w:id="311" w:name="_1e89df0d-e4ac-4d7d-aad1-6143c80330c0"/>
      <w:bookmarkEnd w:id="311"/>
      <w:r>
        <w:t>For expression of a time interval by a start and an end, higher order time scale components may be omitted from the "end of time interval", provided that the resulting expression is unambiguous. In this case the omitted higher order com</w:t>
      </w:r>
      <w:r>
        <w:t>ponents from the "start of time interval" expression apply.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549389053"/>
          <w:cantSplit/>
          <w:tblCellSpacing w:w="15" w:type="dxa"/>
        </w:trPr>
        <w:tc>
          <w:tcPr>
            <w:tcW w:w="1656" w:type="dxa"/>
            <w:hideMark/>
          </w:tcPr>
          <w:p w:rsidR="00000000" w:rsidRDefault="00195B17">
            <w:pPr>
              <w:spacing w:after="0"/>
              <w:rPr>
                <w:sz w:val="20"/>
                <w:szCs w:val="20"/>
                <w:lang w:eastAsia="zh-CN"/>
              </w:rPr>
            </w:pPr>
            <w:bookmarkStart w:id="312" w:name="_c4c04fd4-5be3-4d90-8312-2caf33cf229d"/>
            <w:bookmarkEnd w:id="312"/>
            <w:r>
              <w:rPr>
                <w:sz w:val="20"/>
                <w:szCs w:val="20"/>
                <w:lang w:eastAsia="zh-CN"/>
              </w:rPr>
              <w:t>EXAMPLE</w:t>
            </w:r>
          </w:p>
        </w:tc>
        <w:tc>
          <w:tcPr>
            <w:tcW w:w="0" w:type="auto"/>
            <w:hideMark/>
          </w:tcPr>
          <w:p w:rsidR="00000000" w:rsidRDefault="00195B17">
            <w:pPr>
              <w:pStyle w:val="example1"/>
            </w:pPr>
            <w:bookmarkStart w:id="313" w:name="_50e3f513-ad33-4726-baf6-bb99ea3e9da9"/>
            <w:bookmarkEnd w:id="313"/>
            <w:r>
              <w:t xml:space="preserve">'2018Y1M15D/2M20D' represents '2018Y1M15D/2018Y2M20D' as the expression '2M20D' unambiguously refers to the calendar month and calendar day components, and the higher order components can </w:t>
            </w:r>
            <w:r>
              <w:t>be inherited from the start date expression.</w:t>
            </w:r>
          </w:p>
        </w:tc>
      </w:tr>
    </w:tbl>
    <w:p w:rsidR="00000000" w:rsidRDefault="00195B17">
      <w:pPr>
        <w:pStyle w:val="Heading3"/>
        <w:divId w:val="645938637"/>
      </w:pPr>
      <w:bookmarkStart w:id="314" w:name="_time_shift_indication"/>
      <w:bookmarkEnd w:id="314"/>
      <w:r>
        <w:t>6.6.4. Time shift indication</w:t>
      </w:r>
    </w:p>
    <w:p w:rsidR="00000000" w:rsidRDefault="00195B17">
      <w:pPr>
        <w:divId w:val="645938637"/>
      </w:pPr>
      <w:bookmarkStart w:id="315" w:name="_3abd25bb-9277-4a8a-9990-46d0ac38d34a"/>
      <w:bookmarkEnd w:id="315"/>
      <w:r>
        <w:t>Representations for time zones and UTC included with the component preceding the separator shall be assumed to apply to the component following the separator, unless a corresponding</w:t>
      </w:r>
      <w:r>
        <w:t xml:space="preserve"> alternative is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645938637"/>
          <w:cantSplit/>
          <w:tblCellSpacing w:w="15" w:type="dxa"/>
        </w:trPr>
        <w:tc>
          <w:tcPr>
            <w:tcW w:w="1656" w:type="dxa"/>
            <w:hideMark/>
          </w:tcPr>
          <w:p w:rsidR="00000000" w:rsidRDefault="00195B17">
            <w:pPr>
              <w:spacing w:after="0"/>
              <w:rPr>
                <w:sz w:val="20"/>
                <w:szCs w:val="20"/>
                <w:lang w:eastAsia="zh-CN"/>
              </w:rPr>
            </w:pPr>
            <w:bookmarkStart w:id="316" w:name="_1d223f1f-4f05-491b-95ca-085d7efd2b55"/>
            <w:bookmarkEnd w:id="316"/>
            <w:r>
              <w:rPr>
                <w:sz w:val="20"/>
                <w:szCs w:val="20"/>
                <w:lang w:eastAsia="zh-CN"/>
              </w:rPr>
              <w:t>EXAMPLE</w:t>
            </w:r>
          </w:p>
        </w:tc>
        <w:tc>
          <w:tcPr>
            <w:tcW w:w="0" w:type="auto"/>
            <w:hideMark/>
          </w:tcPr>
          <w:p w:rsidR="00000000" w:rsidRDefault="00195B17">
            <w:pPr>
              <w:pStyle w:val="example1"/>
            </w:pPr>
            <w:bookmarkStart w:id="317" w:name="_f5e14e5a-029c-400f-afc5-e32d4f2439dd"/>
            <w:bookmarkEnd w:id="317"/>
            <w:r>
              <w:t>'2018Y1M15DZ5Y0M/2018Y2M20D' is equivalent to '2018Y1M15DZ5Y0M/2018Y2M20DZ5Y0M' as the 'Z5H0M' time shift also applies to the expression after the separator.</w:t>
            </w:r>
          </w:p>
        </w:tc>
      </w:tr>
    </w:tbl>
    <w:p w:rsidR="00000000" w:rsidRDefault="00195B17">
      <w:pPr>
        <w:pStyle w:val="Heading2"/>
        <w:divId w:val="310133840"/>
      </w:pPr>
      <w:bookmarkStart w:id="318" w:name="duration"/>
      <w:bookmarkStart w:id="319" w:name="_Toc523486787"/>
      <w:bookmarkEnd w:id="318"/>
      <w:r>
        <w:lastRenderedPageBreak/>
        <w:t>6.7. Duration</w:t>
      </w:r>
      <w:bookmarkEnd w:id="319"/>
    </w:p>
    <w:p w:rsidR="00000000" w:rsidRDefault="00195B17">
      <w:pPr>
        <w:pStyle w:val="Heading3"/>
        <w:divId w:val="1780291672"/>
      </w:pPr>
      <w:bookmarkStart w:id="320" w:name="_general_4"/>
      <w:bookmarkEnd w:id="320"/>
      <w:r>
        <w:t>6.7.1. General</w:t>
      </w:r>
    </w:p>
    <w:p w:rsidR="00000000" w:rsidRDefault="00195B17">
      <w:pPr>
        <w:divId w:val="1780291672"/>
      </w:pPr>
      <w:bookmarkStart w:id="321" w:name="_af61cbb0-b363-4c85-8005-a21b5f508e27"/>
      <w:bookmarkEnd w:id="321"/>
      <w:r>
        <w:t>Duration can be expressed by a com</w:t>
      </w:r>
      <w:r>
        <w:t>bination of units — years, months, weeks, days, hours, minutes, and seconds in explicit form.</w:t>
      </w:r>
    </w:p>
    <w:p w:rsidR="00000000" w:rsidRDefault="00195B17">
      <w:pPr>
        <w:divId w:val="1780291672"/>
      </w:pPr>
      <w:bookmarkStart w:id="322" w:name="_fd052b02-a775-45ca-a034-42e02b2c655f"/>
      <w:bookmarkEnd w:id="322"/>
      <w:r>
        <w:t>A duration expression shall begin with ["P"]. Time scale components of higher order shall be expressed before those of lower order.</w:t>
      </w:r>
    </w:p>
    <w:p w:rsidR="00000000" w:rsidRDefault="00195B17">
      <w:pPr>
        <w:pStyle w:val="sourcecode"/>
        <w:divId w:val="1780291672"/>
        <w:rPr>
          <w:lang w:eastAsia="en-US"/>
        </w:rPr>
      </w:pPr>
      <w:bookmarkStart w:id="323" w:name="_36b804ff-bcda-4902-9a23-dfea967bb39f"/>
      <w:bookmarkEnd w:id="323"/>
      <w:r>
        <w:rPr>
          <w:lang w:eastAsia="en-US"/>
        </w:rPr>
        <w:t>["P"][!]["-"][duration-units]</w:t>
      </w:r>
    </w:p>
    <w:p w:rsidR="00000000" w:rsidRDefault="00195B17">
      <w:pPr>
        <w:divId w:val="1780291672"/>
      </w:pPr>
      <w:bookmarkStart w:id="324" w:name="_82ffe0f0-12af-495c-86fe-f24405bb5bfc"/>
      <w:bookmarkEnd w:id="324"/>
      <w:r>
        <w:t>Where,</w:t>
      </w:r>
    </w:p>
    <w:p w:rsidR="00000000" w:rsidRDefault="00195B17">
      <w:pPr>
        <w:numPr>
          <w:ilvl w:val="0"/>
          <w:numId w:val="5"/>
        </w:numPr>
        <w:ind w:left="0"/>
        <w:divId w:val="1780291672"/>
      </w:pPr>
      <w:bookmarkStart w:id="325" w:name="_f58e9219-df05-4c07-840d-4fe2707c1b90"/>
      <w:bookmarkStart w:id="326" w:name="_fc955ed5-0cb5-4bde-bca1-3fa4dad32e7e"/>
      <w:bookmarkEnd w:id="325"/>
      <w:bookmarkEnd w:id="326"/>
      <w:r>
        <w:rPr>
          <w:rStyle w:val="HTMLTypewriter"/>
        </w:rPr>
        <w:t>[duration-units]</w:t>
      </w:r>
      <w:r>
        <w:t xml:space="preserve"> contains time scale components for expressing positive duration as specified in </w:t>
      </w:r>
      <w:hyperlink w:anchor="time-scale-components" w:history="1">
        <w:r>
          <w:rPr>
            <w:rStyle w:val="Hyperlink"/>
          </w:rPr>
          <w:t>Clause 4</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642"/>
      </w:tblGrid>
      <w:tr w:rsidR="00000000">
        <w:trPr>
          <w:divId w:val="1780291672"/>
          <w:cantSplit/>
          <w:tblCellSpacing w:w="15" w:type="dxa"/>
        </w:trPr>
        <w:tc>
          <w:tcPr>
            <w:tcW w:w="1656" w:type="dxa"/>
            <w:hideMark/>
          </w:tcPr>
          <w:p w:rsidR="00000000" w:rsidRDefault="00195B17">
            <w:pPr>
              <w:spacing w:after="0"/>
              <w:rPr>
                <w:sz w:val="20"/>
                <w:szCs w:val="20"/>
                <w:lang w:eastAsia="zh-CN"/>
              </w:rPr>
            </w:pPr>
            <w:bookmarkStart w:id="327" w:name="_6e4d63a8-aa8e-46b8-817f-1e8ed7932ead"/>
            <w:bookmarkEnd w:id="327"/>
            <w:r>
              <w:rPr>
                <w:sz w:val="20"/>
                <w:szCs w:val="20"/>
                <w:lang w:eastAsia="zh-CN"/>
              </w:rPr>
              <w:t>EXAMPLE 1</w:t>
            </w:r>
          </w:p>
        </w:tc>
        <w:tc>
          <w:tcPr>
            <w:tcW w:w="0" w:type="auto"/>
            <w:hideMark/>
          </w:tcPr>
          <w:p w:rsidR="00000000" w:rsidRDefault="00195B17">
            <w:pPr>
              <w:pStyle w:val="example1"/>
            </w:pPr>
            <w:bookmarkStart w:id="328" w:name="_837b3e05-d08c-4804-a222-e3c6fa463372"/>
            <w:bookmarkEnd w:id="328"/>
            <w:r>
              <w:t>'P3D', duration of three days.</w:t>
            </w:r>
          </w:p>
        </w:tc>
      </w:tr>
    </w:tbl>
    <w:p w:rsidR="00000000" w:rsidRDefault="00195B17">
      <w:pPr>
        <w:spacing w:after="0"/>
        <w:divId w:val="1780291672"/>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1780291672"/>
          <w:cantSplit/>
          <w:tblCellSpacing w:w="15" w:type="dxa"/>
        </w:trPr>
        <w:tc>
          <w:tcPr>
            <w:tcW w:w="1656" w:type="dxa"/>
            <w:hideMark/>
          </w:tcPr>
          <w:p w:rsidR="00000000" w:rsidRDefault="00195B17">
            <w:pPr>
              <w:spacing w:after="0"/>
              <w:rPr>
                <w:sz w:val="20"/>
                <w:szCs w:val="20"/>
                <w:lang w:eastAsia="zh-CN"/>
              </w:rPr>
            </w:pPr>
            <w:bookmarkStart w:id="329" w:name="_ece5a1d6-24a9-437e-89f8-6ce383ba6522"/>
            <w:bookmarkEnd w:id="329"/>
            <w:r>
              <w:rPr>
                <w:sz w:val="20"/>
                <w:szCs w:val="20"/>
                <w:lang w:eastAsia="zh-CN"/>
              </w:rPr>
              <w:t>EXAMPLE 2</w:t>
            </w:r>
          </w:p>
        </w:tc>
        <w:tc>
          <w:tcPr>
            <w:tcW w:w="0" w:type="auto"/>
            <w:hideMark/>
          </w:tcPr>
          <w:p w:rsidR="00000000" w:rsidRDefault="00195B17">
            <w:pPr>
              <w:pStyle w:val="example1"/>
            </w:pPr>
            <w:bookmarkStart w:id="330" w:name="_328a5eab-49d4-42bb-b89f-4bfe05a5d0d5"/>
            <w:bookmarkEnd w:id="330"/>
            <w:r>
              <w:t>'P3W2D', duratio</w:t>
            </w:r>
            <w:r>
              <w:t>n of three weeks and two days, which is 23 days, as equivalent to the expression of 'P23D'.</w:t>
            </w:r>
          </w:p>
        </w:tc>
      </w:tr>
    </w:tbl>
    <w:p w:rsidR="00000000" w:rsidRDefault="00195B17">
      <w:pPr>
        <w:spacing w:after="0"/>
        <w:divId w:val="1780291672"/>
        <w:rPr>
          <w:rFonts w:ascii="Times New Roman" w:hAnsi="Times New Roman" w:cs="Times New Roman"/>
          <w:vanish/>
          <w:sz w:val="24"/>
          <w:szCs w:val="24"/>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234"/>
      </w:tblGrid>
      <w:tr w:rsidR="00000000">
        <w:trPr>
          <w:divId w:val="1780291672"/>
          <w:cantSplit/>
          <w:tblCellSpacing w:w="15" w:type="dxa"/>
        </w:trPr>
        <w:tc>
          <w:tcPr>
            <w:tcW w:w="1656" w:type="dxa"/>
            <w:hideMark/>
          </w:tcPr>
          <w:p w:rsidR="00000000" w:rsidRDefault="00195B17">
            <w:pPr>
              <w:spacing w:after="0"/>
              <w:rPr>
                <w:sz w:val="20"/>
                <w:szCs w:val="20"/>
                <w:lang w:eastAsia="zh-CN"/>
              </w:rPr>
            </w:pPr>
            <w:bookmarkStart w:id="331" w:name="_e1e0dc40-2a5b-4451-8e6e-5a92ddcf72db"/>
            <w:bookmarkEnd w:id="331"/>
            <w:r>
              <w:rPr>
                <w:sz w:val="20"/>
                <w:szCs w:val="20"/>
                <w:lang w:eastAsia="zh-CN"/>
              </w:rPr>
              <w:t>EXAMPLE 3</w:t>
            </w:r>
          </w:p>
        </w:tc>
        <w:tc>
          <w:tcPr>
            <w:tcW w:w="0" w:type="auto"/>
            <w:hideMark/>
          </w:tcPr>
          <w:p w:rsidR="00000000" w:rsidRDefault="00195B17">
            <w:pPr>
              <w:pStyle w:val="example1"/>
            </w:pPr>
            <w:bookmarkStart w:id="332" w:name="_14c9ed62-5296-466d-952d-83d2da0032df"/>
            <w:bookmarkEnd w:id="332"/>
            <w:r>
              <w:t>'P180Y800D', duration of one-hundred-and-eighty years and eight-hundred days.</w:t>
            </w:r>
          </w:p>
        </w:tc>
      </w:tr>
    </w:tbl>
    <w:p w:rsidR="00000000" w:rsidRDefault="00195B17">
      <w:pPr>
        <w:pStyle w:val="Heading3"/>
        <w:divId w:val="1616404998"/>
      </w:pPr>
      <w:bookmarkStart w:id="333" w:name="_negative_duration"/>
      <w:bookmarkEnd w:id="333"/>
      <w:r>
        <w:t>6.7.2. Negative duration</w:t>
      </w:r>
    </w:p>
    <w:p w:rsidR="00000000" w:rsidRDefault="00195B17">
      <w:pPr>
        <w:divId w:val="1616404998"/>
      </w:pPr>
      <w:bookmarkStart w:id="334" w:name="_b41808d4-2512-4b53-b825-b21418c906ee"/>
      <w:bookmarkEnd w:id="334"/>
      <w:r>
        <w:t>A duration with a negative value represents a du</w:t>
      </w:r>
      <w:r>
        <w:t>ration in the reverse direction of the proceeding time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911"/>
      </w:tblGrid>
      <w:tr w:rsidR="00000000">
        <w:trPr>
          <w:divId w:val="1616404998"/>
          <w:cantSplit/>
          <w:tblCellSpacing w:w="15" w:type="dxa"/>
        </w:trPr>
        <w:tc>
          <w:tcPr>
            <w:tcW w:w="1656" w:type="dxa"/>
            <w:hideMark/>
          </w:tcPr>
          <w:p w:rsidR="00000000" w:rsidRDefault="00195B17">
            <w:pPr>
              <w:spacing w:after="0"/>
              <w:rPr>
                <w:sz w:val="20"/>
                <w:szCs w:val="20"/>
                <w:lang w:eastAsia="zh-CN"/>
              </w:rPr>
            </w:pPr>
            <w:bookmarkStart w:id="335" w:name="_98f04d84-0506-4bd4-af6f-305461a34859"/>
            <w:bookmarkEnd w:id="335"/>
            <w:r>
              <w:rPr>
                <w:sz w:val="20"/>
                <w:szCs w:val="20"/>
                <w:lang w:eastAsia="zh-CN"/>
              </w:rPr>
              <w:t>EXAMPLE 1</w:t>
            </w:r>
          </w:p>
        </w:tc>
        <w:tc>
          <w:tcPr>
            <w:tcW w:w="0" w:type="auto"/>
            <w:hideMark/>
          </w:tcPr>
          <w:p w:rsidR="00000000" w:rsidRDefault="00195B17">
            <w:pPr>
              <w:pStyle w:val="example1"/>
            </w:pPr>
            <w:bookmarkStart w:id="336" w:name="_a6adcf96-7b96-4483-876f-414aedd9ead2"/>
            <w:bookmarkEnd w:id="336"/>
            <w:r>
              <w:t>'P-20Y3M', a negative duration, meaning twenty years and three months ago.</w:t>
            </w:r>
          </w:p>
        </w:tc>
      </w:tr>
    </w:tbl>
    <w:p w:rsidR="00000000" w:rsidRDefault="00195B17">
      <w:pPr>
        <w:pStyle w:val="note"/>
        <w:divId w:val="262299266"/>
        <w:rPr>
          <w:lang w:eastAsia="en-US"/>
        </w:rPr>
      </w:pPr>
      <w:bookmarkStart w:id="337" w:name="_45f1a2a7-0915-4da2-9a4e-17d2b2ab52c1"/>
      <w:bookmarkEnd w:id="337"/>
      <w:r>
        <w:rPr>
          <w:rStyle w:val="notelabel"/>
          <w:lang w:eastAsia="en-US"/>
        </w:rPr>
        <w:t>NOTE</w:t>
      </w:r>
      <w:r>
        <w:rPr>
          <w:lang w:eastAsia="en-US"/>
        </w:rPr>
        <w:tab/>
      </w:r>
      <w:r>
        <w:rPr>
          <w:lang w:eastAsia="en-US"/>
        </w:rPr>
        <w:t>The exact duration for some time scale components can only be known when placed in context, i.e. the actual time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8051"/>
      </w:tblGrid>
      <w:tr w:rsidR="00000000">
        <w:trPr>
          <w:divId w:val="1616404998"/>
          <w:cantSplit/>
          <w:tblCellSpacing w:w="15" w:type="dxa"/>
        </w:trPr>
        <w:tc>
          <w:tcPr>
            <w:tcW w:w="1656" w:type="dxa"/>
            <w:hideMark/>
          </w:tcPr>
          <w:p w:rsidR="00000000" w:rsidRDefault="00195B17">
            <w:pPr>
              <w:spacing w:after="0"/>
              <w:rPr>
                <w:sz w:val="20"/>
                <w:szCs w:val="20"/>
                <w:lang w:eastAsia="zh-CN"/>
              </w:rPr>
            </w:pPr>
            <w:bookmarkStart w:id="338" w:name="_f6dd0f02-0772-4c14-8116-c5778e5083f6"/>
            <w:bookmarkEnd w:id="338"/>
            <w:r>
              <w:rPr>
                <w:sz w:val="20"/>
                <w:szCs w:val="20"/>
                <w:lang w:eastAsia="zh-CN"/>
              </w:rPr>
              <w:t>EXAMPLE 2</w:t>
            </w:r>
          </w:p>
        </w:tc>
        <w:tc>
          <w:tcPr>
            <w:tcW w:w="0" w:type="auto"/>
            <w:hideMark/>
          </w:tcPr>
          <w:p w:rsidR="00000000" w:rsidRDefault="00195B17">
            <w:pPr>
              <w:pStyle w:val="example1"/>
            </w:pPr>
            <w:bookmarkStart w:id="339" w:name="_5c97c177-f180-450f-9a46-978b3fae8881"/>
            <w:bookmarkEnd w:id="339"/>
            <w:r>
              <w:t>'P1Y2M15DT12H30M0S', duration of 1 year, 2 months, 15 days, 12 hours and 30 minutes. The actual duration of the involved calen</w:t>
            </w:r>
            <w:r>
              <w:t>dar months can only be known when the duration is placed on an actual start date.</w:t>
            </w:r>
          </w:p>
        </w:tc>
      </w:tr>
    </w:tbl>
    <w:p w:rsidR="00000000" w:rsidRDefault="00195B17">
      <w:pPr>
        <w:pStyle w:val="Heading1"/>
      </w:pPr>
      <w:r>
        <w:rPr>
          <w:rFonts w:ascii="Times New Roman" w:hAnsi="Times New Roman" w:cs="Times New Roman"/>
          <w:sz w:val="24"/>
          <w:szCs w:val="24"/>
          <w:lang w:eastAsia="zh-CN"/>
        </w:rPr>
        <w:br w:type="page"/>
      </w:r>
      <w:bookmarkStart w:id="340" w:name="_Toc523486788"/>
      <w:r>
        <w:lastRenderedPageBreak/>
        <w:t>Bibliography</w:t>
      </w:r>
      <w:bookmarkEnd w:id="340"/>
    </w:p>
    <w:p w:rsidR="00000000" w:rsidRDefault="00195B17">
      <w:pPr>
        <w:pStyle w:val="biblio"/>
        <w:rPr>
          <w:lang w:eastAsia="en-US"/>
        </w:rPr>
      </w:pPr>
      <w:bookmarkStart w:id="341" w:name="ISOIEC646"/>
      <w:bookmarkEnd w:id="341"/>
      <w:r>
        <w:rPr>
          <w:lang w:eastAsia="en-US"/>
        </w:rPr>
        <w:t>[1]</w:t>
      </w:r>
      <w:r>
        <w:rPr>
          <w:lang w:eastAsia="en-US"/>
        </w:rPr>
        <w:tab/>
        <w:t xml:space="preserve">646, </w:t>
      </w:r>
      <w:r>
        <w:rPr>
          <w:i/>
          <w:iCs/>
          <w:lang w:eastAsia="en-US"/>
        </w:rPr>
        <w:t>Information technology -- ISO 7-bit coded character set for information interchange</w:t>
      </w:r>
    </w:p>
    <w:p w:rsidR="00000000" w:rsidRDefault="00195B17">
      <w:pPr>
        <w:pStyle w:val="biblio"/>
        <w:rPr>
          <w:lang w:eastAsia="en-US"/>
        </w:rPr>
      </w:pPr>
      <w:bookmarkStart w:id="342" w:name="ISO80000-1"/>
      <w:bookmarkEnd w:id="342"/>
      <w:r>
        <w:rPr>
          <w:lang w:eastAsia="en-US"/>
        </w:rPr>
        <w:t>[2]</w:t>
      </w:r>
      <w:r>
        <w:rPr>
          <w:lang w:eastAsia="en-US"/>
        </w:rPr>
        <w:tab/>
        <w:t xml:space="preserve">80000-1, </w:t>
      </w:r>
      <w:r>
        <w:rPr>
          <w:i/>
          <w:iCs/>
          <w:lang w:eastAsia="en-US"/>
        </w:rPr>
        <w:t>Quantities and units -- Part 1: General</w:t>
      </w:r>
    </w:p>
    <w:p w:rsidR="00000000" w:rsidRDefault="00195B17">
      <w:pPr>
        <w:pStyle w:val="biblio"/>
        <w:rPr>
          <w:lang w:eastAsia="en-US"/>
        </w:rPr>
      </w:pPr>
      <w:bookmarkStart w:id="343" w:name="ISO80000-3"/>
      <w:bookmarkEnd w:id="343"/>
      <w:r>
        <w:rPr>
          <w:lang w:eastAsia="en-US"/>
        </w:rPr>
        <w:t>[3]</w:t>
      </w:r>
      <w:r>
        <w:rPr>
          <w:lang w:eastAsia="en-US"/>
        </w:rPr>
        <w:tab/>
        <w:t xml:space="preserve">80000-3, </w:t>
      </w:r>
      <w:r>
        <w:rPr>
          <w:i/>
          <w:iCs/>
          <w:lang w:eastAsia="en-US"/>
        </w:rPr>
        <w:t>Quantities and units -- Part 3: Space and time</w:t>
      </w:r>
    </w:p>
    <w:p w:rsidR="00000000" w:rsidRDefault="00195B17">
      <w:pPr>
        <w:pStyle w:val="biblio"/>
        <w:rPr>
          <w:lang w:eastAsia="en-US"/>
        </w:rPr>
      </w:pPr>
      <w:bookmarkStart w:id="344" w:name="ISO8601-1"/>
      <w:bookmarkEnd w:id="344"/>
      <w:r>
        <w:rPr>
          <w:lang w:eastAsia="en-US"/>
        </w:rPr>
        <w:t>[4]</w:t>
      </w:r>
      <w:r>
        <w:rPr>
          <w:lang w:eastAsia="en-US"/>
        </w:rPr>
        <w:tab/>
        <w:t>ISO 8601-1, Date and time — Representation for informat</w:t>
      </w:r>
      <w:r>
        <w:rPr>
          <w:lang w:eastAsia="en-US"/>
        </w:rPr>
        <w:t>ion interchange — Part 1: Basic rules</w:t>
      </w:r>
    </w:p>
    <w:p w:rsidR="00000000" w:rsidRDefault="00195B17">
      <w:pPr>
        <w:pStyle w:val="biblio"/>
        <w:rPr>
          <w:lang w:eastAsia="en-US"/>
        </w:rPr>
      </w:pPr>
      <w:bookmarkStart w:id="345" w:name="ISO8601-2"/>
      <w:bookmarkEnd w:id="345"/>
      <w:r>
        <w:rPr>
          <w:lang w:eastAsia="en-US"/>
        </w:rPr>
        <w:t>[5]</w:t>
      </w:r>
      <w:r>
        <w:rPr>
          <w:lang w:eastAsia="en-US"/>
        </w:rPr>
        <w:tab/>
        <w:t>ISO 8601-2, Date and time — Representation for information interchange — Part 2: Extensions</w:t>
      </w:r>
    </w:p>
    <w:p w:rsidR="00000000" w:rsidRDefault="00195B17">
      <w:pPr>
        <w:pStyle w:val="biblio"/>
        <w:rPr>
          <w:lang w:eastAsia="en-US"/>
        </w:rPr>
      </w:pPr>
      <w:bookmarkStart w:id="346" w:name="IEV"/>
      <w:bookmarkEnd w:id="346"/>
      <w:r>
        <w:rPr>
          <w:lang w:eastAsia="en-US"/>
        </w:rPr>
        <w:t>[6]</w:t>
      </w:r>
      <w:r>
        <w:rPr>
          <w:lang w:eastAsia="en-US"/>
        </w:rPr>
        <w:tab/>
        <w:t xml:space="preserve">IEC Electropedia, </w:t>
      </w:r>
      <w:r>
        <w:rPr>
          <w:i/>
          <w:iCs/>
          <w:lang w:eastAsia="en-US"/>
        </w:rPr>
        <w:t>IEC Electropedia</w:t>
      </w:r>
      <w:r>
        <w:rPr>
          <w:lang w:eastAsia="en-US"/>
        </w:rPr>
        <w:t xml:space="preserve"> </w:t>
      </w:r>
    </w:p>
    <w:sectPr w:rsidR="00000000">
      <w:footerReference w:type="even" r:id="rId14"/>
      <w:footerReference w:type="default" r:id="rId15"/>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95B17">
      <w:pPr>
        <w:spacing w:after="0"/>
      </w:pPr>
      <w:r>
        <w:rPr>
          <w:lang w:val="en-GB"/>
        </w:rPr>
        <w:separator/>
      </w:r>
    </w:p>
  </w:endnote>
  <w:endnote w:type="continuationSeparator" w:id="0">
    <w:p w:rsidR="00000000" w:rsidRDefault="00195B17">
      <w:pPr>
        <w:spacing w:after="0"/>
      </w:pPr>
      <w:r>
        <w:rPr>
          <w:lang w:val="en-GB"/>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Source Sans Pro">
    <w:altName w:val="Arial"/>
    <w:panose1 w:val="020B0503030403020204"/>
    <w:charset w:val="4D"/>
    <w:family w:val="swiss"/>
    <w:pitch w:val="variable"/>
    <w:sig w:usb0="20000007" w:usb1="00000001" w:usb2="00000000" w:usb3="00000000" w:csb0="00000193"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95B17">
    <w:pPr>
      <w:pStyle w:val="Footer"/>
      <w:spacing w:before="240" w:line="240" w:lineRule="exact"/>
      <w:rPr>
        <w:sz w:val="20"/>
        <w:szCs w:val="22"/>
        <w:lang w:val="en-GB"/>
      </w:rPr>
    </w:pPr>
    <w:r>
      <w:rPr>
        <w:b/>
        <w:sz w:val="20"/>
        <w:szCs w:val="22"/>
        <w:lang w:val="en-GB"/>
      </w:rPr>
      <w:fldChar w:fldCharType="begin"/>
    </w:r>
    <w:r>
      <w:rPr>
        <w:b/>
        <w:sz w:val="20"/>
        <w:szCs w:val="22"/>
        <w:lang w:val="en-GB"/>
      </w:rPr>
      <w:instrText xml:space="preserve"> PAGE   \* MERGEFORMAT </w:instrText>
    </w:r>
    <w:r>
      <w:rPr>
        <w:b/>
        <w:sz w:val="20"/>
        <w:szCs w:val="22"/>
        <w:lang w:val="en-GB"/>
      </w:rPr>
      <w:fldChar w:fldCharType="separate"/>
    </w:r>
    <w:r>
      <w:rPr>
        <w:b/>
        <w:noProof/>
        <w:sz w:val="20"/>
        <w:szCs w:val="22"/>
        <w:lang w:val="en-GB"/>
      </w:rPr>
      <w:t>2</w:t>
    </w:r>
    <w:r>
      <w:rPr>
        <w:b/>
        <w:sz w:val="20"/>
        <w:szCs w:val="22"/>
        <w:lang w:val="en-GB"/>
      </w:rPr>
      <w:fldChar w:fldCharType="end"/>
    </w:r>
    <w:r>
      <w:rPr>
        <w:sz w:val="20"/>
        <w:szCs w:val="22"/>
        <w:lang w:val="en-GB"/>
      </w:rPr>
      <w:tab/>
      <w:t>© The Calendaring and Scheduling Consortium, Inc. 2018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95B17">
    <w:pPr>
      <w:pStyle w:val="Footer"/>
      <w:spacing w:line="240" w:lineRule="exact"/>
      <w:rPr>
        <w:sz w:val="20"/>
        <w:szCs w:val="22"/>
        <w:lang w:val="en-GB"/>
      </w:rPr>
    </w:pPr>
    <w:r>
      <w:rPr>
        <w:sz w:val="20"/>
        <w:szCs w:val="22"/>
        <w:lang w:val="en-GB"/>
      </w:rPr>
      <w:fldChar w:fldCharType="begin"/>
    </w:r>
    <w:r>
      <w:rPr>
        <w:sz w:val="20"/>
        <w:szCs w:val="22"/>
        <w:lang w:val="en-GB"/>
      </w:rPr>
      <w:instrText xml:space="preserve"> PAGE   \* MERGEFORMAT </w:instrText>
    </w:r>
    <w:r>
      <w:rPr>
        <w:sz w:val="20"/>
        <w:szCs w:val="22"/>
        <w:lang w:val="en-GB"/>
      </w:rPr>
      <w:fldChar w:fldCharType="separate"/>
    </w:r>
    <w:r>
      <w:rPr>
        <w:noProof/>
        <w:sz w:val="20"/>
        <w:szCs w:val="22"/>
        <w:lang w:val="en-GB"/>
      </w:rPr>
      <w:t>ii</w:t>
    </w:r>
    <w:r>
      <w:rPr>
        <w:sz w:val="20"/>
        <w:szCs w:val="22"/>
        <w:lang w:val="en-GB"/>
      </w:rPr>
      <w:fldChar w:fldCharType="end"/>
    </w:r>
    <w:r>
      <w:rPr>
        <w:sz w:val="20"/>
        <w:szCs w:val="22"/>
        <w:lang w:val="en-GB"/>
      </w:rPr>
      <w:tab/>
      <w:t>© The Calendaring and Scheduling Consortium, Inc. 2018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95B17">
    <w:pPr>
      <w:pStyle w:val="Footer"/>
      <w:spacing w:line="240" w:lineRule="atLeast"/>
      <w:rPr>
        <w:sz w:val="20"/>
        <w:szCs w:val="22"/>
        <w:lang w:val="en-GB"/>
      </w:rPr>
    </w:pPr>
    <w:r>
      <w:rPr>
        <w:sz w:val="20"/>
        <w:szCs w:val="22"/>
        <w:lang w:val="en-GB"/>
      </w:rPr>
      <w:t>© The Calendaring and Scheduling Consortium, Inc. 2018 – All rights reserv</w:t>
    </w:r>
    <w:r>
      <w:rPr>
        <w:sz w:val="20"/>
        <w:szCs w:val="22"/>
        <w:lang w:val="en-GB"/>
      </w:rPr>
      <w:t>ed</w:t>
    </w:r>
    <w:r>
      <w:rPr>
        <w:sz w:val="20"/>
        <w:szCs w:val="22"/>
        <w:lang w:val="en-GB"/>
      </w:rPr>
      <w:tab/>
    </w:r>
    <w:r>
      <w:rPr>
        <w:sz w:val="20"/>
        <w:szCs w:val="22"/>
        <w:lang w:val="en-GB"/>
      </w:rPr>
      <w:fldChar w:fldCharType="begin"/>
    </w:r>
    <w:r>
      <w:rPr>
        <w:sz w:val="20"/>
        <w:szCs w:val="22"/>
        <w:lang w:val="en-GB"/>
      </w:rPr>
      <w:instrText xml:space="preserve"> PAGE   \* MERGEFORMAT </w:instrText>
    </w:r>
    <w:r>
      <w:rPr>
        <w:sz w:val="20"/>
        <w:szCs w:val="22"/>
        <w:lang w:val="en-GB"/>
      </w:rPr>
      <w:fldChar w:fldCharType="separate"/>
    </w:r>
    <w:r>
      <w:rPr>
        <w:noProof/>
        <w:sz w:val="20"/>
        <w:szCs w:val="22"/>
        <w:lang w:val="en-GB"/>
      </w:rPr>
      <w:t>iii</w:t>
    </w:r>
    <w:r>
      <w:rPr>
        <w:sz w:val="20"/>
        <w:szCs w:val="22"/>
        <w:lang w:val="en-G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95B17">
    <w:pPr>
      <w:pStyle w:val="Footer"/>
      <w:spacing w:before="240" w:line="240" w:lineRule="exact"/>
      <w:rPr>
        <w:sz w:val="20"/>
        <w:szCs w:val="22"/>
        <w:lang w:val="en-GB"/>
      </w:rPr>
    </w:pPr>
    <w:r>
      <w:rPr>
        <w:b/>
        <w:sz w:val="20"/>
        <w:szCs w:val="22"/>
        <w:lang w:val="en-GB"/>
      </w:rPr>
      <w:fldChar w:fldCharType="begin"/>
    </w:r>
    <w:r>
      <w:rPr>
        <w:b/>
        <w:sz w:val="20"/>
        <w:szCs w:val="22"/>
        <w:lang w:val="en-GB"/>
      </w:rPr>
      <w:instrText xml:space="preserve"> PAGE   \* MERGEFORMAT </w:instrText>
    </w:r>
    <w:r>
      <w:rPr>
        <w:b/>
        <w:sz w:val="20"/>
        <w:szCs w:val="22"/>
        <w:lang w:val="en-GB"/>
      </w:rPr>
      <w:fldChar w:fldCharType="separate"/>
    </w:r>
    <w:r>
      <w:rPr>
        <w:b/>
        <w:noProof/>
        <w:sz w:val="20"/>
        <w:szCs w:val="22"/>
        <w:lang w:val="en-GB"/>
      </w:rPr>
      <w:t>2</w:t>
    </w:r>
    <w:r>
      <w:rPr>
        <w:b/>
        <w:sz w:val="20"/>
        <w:szCs w:val="22"/>
        <w:lang w:val="en-GB"/>
      </w:rPr>
      <w:fldChar w:fldCharType="end"/>
    </w:r>
    <w:r>
      <w:rPr>
        <w:sz w:val="20"/>
        <w:szCs w:val="22"/>
        <w:lang w:val="en-GB"/>
      </w:rPr>
      <w:tab/>
      <w:t>© The Calendaring and Scheduling Consortium, Inc. 2018 –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95B17">
    <w:pPr>
      <w:pStyle w:val="Footer"/>
      <w:spacing w:line="240" w:lineRule="atLeast"/>
      <w:rPr>
        <w:sz w:val="20"/>
        <w:szCs w:val="22"/>
        <w:lang w:val="en-GB"/>
      </w:rPr>
    </w:pPr>
    <w:r>
      <w:rPr>
        <w:sz w:val="20"/>
        <w:szCs w:val="22"/>
        <w:lang w:val="en-GB"/>
      </w:rPr>
      <w:t>© The Calendaring and Scheduling Consortium, Inc. 2018 – All rights reserved</w:t>
    </w:r>
    <w:r>
      <w:rPr>
        <w:sz w:val="20"/>
        <w:szCs w:val="22"/>
        <w:lang w:val="en-GB"/>
      </w:rPr>
      <w:tab/>
    </w:r>
    <w:r>
      <w:rPr>
        <w:b/>
        <w:sz w:val="20"/>
        <w:szCs w:val="22"/>
        <w:lang w:val="en-GB"/>
      </w:rPr>
      <w:fldChar w:fldCharType="begin"/>
    </w:r>
    <w:r>
      <w:rPr>
        <w:b/>
        <w:sz w:val="20"/>
        <w:szCs w:val="22"/>
        <w:lang w:val="en-GB"/>
      </w:rPr>
      <w:instrText xml:space="preserve"> PAGE   \* MERGEFORMAT </w:instrText>
    </w:r>
    <w:r>
      <w:rPr>
        <w:b/>
        <w:sz w:val="20"/>
        <w:szCs w:val="22"/>
        <w:lang w:val="en-GB"/>
      </w:rPr>
      <w:fldChar w:fldCharType="separate"/>
    </w:r>
    <w:r>
      <w:rPr>
        <w:b/>
        <w:noProof/>
        <w:sz w:val="20"/>
        <w:szCs w:val="22"/>
        <w:lang w:val="en-GB"/>
      </w:rPr>
      <w:t>3</w:t>
    </w:r>
    <w:r>
      <w:rPr>
        <w:b/>
        <w:sz w:val="20"/>
        <w:szCs w:val="22"/>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95B17">
      <w:pPr>
        <w:spacing w:after="0"/>
      </w:pPr>
      <w:r>
        <w:rPr>
          <w:lang w:val="en-GB"/>
        </w:rPr>
        <w:separator/>
      </w:r>
    </w:p>
  </w:footnote>
  <w:footnote w:type="continuationSeparator" w:id="0">
    <w:p w:rsidR="00000000" w:rsidRDefault="00195B17">
      <w:pPr>
        <w:spacing w:after="0"/>
      </w:pPr>
      <w:r>
        <w:rPr>
          <w:lang w:val="en-GB"/>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95B17">
    <w:pPr>
      <w:pStyle w:val="Header"/>
      <w:spacing w:line="240" w:lineRule="exact"/>
    </w:pPr>
    <w:r>
      <w:rPr>
        <w:lang w:val="en-GB"/>
      </w:rPr>
      <w:t>CS </w:t>
    </w:r>
    <w:r>
      <w:rPr>
        <w:lang w:val="en-GB"/>
      </w:rPr>
      <w:t>CD 18011(wd):2018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95B17">
    <w:pPr>
      <w:pStyle w:val="Header"/>
      <w:spacing w:after="360"/>
      <w:rPr>
        <w:lang w:val="en-GB"/>
      </w:rPr>
    </w:pPr>
    <w:r>
      <w:rPr>
        <w:sz w:val="20"/>
        <w:szCs w:val="22"/>
        <w:lang w:val="en-GB"/>
      </w:rPr>
      <w:t>© The Calendaring and Scheduling Consortium, Inc. 2018 – 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95B17">
    <w:pPr>
      <w:pStyle w:val="Header"/>
      <w:spacing w:line="240" w:lineRule="exact"/>
    </w:pPr>
    <w:r>
      <w:rPr>
        <w:lang w:val="en-GB"/>
      </w:rPr>
      <w:t>The Calendaring and Scheduling Consortium, Inc. CD 18011</w:t>
    </w:r>
    <w:r>
      <w:rPr>
        <w:lang w:val="en-GB"/>
      </w:rPr>
      <w:t>(wd):2018</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195B17">
    <w:pPr>
      <w:pStyle w:val="Header"/>
      <w:spacing w:line="240" w:lineRule="exact"/>
      <w:jc w:val="right"/>
    </w:pPr>
    <w:r>
      <w:rPr>
        <w:lang w:val="en-GB"/>
      </w:rPr>
      <w:t>The Calendaring and Scheduling Consortium, Inc. CD 18011(wd):2018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Arial" w:hAnsi="Arial" w:cs="Arial" w:hint="default"/>
        <w:b/>
        <w:i w:val="0"/>
        <w:sz w:val="28"/>
        <w:szCs w:val="28"/>
      </w:rPr>
    </w:lvl>
    <w:lvl w:ilvl="1">
      <w:start w:val="1"/>
      <w:numFmt w:val="decimal"/>
      <w:lvlText w:val="%1.%2"/>
      <w:lvlJc w:val="left"/>
      <w:pPr>
        <w:tabs>
          <w:tab w:val="num" w:pos="360"/>
        </w:tabs>
        <w:ind w:left="0" w:firstLine="0"/>
      </w:pPr>
      <w:rPr>
        <w:rFonts w:cs="Arial"/>
        <w:b/>
        <w:i w:val="0"/>
      </w:rPr>
    </w:lvl>
    <w:lvl w:ilvl="2">
      <w:start w:val="1"/>
      <w:numFmt w:val="decimal"/>
      <w:lvlText w:val="%1.%2.%3"/>
      <w:lvlJc w:val="left"/>
      <w:pPr>
        <w:tabs>
          <w:tab w:val="num" w:pos="720"/>
        </w:tabs>
        <w:ind w:left="0" w:firstLine="0"/>
      </w:pPr>
      <w:rPr>
        <w:rFonts w:cs="Arial"/>
        <w:b/>
        <w:i w:val="0"/>
      </w:rPr>
    </w:lvl>
    <w:lvl w:ilvl="3">
      <w:start w:val="1"/>
      <w:numFmt w:val="decimal"/>
      <w:lvlText w:val="%1.%2.%3.%4"/>
      <w:lvlJc w:val="left"/>
      <w:pPr>
        <w:tabs>
          <w:tab w:val="num" w:pos="1080"/>
        </w:tabs>
        <w:ind w:left="0" w:firstLine="0"/>
      </w:pPr>
      <w:rPr>
        <w:rFonts w:cs="Arial"/>
        <w:b/>
        <w:i w:val="0"/>
      </w:rPr>
    </w:lvl>
    <w:lvl w:ilvl="4">
      <w:start w:val="1"/>
      <w:numFmt w:val="decimal"/>
      <w:lvlText w:val="%1.%2.%3.%4.%5"/>
      <w:lvlJc w:val="left"/>
      <w:pPr>
        <w:tabs>
          <w:tab w:val="num" w:pos="1080"/>
        </w:tabs>
        <w:ind w:left="0" w:firstLine="0"/>
      </w:pPr>
      <w:rPr>
        <w:rFonts w:cs="Arial"/>
        <w:b/>
        <w:i w:val="0"/>
      </w:rPr>
    </w:lvl>
    <w:lvl w:ilvl="5">
      <w:start w:val="1"/>
      <w:numFmt w:val="decimal"/>
      <w:lvlText w:val="%1.%2.%3.%4.%5.%6"/>
      <w:lvlJc w:val="left"/>
      <w:pPr>
        <w:tabs>
          <w:tab w:val="num" w:pos="1440"/>
        </w:tabs>
        <w:ind w:left="0" w:firstLine="0"/>
      </w:pPr>
      <w:rPr>
        <w:rFonts w:cs="Arial"/>
        <w:b/>
        <w:i w:val="0"/>
      </w:rPr>
    </w:lvl>
    <w:lvl w:ilvl="6">
      <w:start w:val="1"/>
      <w:numFmt w:val="decimal"/>
      <w:lvlRestart w:val="1"/>
      <w:suff w:val="space"/>
      <w:lvlText w:val="Figure %1.%7 —"/>
      <w:lvlJc w:val="left"/>
      <w:pPr>
        <w:ind w:left="0" w:firstLine="0"/>
      </w:pPr>
      <w:rPr>
        <w:rFonts w:cs="Arial"/>
      </w:rPr>
    </w:lvl>
    <w:lvl w:ilvl="7">
      <w:start w:val="1"/>
      <w:numFmt w:val="decimal"/>
      <w:lvlRestart w:val="1"/>
      <w:suff w:val="space"/>
      <w:lvlText w:val="Table %1.%8 —"/>
      <w:lvlJc w:val="left"/>
      <w:pPr>
        <w:ind w:left="0" w:firstLine="0"/>
      </w:pPr>
      <w:rPr>
        <w:rFonts w:cs="Arial"/>
      </w:rPr>
    </w:lvl>
    <w:lvl w:ilvl="8">
      <w:start w:val="1"/>
      <w:numFmt w:val="lowerRoman"/>
      <w:lvlText w:val="(%9)"/>
      <w:lvlJc w:val="left"/>
      <w:pPr>
        <w:tabs>
          <w:tab w:val="num" w:pos="6120"/>
        </w:tabs>
        <w:ind w:left="0" w:firstLine="0"/>
      </w:pPr>
      <w:rPr>
        <w:rFonts w:cs="Arial"/>
      </w:rPr>
    </w:lvl>
  </w:abstractNum>
  <w:abstractNum w:abstractNumId="1" w15:restartNumberingAfterBreak="0">
    <w:nsid w:val="4DF97E2D"/>
    <w:multiLevelType w:val="hybridMultilevel"/>
    <w:tmpl w:val="EF784FB4"/>
    <w:lvl w:ilvl="0" w:tplc="E4C27552">
      <w:start w:val="1"/>
      <w:numFmt w:val="bullet"/>
      <w:lvlText w:val="—"/>
      <w:lvlJc w:val="left"/>
      <w:pPr>
        <w:ind w:left="360" w:hanging="360"/>
      </w:pPr>
    </w:lvl>
    <w:lvl w:ilvl="1" w:tplc="04080003">
      <w:start w:val="1"/>
      <w:numFmt w:val="bullet"/>
      <w:lvlText w:val="—"/>
      <w:lvlJc w:val="left"/>
      <w:pPr>
        <w:ind w:left="720" w:hanging="360"/>
      </w:pPr>
    </w:lvl>
    <w:lvl w:ilvl="2" w:tplc="04080005">
      <w:start w:val="1"/>
      <w:numFmt w:val="bullet"/>
      <w:lvlText w:val="—"/>
      <w:lvlJc w:val="left"/>
      <w:pPr>
        <w:ind w:left="1080" w:hanging="360"/>
      </w:pPr>
    </w:lvl>
    <w:lvl w:ilvl="3" w:tplc="04080001">
      <w:start w:val="1"/>
      <w:numFmt w:val="bullet"/>
      <w:lvlText w:val="—"/>
      <w:lvlJc w:val="left"/>
      <w:pPr>
        <w:ind w:left="1440" w:hanging="360"/>
      </w:pPr>
    </w:lvl>
    <w:lvl w:ilvl="4" w:tplc="04080003">
      <w:start w:val="1"/>
      <w:numFmt w:val="bullet"/>
      <w:lvlText w:val="—"/>
      <w:lvlJc w:val="left"/>
      <w:pPr>
        <w:ind w:left="1800" w:hanging="360"/>
      </w:pPr>
    </w:lvl>
    <w:lvl w:ilvl="5" w:tplc="04080005">
      <w:start w:val="1"/>
      <w:numFmt w:val="bullet"/>
      <w:lvlText w:val="—"/>
      <w:lvlJc w:val="left"/>
      <w:pPr>
        <w:ind w:left="2160" w:hanging="360"/>
      </w:pPr>
    </w:lvl>
    <w:lvl w:ilvl="6" w:tplc="04080001">
      <w:start w:val="1"/>
      <w:numFmt w:val="bullet"/>
      <w:lvlText w:val="—"/>
      <w:lvlJc w:val="left"/>
      <w:pPr>
        <w:ind w:left="2520" w:hanging="360"/>
      </w:pPr>
    </w:lvl>
    <w:lvl w:ilvl="7" w:tplc="04080003">
      <w:start w:val="1"/>
      <w:numFmt w:val="bullet"/>
      <w:lvlText w:val="—"/>
      <w:lvlJc w:val="left"/>
      <w:pPr>
        <w:ind w:left="2880" w:hanging="360"/>
      </w:pPr>
    </w:lvl>
    <w:lvl w:ilvl="8" w:tplc="04080005">
      <w:start w:val="1"/>
      <w:numFmt w:val="bullet"/>
      <w:lvlText w:val="—"/>
      <w:lvlJc w:val="left"/>
      <w:pPr>
        <w:ind w:left="324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1"/>
    <w:lvlOverride w:ilvl="0"/>
    <w:lvlOverride w:ilvl="1"/>
    <w:lvlOverride w:ilvl="2"/>
    <w:lvlOverride w:ilvl="3"/>
    <w:lvlOverride w:ilvl="4"/>
    <w:lvlOverride w:ilvl="5"/>
    <w:lvlOverride w:ilvl="6"/>
    <w:lvlOverride w:ilvl="7"/>
    <w:lvlOverride w:ilvl="8"/>
  </w:num>
  <w:num w:numId="5">
    <w:abstractNumId w:val="1"/>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5814"/>
    <w:rsid w:val="00025814"/>
    <w:rsid w:val="00195B17"/>
    <w:rsid w:val="001E1CE1"/>
  </w:rsids>
  <m:mathPr>
    <m:mathFont m:val="Cambria Math"/>
    <m:brkBin m:val="before"/>
    <m:brkBinSub m:val="--"/>
    <m:smallFrac m:val="0"/>
    <m:dispDef/>
    <m:lMargin m:val="0"/>
    <m:rMargin m:val="0"/>
    <m:defJc m:val="centerGroup"/>
    <m:wrapIndent m:val="1440"/>
    <m:intLim m:val="subSup"/>
    <m:naryLim m:val="undOvr"/>
  </m:mathPr>
  <w:attachedSchema w:val="http://www.idpf.org/2007/ops"/>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986AC94-EE7A-CB44-98B0-6F48C95E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pPr>
    <w:rPr>
      <w:rFonts w:ascii="Arial" w:hAnsi="Arial" w:cs="Arial"/>
      <w:sz w:val="21"/>
      <w:szCs w:val="21"/>
      <w:lang w:eastAsia="en-US"/>
    </w:rPr>
  </w:style>
  <w:style w:type="paragraph" w:styleId="Heading1">
    <w:name w:val="heading 1"/>
    <w:basedOn w:val="Normal"/>
    <w:next w:val="Normal"/>
    <w:link w:val="Heading1Char"/>
    <w:uiPriority w:val="1"/>
    <w:qFormat/>
    <w:pPr>
      <w:keepNext/>
      <w:tabs>
        <w:tab w:val="left" w:pos="400"/>
        <w:tab w:val="num" w:pos="432"/>
        <w:tab w:val="left" w:pos="560"/>
      </w:tabs>
      <w:suppressAutoHyphens/>
      <w:spacing w:before="270" w:line="270" w:lineRule="atLeast"/>
      <w:outlineLvl w:val="0"/>
    </w:pPr>
    <w:rPr>
      <w:rFonts w:eastAsia="Arial"/>
      <w:b/>
      <w:color w:val="0E1A85"/>
      <w:sz w:val="26"/>
      <w:szCs w:val="22"/>
      <w:lang w:val="en-GB" w:eastAsia="ja-JP"/>
    </w:rPr>
  </w:style>
  <w:style w:type="paragraph" w:styleId="Heading2">
    <w:name w:val="heading 2"/>
    <w:basedOn w:val="Heading1"/>
    <w:next w:val="Normal"/>
    <w:link w:val="Heading2Char"/>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FollowedHyperlink">
    <w:name w:val="FollowedHyperlink"/>
    <w:uiPriority w:val="99"/>
    <w:semiHidden/>
    <w:unhideWhenUsed/>
    <w:rPr>
      <w:color w:val="800080"/>
      <w:u w:val="single"/>
    </w:rPr>
  </w:style>
  <w:style w:type="character" w:customStyle="1" w:styleId="Heading1Char">
    <w:name w:val="Heading 1 Char"/>
    <w:link w:val="Heading1"/>
    <w:uiPriority w:val="1"/>
    <w:locked/>
    <w:rPr>
      <w:rFonts w:ascii="Cambria" w:eastAsia="Arial" w:hAnsi="Arial" w:cs="Arial" w:hint="default"/>
      <w:b/>
      <w:bCs w:val="0"/>
      <w:sz w:val="26"/>
      <w:lang w:val="en-GB" w:eastAsia="ja-JP"/>
    </w:rPr>
  </w:style>
  <w:style w:type="character" w:customStyle="1" w:styleId="Heading2Char">
    <w:name w:val="Heading 2 Char"/>
    <w:link w:val="Heading2"/>
    <w:uiPriority w:val="2"/>
    <w:semiHidden/>
    <w:locked/>
    <w:rPr>
      <w:rFonts w:ascii="Cambria" w:eastAsia="Arial" w:hAnsi="Arial" w:cs="Arial" w:hint="default"/>
      <w:b/>
      <w:bCs w:val="0"/>
      <w:sz w:val="24"/>
      <w:lang w:val="en-GB" w:eastAsia="ja-JP"/>
    </w:rPr>
  </w:style>
  <w:style w:type="character" w:customStyle="1" w:styleId="Heading3Char">
    <w:name w:val="Heading 3 Char"/>
    <w:link w:val="Heading3"/>
    <w:uiPriority w:val="3"/>
    <w:semiHidden/>
    <w:locked/>
    <w:rPr>
      <w:rFonts w:ascii="Arial" w:eastAsia="Arial" w:hAnsi="Arial" w:cs="Arial" w:hint="default"/>
      <w:b/>
      <w:bCs w:val="0"/>
      <w:sz w:val="22"/>
      <w:lang w:val="en-GB" w:eastAsia="ja-JP"/>
    </w:rPr>
  </w:style>
  <w:style w:type="character" w:customStyle="1" w:styleId="Heading4Char">
    <w:name w:val="Heading 4 Char"/>
    <w:link w:val="Heading4"/>
    <w:uiPriority w:val="4"/>
    <w:semiHidden/>
    <w:locked/>
    <w:rPr>
      <w:rFonts w:ascii="Arial" w:eastAsia="Arial" w:hAnsi="Arial" w:cs="Arial" w:hint="default"/>
      <w:b/>
      <w:bCs w:val="0"/>
      <w:sz w:val="22"/>
      <w:lang w:val="en-GB" w:eastAsia="ja-JP"/>
    </w:rPr>
  </w:style>
  <w:style w:type="character" w:customStyle="1" w:styleId="Heading5Char">
    <w:name w:val="Heading 5 Char"/>
    <w:link w:val="Heading5"/>
    <w:uiPriority w:val="5"/>
    <w:semiHidden/>
    <w:locked/>
    <w:rPr>
      <w:rFonts w:ascii="Arial" w:eastAsia="Arial" w:hAnsi="Arial" w:cs="Arial" w:hint="default"/>
      <w:b/>
      <w:bCs w:val="0"/>
      <w:sz w:val="22"/>
      <w:lang w:val="en-GB" w:eastAsia="ja-JP"/>
    </w:rPr>
  </w:style>
  <w:style w:type="character" w:customStyle="1" w:styleId="Heading6Char">
    <w:name w:val="Heading 6 Char"/>
    <w:link w:val="Heading6"/>
    <w:uiPriority w:val="6"/>
    <w:semiHidden/>
    <w:locked/>
    <w:rPr>
      <w:rFonts w:ascii="Arial" w:eastAsia="Arial" w:hAnsi="Arial" w:cs="Arial" w:hint="default"/>
      <w:b/>
      <w:bCs w:val="0"/>
      <w:sz w:val="22"/>
      <w:lang w:val="en-GB" w:eastAsia="ja-JP"/>
    </w:rPr>
  </w:style>
  <w:style w:type="paragraph" w:styleId="HTMLPreformatted">
    <w:name w:val="HTML Preformatted"/>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eastAsia="Calibri" w:hAnsi="Courier New" w:cs="Courier New"/>
      <w:lang w:val="en-GB"/>
    </w:rPr>
  </w:style>
  <w:style w:type="character" w:customStyle="1" w:styleId="HTMLPreformattedChar">
    <w:name w:val="HTML Preformatted Char"/>
    <w:link w:val="HTMLPreformatted"/>
    <w:uiPriority w:val="99"/>
    <w:semiHidden/>
    <w:rPr>
      <w:rFonts w:ascii="Consolas" w:hAnsi="Consolas" w:cs="Arial"/>
      <w:lang w:eastAsia="en-US"/>
    </w:rPr>
  </w:style>
  <w:style w:type="paragraph" w:customStyle="1" w:styleId="msonormal0">
    <w:name w:val="msonormal"/>
    <w:basedOn w:val="Normal"/>
    <w:uiPriority w:val="99"/>
    <w:pPr>
      <w:spacing w:before="100" w:beforeAutospacing="1" w:after="100" w:afterAutospacing="1"/>
    </w:pPr>
    <w:rPr>
      <w:rFonts w:eastAsia="MS Mincho" w:cs="Times New Roman"/>
      <w:sz w:val="20"/>
      <w:szCs w:val="20"/>
    </w:rPr>
  </w:style>
  <w:style w:type="paragraph" w:styleId="NormalWeb">
    <w:name w:val="Normal (Web)"/>
    <w:basedOn w:val="Normal"/>
    <w:uiPriority w:val="99"/>
    <w:semiHidden/>
    <w:unhideWhenUsed/>
    <w:pPr>
      <w:spacing w:before="100" w:beforeAutospacing="1" w:after="100" w:afterAutospacing="1"/>
    </w:pPr>
    <w:rPr>
      <w:rFonts w:eastAsia="MS Mincho" w:cs="Times New Roman"/>
      <w:sz w:val="20"/>
      <w:szCs w:val="20"/>
    </w:rPr>
  </w:style>
  <w:style w:type="paragraph" w:styleId="CommentText">
    <w:name w:val="annotation text"/>
    <w:basedOn w:val="Normal"/>
    <w:link w:val="CommentTextChar"/>
    <w:uiPriority w:val="99"/>
    <w:semiHidden/>
    <w:unhideWhenUsed/>
    <w:pPr>
      <w:spacing w:after="0"/>
    </w:pPr>
    <w:rPr>
      <w:sz w:val="20"/>
      <w:szCs w:val="20"/>
    </w:rPr>
  </w:style>
  <w:style w:type="character" w:customStyle="1" w:styleId="CommentTextChar">
    <w:name w:val="Comment Text Char"/>
    <w:link w:val="CommentText"/>
    <w:uiPriority w:val="99"/>
    <w:semiHidden/>
    <w:rPr>
      <w:rFonts w:ascii="Arial" w:hAnsi="Arial" w:cs="Arial"/>
      <w:lang w:eastAsia="en-US"/>
    </w:rPr>
  </w:style>
  <w:style w:type="paragraph" w:styleId="Header">
    <w:name w:val="header"/>
    <w:basedOn w:val="Normal"/>
    <w:link w:val="HeaderChar"/>
    <w:uiPriority w:val="99"/>
    <w:unhideWhenUsed/>
    <w:pPr>
      <w:tabs>
        <w:tab w:val="center" w:pos="4320"/>
        <w:tab w:val="right" w:pos="9640"/>
      </w:tabs>
      <w:spacing w:after="0"/>
    </w:pPr>
  </w:style>
  <w:style w:type="character" w:customStyle="1" w:styleId="HeaderChar">
    <w:name w:val="Header Char"/>
    <w:link w:val="Header"/>
    <w:uiPriority w:val="99"/>
    <w:rPr>
      <w:rFonts w:ascii="Arial" w:hAnsi="Arial" w:cs="Arial"/>
      <w:sz w:val="21"/>
      <w:szCs w:val="21"/>
      <w:lang w:eastAsia="en-US"/>
    </w:rPr>
  </w:style>
  <w:style w:type="paragraph" w:styleId="Footer">
    <w:name w:val="footer"/>
    <w:basedOn w:val="Normal"/>
    <w:link w:val="FooterChar"/>
    <w:uiPriority w:val="99"/>
    <w:unhideWhenUsed/>
    <w:pPr>
      <w:tabs>
        <w:tab w:val="right" w:pos="9640"/>
      </w:tabs>
      <w:spacing w:after="0"/>
    </w:pPr>
  </w:style>
  <w:style w:type="character" w:customStyle="1" w:styleId="FooterChar">
    <w:name w:val="Footer Char"/>
    <w:link w:val="Footer"/>
    <w:uiPriority w:val="99"/>
    <w:rPr>
      <w:rFonts w:ascii="Arial" w:hAnsi="Arial" w:cs="Arial"/>
      <w:sz w:val="21"/>
      <w:szCs w:val="21"/>
      <w:lang w:eastAsia="en-US"/>
    </w:rPr>
  </w:style>
  <w:style w:type="paragraph" w:styleId="BodyText">
    <w:name w:val="Body Text"/>
    <w:basedOn w:val="Normal"/>
    <w:link w:val="BodyTextChar"/>
    <w:uiPriority w:val="99"/>
    <w:semiHidden/>
    <w:unhideWhenUsed/>
    <w:pPr>
      <w:spacing w:after="120" w:line="240" w:lineRule="atLeast"/>
      <w:jc w:val="both"/>
    </w:pPr>
    <w:rPr>
      <w:rFonts w:eastAsia="Arial"/>
      <w:lang w:val="en-GB"/>
    </w:rPr>
  </w:style>
  <w:style w:type="character" w:customStyle="1" w:styleId="BodyTextChar">
    <w:name w:val="Body Text Char"/>
    <w:link w:val="BodyText"/>
    <w:uiPriority w:val="99"/>
    <w:semiHidden/>
    <w:rPr>
      <w:rFonts w:ascii="Arial" w:hAnsi="Arial" w:cs="Arial"/>
      <w:sz w:val="21"/>
      <w:szCs w:val="21"/>
      <w:lang w:eastAsia="en-US"/>
    </w:rPr>
  </w:style>
  <w:style w:type="paragraph" w:styleId="Title">
    <w:name w:val="Title"/>
    <w:basedOn w:val="Normal"/>
    <w:next w:val="Normal"/>
    <w:link w:val="TitleChar"/>
    <w:uiPriority w:val="10"/>
    <w:qFormat/>
    <w:pPr>
      <w:spacing w:after="0"/>
      <w:contextualSpacing/>
    </w:pPr>
    <w:rPr>
      <w:rFonts w:ascii="Calibri Light" w:hAnsi="Calibri Light" w:cs="Times New Roman"/>
      <w:spacing w:val="-10"/>
      <w:kern w:val="28"/>
      <w:sz w:val="56"/>
      <w:szCs w:val="56"/>
    </w:rPr>
  </w:style>
  <w:style w:type="character" w:customStyle="1" w:styleId="TitleChar">
    <w:name w:val="Title Char"/>
    <w:link w:val="Title"/>
    <w:uiPriority w:val="10"/>
    <w:rPr>
      <w:rFonts w:ascii="Calibri Light" w:eastAsia="DengXian Light" w:hAnsi="Calibri Light" w:cs="Times New Roman"/>
      <w:spacing w:val="-10"/>
      <w:kern w:val="28"/>
      <w:sz w:val="56"/>
      <w:szCs w:val="56"/>
      <w:lang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ascii="Arial" w:hAnsi="Arial" w:cs="Arial"/>
      <w:b/>
      <w:bCs/>
      <w:lang w:eastAsia="en-US"/>
    </w:rPr>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link w:val="BalloonText"/>
    <w:uiPriority w:val="99"/>
    <w:semiHidden/>
    <w:rPr>
      <w:sz w:val="18"/>
      <w:szCs w:val="18"/>
      <w:lang w:eastAsia="en-US"/>
    </w:rPr>
  </w:style>
  <w:style w:type="paragraph" w:styleId="ListParagraph">
    <w:name w:val="List Paragraph"/>
    <w:basedOn w:val="Normal"/>
    <w:uiPriority w:val="34"/>
    <w:qFormat/>
    <w:pPr>
      <w:ind w:left="720"/>
      <w:contextualSpacing/>
    </w:pPr>
    <w:rPr>
      <w:szCs w:val="22"/>
    </w:rPr>
  </w:style>
  <w:style w:type="paragraph" w:styleId="TOC1">
    <w:name w:val="toc 1"/>
    <w:basedOn w:val="Normal"/>
    <w:next w:val="Normal"/>
    <w:autoRedefine/>
    <w:uiPriority w:val="39"/>
    <w:unhideWhenUsed/>
    <w:pPr>
      <w:tabs>
        <w:tab w:val="left" w:pos="403"/>
        <w:tab w:val="left" w:pos="720"/>
        <w:tab w:val="right" w:leader="dot" w:pos="9752"/>
      </w:tabs>
      <w:suppressAutoHyphens/>
      <w:spacing w:before="120" w:after="0" w:line="240" w:lineRule="atLeast"/>
      <w:ind w:left="720" w:right="500" w:hanging="720"/>
    </w:pPr>
    <w:rPr>
      <w:rFonts w:eastAsia="Arial"/>
      <w:b/>
      <w:lang w:val="en-GB" w:eastAsia="zh-CN"/>
    </w:rPr>
  </w:style>
  <w:style w:type="paragraph" w:styleId="TOC2">
    <w:name w:val="toc 2"/>
    <w:basedOn w:val="TOC1"/>
    <w:next w:val="Normal"/>
    <w:autoRedefine/>
    <w:uiPriority w:val="39"/>
    <w:unhideWhenUsed/>
    <w:pPr>
      <w:spacing w:before="0"/>
    </w:pPr>
  </w:style>
  <w:style w:type="paragraph" w:styleId="TOC3">
    <w:name w:val="toc 3"/>
    <w:basedOn w:val="TOC2"/>
    <w:next w:val="Normal"/>
    <w:autoRedefine/>
    <w:uiPriority w:val="39"/>
    <w:semiHidden/>
    <w:unhideWhenUsed/>
  </w:style>
  <w:style w:type="paragraph" w:styleId="FootnoteText">
    <w:name w:val="footnote text"/>
    <w:basedOn w:val="Normal"/>
    <w:link w:val="FootnoteTextChar"/>
    <w:uiPriority w:val="99"/>
    <w:semiHidden/>
    <w:unhideWhenUsed/>
    <w:pPr>
      <w:tabs>
        <w:tab w:val="left" w:pos="403"/>
      </w:tabs>
      <w:spacing w:line="240" w:lineRule="atLeast"/>
      <w:jc w:val="both"/>
    </w:pPr>
    <w:rPr>
      <w:rFonts w:eastAsia="Arial"/>
      <w:sz w:val="20"/>
      <w:szCs w:val="20"/>
      <w:lang w:val="en-GB"/>
    </w:rPr>
  </w:style>
  <w:style w:type="character" w:customStyle="1" w:styleId="FootnoteTextChar">
    <w:name w:val="Footnote Text Char"/>
    <w:link w:val="FootnoteText"/>
    <w:uiPriority w:val="99"/>
    <w:semiHidden/>
    <w:rPr>
      <w:rFonts w:ascii="Arial" w:hAnsi="Arial" w:cs="Arial"/>
      <w:lang w:eastAsia="en-US"/>
    </w:rPr>
  </w:style>
  <w:style w:type="paragraph" w:customStyle="1" w:styleId="Tablebody">
    <w:name w:val="Table body"/>
    <w:basedOn w:val="Normal"/>
    <w:uiPriority w:val="99"/>
    <w:semiHidden/>
    <w:pPr>
      <w:spacing w:before="60" w:after="60" w:line="210" w:lineRule="atLeast"/>
    </w:pPr>
    <w:rPr>
      <w:rFonts w:eastAsia="Arial"/>
      <w:sz w:val="20"/>
      <w:szCs w:val="22"/>
      <w:lang w:val="en-GB" w:eastAsia="zh-CN"/>
    </w:rPr>
  </w:style>
  <w:style w:type="paragraph" w:customStyle="1" w:styleId="sourcecode">
    <w:name w:val="sourcecode"/>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eastAsia="Calibri" w:hAnsi="Courier New" w:cs="Courier New"/>
      <w:lang w:val="en-GB"/>
    </w:rPr>
  </w:style>
  <w:style w:type="paragraph" w:customStyle="1" w:styleId="biblio">
    <w:name w:val="biblio"/>
    <w:uiPriority w:val="99"/>
    <w:qFormat/>
    <w:pPr>
      <w:tabs>
        <w:tab w:val="left" w:pos="663"/>
      </w:tabs>
      <w:spacing w:after="240" w:line="240" w:lineRule="atLeast"/>
      <w:ind w:left="663" w:hanging="663"/>
    </w:pPr>
    <w:rPr>
      <w:rFonts w:ascii="Arial" w:eastAsia="Arial" w:hAnsi="Arial" w:cs="Arial"/>
      <w:sz w:val="21"/>
      <w:szCs w:val="21"/>
      <w:lang w:val="en-GB"/>
    </w:rPr>
  </w:style>
  <w:style w:type="paragraph" w:customStyle="1" w:styleId="normref">
    <w:name w:val="normref"/>
    <w:uiPriority w:val="99"/>
    <w:qFormat/>
    <w:pPr>
      <w:tabs>
        <w:tab w:val="left" w:pos="663"/>
      </w:tabs>
      <w:spacing w:after="240" w:line="240" w:lineRule="atLeast"/>
      <w:ind w:left="663" w:hanging="663"/>
    </w:pPr>
    <w:rPr>
      <w:rFonts w:ascii="Arial" w:eastAsia="Arial" w:hAnsi="Arial" w:cs="Arial"/>
      <w:sz w:val="21"/>
      <w:szCs w:val="21"/>
      <w:lang w:val="en-GB"/>
    </w:rPr>
  </w:style>
  <w:style w:type="paragraph" w:customStyle="1" w:styleId="figuretitle">
    <w:name w:val="figuretitle"/>
    <w:uiPriority w:val="99"/>
    <w:qFormat/>
    <w:pPr>
      <w:tabs>
        <w:tab w:val="left" w:pos="403"/>
      </w:tabs>
      <w:spacing w:after="120" w:line="240" w:lineRule="atLeast"/>
      <w:jc w:val="center"/>
    </w:pPr>
    <w:rPr>
      <w:rFonts w:ascii="Arial" w:eastAsia="Arial" w:hAnsi="Arial" w:cs="Arial"/>
      <w:b/>
      <w:bCs/>
      <w:sz w:val="22"/>
      <w:szCs w:val="22"/>
      <w:lang w:val="en-GB" w:eastAsia="en-US"/>
    </w:rPr>
  </w:style>
  <w:style w:type="paragraph" w:customStyle="1" w:styleId="tabletitle">
    <w:name w:val="tabletitle"/>
    <w:uiPriority w:val="99"/>
    <w:qFormat/>
    <w:pPr>
      <w:keepNext/>
      <w:tabs>
        <w:tab w:val="left" w:pos="403"/>
      </w:tabs>
      <w:spacing w:after="120" w:line="240" w:lineRule="atLeast"/>
      <w:jc w:val="center"/>
    </w:pPr>
    <w:rPr>
      <w:rFonts w:ascii="Arial" w:eastAsia="Arial" w:hAnsi="Arial" w:cs="Arial"/>
      <w:sz w:val="22"/>
      <w:szCs w:val="22"/>
      <w:lang w:val="en-GB" w:eastAsia="en-US"/>
    </w:rPr>
  </w:style>
  <w:style w:type="paragraph" w:customStyle="1" w:styleId="note">
    <w:name w:val="note"/>
    <w:uiPriority w:val="99"/>
    <w:qFormat/>
    <w:pPr>
      <w:tabs>
        <w:tab w:val="left" w:pos="403"/>
      </w:tabs>
      <w:spacing w:after="240" w:line="240" w:lineRule="atLeast"/>
      <w:jc w:val="both"/>
    </w:pPr>
    <w:rPr>
      <w:rFonts w:ascii="Arial" w:eastAsia="Arial" w:hAnsi="Arial" w:cs="Arial"/>
      <w:szCs w:val="22"/>
      <w:lang w:val="en-GB"/>
    </w:rPr>
  </w:style>
  <w:style w:type="paragraph" w:customStyle="1" w:styleId="tablefootnote">
    <w:name w:val="tablefootnote"/>
    <w:uiPriority w:val="99"/>
    <w:qFormat/>
    <w:pPr>
      <w:tabs>
        <w:tab w:val="left" w:pos="403"/>
      </w:tabs>
      <w:spacing w:after="240" w:line="240" w:lineRule="atLeast"/>
      <w:jc w:val="both"/>
    </w:pPr>
    <w:rPr>
      <w:rFonts w:ascii="Arial" w:eastAsia="Arial" w:hAnsi="Arial" w:cs="Arial"/>
      <w:szCs w:val="22"/>
      <w:lang w:val="en-GB"/>
    </w:rPr>
  </w:style>
  <w:style w:type="paragraph" w:customStyle="1" w:styleId="ANNEX">
    <w:name w:val="ANNEX"/>
    <w:basedOn w:val="Normal"/>
    <w:next w:val="Normal"/>
    <w:uiPriority w:val="10"/>
    <w:pPr>
      <w:keepNext/>
      <w:pageBreakBefore/>
      <w:numPr>
        <w:numId w:val="1"/>
      </w:numPr>
      <w:tabs>
        <w:tab w:val="left" w:pos="403"/>
      </w:tabs>
      <w:spacing w:after="480" w:line="310" w:lineRule="exact"/>
      <w:jc w:val="center"/>
      <w:outlineLvl w:val="0"/>
    </w:pPr>
    <w:rPr>
      <w:rFonts w:eastAsia="Arial"/>
      <w:b/>
      <w:sz w:val="28"/>
      <w:szCs w:val="22"/>
      <w:lang w:val="en-GB" w:eastAsia="ja-JP"/>
    </w:rPr>
  </w:style>
  <w:style w:type="paragraph" w:customStyle="1" w:styleId="BiblioTitle">
    <w:name w:val="Biblio Title"/>
    <w:basedOn w:val="Normal"/>
    <w:uiPriority w:val="99"/>
    <w:semiHidden/>
    <w:pPr>
      <w:tabs>
        <w:tab w:val="left" w:pos="403"/>
      </w:tabs>
      <w:spacing w:after="310" w:line="310" w:lineRule="atLeast"/>
      <w:jc w:val="center"/>
      <w:outlineLvl w:val="0"/>
    </w:pPr>
    <w:rPr>
      <w:rFonts w:eastAsia="Arial"/>
      <w:b/>
      <w:sz w:val="28"/>
      <w:szCs w:val="22"/>
      <w:lang w:val="en-GB" w:eastAsia="zh-CN"/>
    </w:rPr>
  </w:style>
  <w:style w:type="paragraph" w:customStyle="1" w:styleId="Definition">
    <w:name w:val="Definition"/>
    <w:basedOn w:val="Normal"/>
    <w:uiPriority w:val="9"/>
    <w:pPr>
      <w:tabs>
        <w:tab w:val="left" w:pos="403"/>
      </w:tabs>
      <w:spacing w:line="240" w:lineRule="atLeast"/>
      <w:jc w:val="both"/>
    </w:pPr>
    <w:rPr>
      <w:rFonts w:eastAsia="Arial"/>
      <w:sz w:val="22"/>
      <w:szCs w:val="22"/>
      <w:lang w:val="en-GB" w:eastAsia="zh-CN"/>
    </w:rPr>
  </w:style>
  <w:style w:type="paragraph" w:customStyle="1" w:styleId="ForewordTitle">
    <w:name w:val="Foreword Title"/>
    <w:basedOn w:val="Normal"/>
    <w:uiPriority w:val="99"/>
    <w:semiHidden/>
    <w:pPr>
      <w:keepNext/>
      <w:pageBreakBefore/>
      <w:tabs>
        <w:tab w:val="left" w:pos="403"/>
      </w:tabs>
      <w:suppressAutoHyphens/>
      <w:spacing w:after="310" w:line="310" w:lineRule="atLeast"/>
      <w:jc w:val="both"/>
      <w:outlineLvl w:val="0"/>
    </w:pPr>
    <w:rPr>
      <w:rFonts w:eastAsia="Arial"/>
      <w:b/>
      <w:sz w:val="28"/>
      <w:szCs w:val="22"/>
      <w:lang w:val="en-GB" w:eastAsia="zh-CN"/>
    </w:rPr>
  </w:style>
  <w:style w:type="paragraph" w:customStyle="1" w:styleId="IntroTitle">
    <w:name w:val="Intro Title"/>
    <w:basedOn w:val="ForewordTitle"/>
    <w:uiPriority w:val="99"/>
    <w:semiHidden/>
  </w:style>
  <w:style w:type="paragraph" w:customStyle="1" w:styleId="zzContents">
    <w:name w:val="zzContents"/>
    <w:basedOn w:val="Normal"/>
    <w:next w:val="TOC1"/>
    <w:uiPriority w:val="99"/>
    <w:semiHidden/>
    <w:pPr>
      <w:keepNext/>
      <w:pageBreakBefore/>
      <w:tabs>
        <w:tab w:val="left" w:pos="403"/>
      </w:tabs>
      <w:suppressAutoHyphens/>
      <w:spacing w:before="960" w:after="310" w:line="310" w:lineRule="exact"/>
    </w:pPr>
    <w:rPr>
      <w:rFonts w:eastAsia="Arial"/>
      <w:b/>
      <w:sz w:val="28"/>
      <w:szCs w:val="22"/>
      <w:lang w:val="en-GB" w:eastAsia="zh-CN"/>
    </w:rPr>
  </w:style>
  <w:style w:type="paragraph" w:customStyle="1" w:styleId="zzCopyright">
    <w:name w:val="zzCopyright"/>
    <w:basedOn w:val="Normal"/>
    <w:next w:val="Normal"/>
    <w:uiPriority w:val="99"/>
    <w:semiHidden/>
    <w:pPr>
      <w:tabs>
        <w:tab w:val="left" w:pos="403"/>
        <w:tab w:val="left" w:pos="514"/>
        <w:tab w:val="left" w:pos="9623"/>
      </w:tabs>
      <w:spacing w:line="240" w:lineRule="atLeast"/>
      <w:ind w:left="284" w:right="284"/>
      <w:jc w:val="both"/>
    </w:pPr>
    <w:rPr>
      <w:rFonts w:eastAsia="Arial"/>
      <w:lang w:val="en-GB" w:eastAsia="zh-CN"/>
    </w:rPr>
  </w:style>
  <w:style w:type="paragraph" w:customStyle="1" w:styleId="zzcopyrightaddress">
    <w:name w:val="zzcopyright_address"/>
    <w:basedOn w:val="Normal"/>
    <w:uiPriority w:val="99"/>
    <w:pPr>
      <w:autoSpaceDE w:val="0"/>
      <w:autoSpaceDN w:val="0"/>
      <w:adjustRightInd w:val="0"/>
      <w:spacing w:after="0"/>
      <w:ind w:left="284" w:right="284"/>
    </w:pPr>
    <w:rPr>
      <w:rFonts w:eastAsia="MS Mincho" w:cs="Times New Roman"/>
      <w:sz w:val="20"/>
      <w:szCs w:val="22"/>
    </w:rPr>
  </w:style>
  <w:style w:type="paragraph" w:customStyle="1" w:styleId="zzSTDTitle">
    <w:name w:val="zzSTDTitle"/>
    <w:basedOn w:val="Normal"/>
    <w:next w:val="Normal"/>
    <w:uiPriority w:val="99"/>
    <w:semiHidden/>
    <w:pPr>
      <w:tabs>
        <w:tab w:val="left" w:pos="403"/>
      </w:tabs>
      <w:suppressAutoHyphens/>
      <w:spacing w:after="360" w:line="350" w:lineRule="exact"/>
    </w:pPr>
    <w:rPr>
      <w:rFonts w:eastAsia="Arial"/>
      <w:b/>
      <w:sz w:val="32"/>
      <w:szCs w:val="22"/>
      <w:lang w:val="en-GB" w:eastAsia="zh-CN"/>
    </w:rPr>
  </w:style>
  <w:style w:type="paragraph" w:customStyle="1" w:styleId="quote">
    <w:name w:val="quote"/>
    <w:basedOn w:val="Normal"/>
    <w:uiPriority w:val="99"/>
    <w:pPr>
      <w:tabs>
        <w:tab w:val="left" w:pos="403"/>
      </w:tabs>
      <w:spacing w:after="0" w:line="240" w:lineRule="atLeast"/>
      <w:ind w:left="720" w:right="720"/>
      <w:jc w:val="both"/>
    </w:pPr>
    <w:rPr>
      <w:rFonts w:eastAsia="Arial"/>
      <w:lang w:val="en-GB" w:eastAsia="zh-CN"/>
    </w:rPr>
  </w:style>
  <w:style w:type="paragraph" w:customStyle="1" w:styleId="quoteattribution">
    <w:name w:val="quoteattribution"/>
    <w:basedOn w:val="Normal"/>
    <w:uiPriority w:val="99"/>
    <w:pPr>
      <w:tabs>
        <w:tab w:val="left" w:pos="403"/>
      </w:tabs>
      <w:spacing w:after="0" w:line="240" w:lineRule="atLeast"/>
      <w:ind w:left="720" w:right="720"/>
      <w:jc w:val="right"/>
    </w:pPr>
    <w:rPr>
      <w:rFonts w:eastAsia="Arial"/>
      <w:lang w:val="en-GB"/>
    </w:rPr>
  </w:style>
  <w:style w:type="paragraph" w:customStyle="1" w:styleId="admonition">
    <w:name w:val="admonition"/>
    <w:basedOn w:val="Normal"/>
    <w:uiPriority w:val="99"/>
    <w:pPr>
      <w:pBdr>
        <w:top w:val="single" w:sz="2" w:space="10" w:color="4472C4"/>
        <w:left w:val="single" w:sz="2" w:space="10" w:color="4472C4"/>
        <w:bottom w:val="single" w:sz="2" w:space="10" w:color="4472C4"/>
        <w:right w:val="single" w:sz="2" w:space="10" w:color="4472C4"/>
      </w:pBdr>
      <w:spacing w:after="0"/>
      <w:ind w:left="1152" w:right="1152"/>
    </w:pPr>
    <w:rPr>
      <w:rFonts w:ascii="Calibri" w:eastAsia="DengXian" w:hAnsi="Calibri" w:cs="Times New Roman"/>
      <w:i/>
      <w:iCs/>
      <w:color w:val="4472C4"/>
      <w:sz w:val="24"/>
      <w:szCs w:val="24"/>
      <w:lang w:val="en-AU" w:eastAsia="zh-CN"/>
    </w:rPr>
  </w:style>
  <w:style w:type="paragraph" w:customStyle="1" w:styleId="Code">
    <w:name w:val="Code"/>
    <w:basedOn w:val="Normal"/>
    <w:uiPriority w:val="16"/>
    <w:qFormat/>
    <w:pPr>
      <w:tabs>
        <w:tab w:val="left" w:pos="403"/>
      </w:tabs>
      <w:spacing w:after="0" w:line="200" w:lineRule="atLeast"/>
    </w:pPr>
    <w:rPr>
      <w:rFonts w:ascii="Courier New" w:eastAsia="Calibri" w:hAnsi="Courier New" w:cs="Source Sans Pro"/>
      <w:sz w:val="18"/>
      <w:szCs w:val="22"/>
      <w:lang w:val="en-GB" w:eastAsia="zh-CN"/>
    </w:rPr>
  </w:style>
  <w:style w:type="paragraph" w:customStyle="1" w:styleId="Formula">
    <w:name w:val="Formula"/>
    <w:basedOn w:val="Normal"/>
    <w:uiPriority w:val="99"/>
    <w:semiHidden/>
    <w:pPr>
      <w:tabs>
        <w:tab w:val="right" w:pos="9749"/>
      </w:tabs>
      <w:spacing w:after="220" w:line="240" w:lineRule="atLeast"/>
      <w:ind w:left="403"/>
    </w:pPr>
    <w:rPr>
      <w:rFonts w:eastAsia="Arial"/>
      <w:lang w:val="en-GB" w:eastAsia="zh-CN"/>
    </w:rPr>
  </w:style>
  <w:style w:type="paragraph" w:customStyle="1" w:styleId="example">
    <w:name w:val="example"/>
    <w:basedOn w:val="Normal"/>
    <w:uiPriority w:val="99"/>
    <w:pPr>
      <w:widowControl w:val="0"/>
      <w:spacing w:after="0"/>
    </w:pPr>
    <w:rPr>
      <w:rFonts w:eastAsia="SimSun"/>
      <w:sz w:val="20"/>
      <w:szCs w:val="20"/>
      <w:lang w:eastAsia="zh-CN"/>
    </w:rPr>
  </w:style>
  <w:style w:type="paragraph" w:customStyle="1" w:styleId="coverpagedocnumber">
    <w:name w:val="coverpage_docnumber"/>
    <w:basedOn w:val="Normal"/>
    <w:uiPriority w:val="99"/>
    <w:pPr>
      <w:spacing w:before="100" w:beforeAutospacing="1" w:after="100" w:afterAutospacing="1"/>
      <w:jc w:val="center"/>
    </w:pPr>
    <w:rPr>
      <w:rFonts w:ascii="Times New Roman" w:eastAsia="SimSun" w:hAnsi="Times New Roman" w:cs="Times New Roman"/>
      <w:b/>
      <w:bCs/>
      <w:sz w:val="28"/>
      <w:szCs w:val="28"/>
      <w:lang w:eastAsia="zh-CN"/>
    </w:rPr>
  </w:style>
  <w:style w:type="paragraph" w:customStyle="1" w:styleId="coverpagetechcommittee">
    <w:name w:val="coverpage_techcommittee"/>
    <w:basedOn w:val="Normal"/>
    <w:uiPriority w:val="99"/>
    <w:pPr>
      <w:spacing w:before="100" w:beforeAutospacing="1" w:after="100" w:afterAutospacing="1"/>
      <w:jc w:val="center"/>
    </w:pPr>
    <w:rPr>
      <w:rFonts w:ascii="Times New Roman" w:eastAsia="SimSun" w:hAnsi="Times New Roman" w:cs="Times New Roman"/>
      <w:sz w:val="24"/>
      <w:szCs w:val="24"/>
      <w:lang w:eastAsia="zh-CN"/>
    </w:rPr>
  </w:style>
  <w:style w:type="paragraph" w:customStyle="1" w:styleId="coverpagedocstage">
    <w:name w:val="coverpage_docstage"/>
    <w:basedOn w:val="Normal"/>
    <w:uiPriority w:val="99"/>
    <w:pPr>
      <w:spacing w:before="100" w:beforeAutospacing="1" w:after="100" w:afterAutospacing="1"/>
      <w:jc w:val="center"/>
    </w:pPr>
    <w:rPr>
      <w:rFonts w:ascii="Times New Roman" w:eastAsia="SimSun" w:hAnsi="Times New Roman" w:cs="Times New Roman"/>
      <w:color w:val="485094"/>
      <w:sz w:val="60"/>
      <w:szCs w:val="60"/>
      <w:lang w:eastAsia="zh-CN"/>
    </w:rPr>
  </w:style>
  <w:style w:type="paragraph" w:customStyle="1" w:styleId="coverpagewarning">
    <w:name w:val="coverpage_warning"/>
    <w:basedOn w:val="Normal"/>
    <w:uiPriority w:val="99"/>
    <w:pPr>
      <w:spacing w:before="100" w:beforeAutospacing="1" w:after="100" w:afterAutospacing="1"/>
    </w:pPr>
    <w:rPr>
      <w:rFonts w:ascii="Times New Roman" w:eastAsia="SimSun" w:hAnsi="Times New Roman" w:cs="Times New Roman"/>
      <w:color w:val="485094"/>
      <w:sz w:val="20"/>
      <w:szCs w:val="20"/>
      <w:lang w:eastAsia="zh-CN"/>
    </w:rPr>
  </w:style>
  <w:style w:type="character" w:styleId="CommentReference">
    <w:name w:val="annotation reference"/>
    <w:uiPriority w:val="99"/>
    <w:semiHidden/>
    <w:unhideWhenUsed/>
    <w:rPr>
      <w:sz w:val="16"/>
      <w:szCs w:val="16"/>
    </w:rPr>
  </w:style>
  <w:style w:type="character" w:customStyle="1" w:styleId="blackgraphtxsidebar">
    <w:name w:val="blackgraphtxsidebar"/>
  </w:style>
  <w:style w:type="character" w:customStyle="1" w:styleId="blackgraphtx">
    <w:name w:val="blackgraphtx"/>
  </w:style>
  <w:style w:type="character" w:styleId="FootnoteReference">
    <w:name w:val="footnote reference"/>
    <w:uiPriority w:val="99"/>
    <w:semiHidden/>
    <w:unhideWhenUsed/>
    <w:rPr>
      <w:vertAlign w:val="superscript"/>
    </w:rPr>
  </w:style>
  <w:style w:type="character" w:customStyle="1" w:styleId="stem">
    <w:name w:val="stem"/>
    <w:rPr>
      <w:rFonts w:ascii="Cambria Math" w:hAnsi="Cambria Math" w:hint="default"/>
      <w:i/>
      <w:iCs/>
    </w:rPr>
  </w:style>
  <w:style w:type="character" w:customStyle="1" w:styleId="notelabel">
    <w:name w:val="note_label"/>
    <w:rPr>
      <w:rFonts w:ascii="Arial" w:hAnsi="Arial" w:cs="Arial" w:hint="default"/>
      <w:sz w:val="20"/>
      <w:szCs w:val="20"/>
    </w:rPr>
  </w:style>
  <w:style w:type="character" w:customStyle="1" w:styleId="examplelabel">
    <w:name w:val="example_label"/>
    <w:rPr>
      <w:rFonts w:ascii="Arial" w:hAnsi="Arial" w:cs="Arial" w:hint="default"/>
      <w:sz w:val="20"/>
      <w:szCs w:val="20"/>
    </w:rPr>
  </w:style>
  <w:style w:type="table" w:customStyle="1" w:styleId="TableISO">
    <w:name w:val="Table ISO"/>
    <w:uiPriority w:val="99"/>
    <w:semiHidden/>
    <w:rPr>
      <w:rFonts w:ascii="Arial" w:hAnsi="Arial" w:cs="Arial"/>
    </w:rPr>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rPr>
      <w:rFonts w:ascii="Arial" w:hAnsi="Arial"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otoctextspan">
    <w:name w:val="msotoctextspan"/>
    <w:basedOn w:val="DefaultParagraphFont"/>
  </w:style>
  <w:style w:type="paragraph" w:customStyle="1" w:styleId="termnum">
    <w:name w:val="termnum"/>
    <w:basedOn w:val="Normal"/>
    <w:uiPriority w:val="99"/>
    <w:pPr>
      <w:spacing w:before="100" w:beforeAutospacing="1" w:after="100" w:afterAutospacing="1"/>
    </w:pPr>
    <w:rPr>
      <w:rFonts w:eastAsia="MS Mincho" w:cs="Times New Roman"/>
      <w:sz w:val="20"/>
      <w:szCs w:val="20"/>
    </w:rPr>
  </w:style>
  <w:style w:type="paragraph" w:customStyle="1" w:styleId="terms">
    <w:name w:val="terms"/>
    <w:basedOn w:val="Normal"/>
    <w:uiPriority w:val="99"/>
    <w:pPr>
      <w:spacing w:before="100" w:beforeAutospacing="1" w:after="100" w:afterAutospacing="1"/>
    </w:pPr>
    <w:rPr>
      <w:rFonts w:eastAsia="MS Mincho" w:cs="Times New Roman"/>
      <w:sz w:val="20"/>
      <w:szCs w:val="20"/>
    </w:rPr>
  </w:style>
  <w:style w:type="paragraph" w:customStyle="1" w:styleId="example1">
    <w:name w:val="example1"/>
    <w:basedOn w:val="Normal"/>
    <w:uiPriority w:val="99"/>
    <w:pPr>
      <w:widowControl w:val="0"/>
      <w:spacing w:after="0"/>
    </w:pPr>
    <w:rPr>
      <w:rFonts w:eastAsia="MS Mincho"/>
      <w:sz w:val="20"/>
      <w:szCs w:val="20"/>
    </w:rPr>
  </w:style>
  <w:style w:type="character" w:styleId="HTMLTypewriter">
    <w:name w:val="HTML Typewriter"/>
    <w:uiPriority w:val="99"/>
    <w:semiHidden/>
    <w:unhideWhenUsed/>
    <w:rPr>
      <w:rFonts w:ascii="Courier New" w:eastAsia="SimSu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976054">
      <w:marLeft w:val="0"/>
      <w:marRight w:val="0"/>
      <w:marTop w:val="0"/>
      <w:marBottom w:val="0"/>
      <w:divBdr>
        <w:top w:val="none" w:sz="0" w:space="0" w:color="auto"/>
        <w:left w:val="none" w:sz="0" w:space="0" w:color="auto"/>
        <w:bottom w:val="none" w:sz="0" w:space="0" w:color="auto"/>
        <w:right w:val="none" w:sz="0" w:space="0" w:color="auto"/>
      </w:divBdr>
    </w:div>
    <w:div w:id="549923932">
      <w:marLeft w:val="0"/>
      <w:marRight w:val="0"/>
      <w:marTop w:val="0"/>
      <w:marBottom w:val="0"/>
      <w:divBdr>
        <w:top w:val="none" w:sz="0" w:space="0" w:color="auto"/>
        <w:left w:val="none" w:sz="0" w:space="0" w:color="auto"/>
        <w:bottom w:val="none" w:sz="0" w:space="0" w:color="auto"/>
        <w:right w:val="none" w:sz="0" w:space="0" w:color="auto"/>
      </w:divBdr>
    </w:div>
    <w:div w:id="607198507">
      <w:marLeft w:val="0"/>
      <w:marRight w:val="0"/>
      <w:marTop w:val="0"/>
      <w:marBottom w:val="0"/>
      <w:divBdr>
        <w:top w:val="none" w:sz="0" w:space="0" w:color="auto"/>
        <w:left w:val="none" w:sz="0" w:space="0" w:color="auto"/>
        <w:bottom w:val="none" w:sz="0" w:space="0" w:color="auto"/>
        <w:right w:val="none" w:sz="0" w:space="0" w:color="auto"/>
      </w:divBdr>
      <w:divsChild>
        <w:div w:id="728192338">
          <w:marLeft w:val="0"/>
          <w:marRight w:val="0"/>
          <w:marTop w:val="0"/>
          <w:marBottom w:val="0"/>
          <w:divBdr>
            <w:top w:val="none" w:sz="0" w:space="0" w:color="auto"/>
            <w:left w:val="none" w:sz="0" w:space="0" w:color="auto"/>
            <w:bottom w:val="none" w:sz="0" w:space="0" w:color="auto"/>
            <w:right w:val="none" w:sz="0" w:space="0" w:color="auto"/>
          </w:divBdr>
        </w:div>
        <w:div w:id="1865288382">
          <w:marLeft w:val="0"/>
          <w:marRight w:val="0"/>
          <w:marTop w:val="0"/>
          <w:marBottom w:val="0"/>
          <w:divBdr>
            <w:top w:val="none" w:sz="0" w:space="0" w:color="auto"/>
            <w:left w:val="none" w:sz="0" w:space="0" w:color="auto"/>
            <w:bottom w:val="none" w:sz="0" w:space="0" w:color="auto"/>
            <w:right w:val="none" w:sz="0" w:space="0" w:color="auto"/>
          </w:divBdr>
        </w:div>
        <w:div w:id="1784416759">
          <w:marLeft w:val="0"/>
          <w:marRight w:val="0"/>
          <w:marTop w:val="0"/>
          <w:marBottom w:val="0"/>
          <w:divBdr>
            <w:top w:val="none" w:sz="0" w:space="0" w:color="auto"/>
            <w:left w:val="none" w:sz="0" w:space="0" w:color="auto"/>
            <w:bottom w:val="none" w:sz="0" w:space="0" w:color="auto"/>
            <w:right w:val="none" w:sz="0" w:space="0" w:color="auto"/>
          </w:divBdr>
        </w:div>
        <w:div w:id="1146817690">
          <w:marLeft w:val="0"/>
          <w:marRight w:val="0"/>
          <w:marTop w:val="0"/>
          <w:marBottom w:val="0"/>
          <w:divBdr>
            <w:top w:val="none" w:sz="0" w:space="0" w:color="auto"/>
            <w:left w:val="none" w:sz="0" w:space="0" w:color="auto"/>
            <w:bottom w:val="none" w:sz="0" w:space="0" w:color="auto"/>
            <w:right w:val="none" w:sz="0" w:space="0" w:color="auto"/>
          </w:divBdr>
        </w:div>
        <w:div w:id="831990507">
          <w:marLeft w:val="0"/>
          <w:marRight w:val="0"/>
          <w:marTop w:val="0"/>
          <w:marBottom w:val="0"/>
          <w:divBdr>
            <w:top w:val="none" w:sz="0" w:space="0" w:color="auto"/>
            <w:left w:val="none" w:sz="0" w:space="0" w:color="auto"/>
            <w:bottom w:val="none" w:sz="0" w:space="0" w:color="auto"/>
            <w:right w:val="none" w:sz="0" w:space="0" w:color="auto"/>
          </w:divBdr>
        </w:div>
        <w:div w:id="1723558956">
          <w:marLeft w:val="0"/>
          <w:marRight w:val="0"/>
          <w:marTop w:val="0"/>
          <w:marBottom w:val="0"/>
          <w:divBdr>
            <w:top w:val="none" w:sz="0" w:space="0" w:color="auto"/>
            <w:left w:val="none" w:sz="0" w:space="0" w:color="auto"/>
            <w:bottom w:val="none" w:sz="0" w:space="0" w:color="auto"/>
            <w:right w:val="none" w:sz="0" w:space="0" w:color="auto"/>
          </w:divBdr>
        </w:div>
        <w:div w:id="1028721285">
          <w:marLeft w:val="0"/>
          <w:marRight w:val="0"/>
          <w:marTop w:val="0"/>
          <w:marBottom w:val="0"/>
          <w:divBdr>
            <w:top w:val="none" w:sz="0" w:space="0" w:color="auto"/>
            <w:left w:val="none" w:sz="0" w:space="0" w:color="auto"/>
            <w:bottom w:val="none" w:sz="0" w:space="0" w:color="auto"/>
            <w:right w:val="none" w:sz="0" w:space="0" w:color="auto"/>
          </w:divBdr>
        </w:div>
        <w:div w:id="1230505068">
          <w:marLeft w:val="0"/>
          <w:marRight w:val="0"/>
          <w:marTop w:val="0"/>
          <w:marBottom w:val="0"/>
          <w:divBdr>
            <w:top w:val="none" w:sz="0" w:space="0" w:color="auto"/>
            <w:left w:val="none" w:sz="0" w:space="0" w:color="auto"/>
            <w:bottom w:val="none" w:sz="0" w:space="0" w:color="auto"/>
            <w:right w:val="none" w:sz="0" w:space="0" w:color="auto"/>
          </w:divBdr>
        </w:div>
        <w:div w:id="417756896">
          <w:marLeft w:val="0"/>
          <w:marRight w:val="0"/>
          <w:marTop w:val="0"/>
          <w:marBottom w:val="0"/>
          <w:divBdr>
            <w:top w:val="none" w:sz="0" w:space="0" w:color="auto"/>
            <w:left w:val="none" w:sz="0" w:space="0" w:color="auto"/>
            <w:bottom w:val="none" w:sz="0" w:space="0" w:color="auto"/>
            <w:right w:val="none" w:sz="0" w:space="0" w:color="auto"/>
          </w:divBdr>
        </w:div>
        <w:div w:id="1918632470">
          <w:marLeft w:val="0"/>
          <w:marRight w:val="0"/>
          <w:marTop w:val="0"/>
          <w:marBottom w:val="0"/>
          <w:divBdr>
            <w:top w:val="none" w:sz="0" w:space="0" w:color="auto"/>
            <w:left w:val="none" w:sz="0" w:space="0" w:color="auto"/>
            <w:bottom w:val="none" w:sz="0" w:space="0" w:color="auto"/>
            <w:right w:val="none" w:sz="0" w:space="0" w:color="auto"/>
          </w:divBdr>
        </w:div>
        <w:div w:id="1315454396">
          <w:marLeft w:val="0"/>
          <w:marRight w:val="0"/>
          <w:marTop w:val="0"/>
          <w:marBottom w:val="0"/>
          <w:divBdr>
            <w:top w:val="none" w:sz="0" w:space="0" w:color="auto"/>
            <w:left w:val="none" w:sz="0" w:space="0" w:color="auto"/>
            <w:bottom w:val="none" w:sz="0" w:space="0" w:color="auto"/>
            <w:right w:val="none" w:sz="0" w:space="0" w:color="auto"/>
          </w:divBdr>
        </w:div>
        <w:div w:id="1413887645">
          <w:marLeft w:val="0"/>
          <w:marRight w:val="0"/>
          <w:marTop w:val="0"/>
          <w:marBottom w:val="0"/>
          <w:divBdr>
            <w:top w:val="none" w:sz="0" w:space="0" w:color="auto"/>
            <w:left w:val="none" w:sz="0" w:space="0" w:color="auto"/>
            <w:bottom w:val="none" w:sz="0" w:space="0" w:color="auto"/>
            <w:right w:val="none" w:sz="0" w:space="0" w:color="auto"/>
          </w:divBdr>
        </w:div>
        <w:div w:id="667825474">
          <w:marLeft w:val="0"/>
          <w:marRight w:val="0"/>
          <w:marTop w:val="0"/>
          <w:marBottom w:val="0"/>
          <w:divBdr>
            <w:top w:val="none" w:sz="0" w:space="0" w:color="auto"/>
            <w:left w:val="none" w:sz="0" w:space="0" w:color="auto"/>
            <w:bottom w:val="none" w:sz="0" w:space="0" w:color="auto"/>
            <w:right w:val="none" w:sz="0" w:space="0" w:color="auto"/>
          </w:divBdr>
        </w:div>
        <w:div w:id="2084138069">
          <w:marLeft w:val="0"/>
          <w:marRight w:val="0"/>
          <w:marTop w:val="0"/>
          <w:marBottom w:val="0"/>
          <w:divBdr>
            <w:top w:val="none" w:sz="0" w:space="0" w:color="auto"/>
            <w:left w:val="none" w:sz="0" w:space="0" w:color="auto"/>
            <w:bottom w:val="none" w:sz="0" w:space="0" w:color="auto"/>
            <w:right w:val="none" w:sz="0" w:space="0" w:color="auto"/>
          </w:divBdr>
          <w:divsChild>
            <w:div w:id="895700143">
              <w:marLeft w:val="0"/>
              <w:marRight w:val="0"/>
              <w:marTop w:val="0"/>
              <w:marBottom w:val="0"/>
              <w:divBdr>
                <w:top w:val="none" w:sz="0" w:space="0" w:color="auto"/>
                <w:left w:val="none" w:sz="0" w:space="0" w:color="auto"/>
                <w:bottom w:val="none" w:sz="0" w:space="0" w:color="auto"/>
                <w:right w:val="none" w:sz="0" w:space="0" w:color="auto"/>
              </w:divBdr>
            </w:div>
            <w:div w:id="534732115">
              <w:marLeft w:val="0"/>
              <w:marRight w:val="0"/>
              <w:marTop w:val="0"/>
              <w:marBottom w:val="0"/>
              <w:divBdr>
                <w:top w:val="none" w:sz="0" w:space="0" w:color="auto"/>
                <w:left w:val="none" w:sz="0" w:space="0" w:color="auto"/>
                <w:bottom w:val="none" w:sz="0" w:space="0" w:color="auto"/>
                <w:right w:val="none" w:sz="0" w:space="0" w:color="auto"/>
              </w:divBdr>
            </w:div>
            <w:div w:id="3338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045099">
      <w:marLeft w:val="0"/>
      <w:marRight w:val="0"/>
      <w:marTop w:val="0"/>
      <w:marBottom w:val="0"/>
      <w:divBdr>
        <w:top w:val="none" w:sz="0" w:space="0" w:color="auto"/>
        <w:left w:val="none" w:sz="0" w:space="0" w:color="auto"/>
        <w:bottom w:val="none" w:sz="0" w:space="0" w:color="auto"/>
        <w:right w:val="none" w:sz="0" w:space="0" w:color="auto"/>
      </w:divBdr>
    </w:div>
    <w:div w:id="1103693906">
      <w:marLeft w:val="0"/>
      <w:marRight w:val="0"/>
      <w:marTop w:val="0"/>
      <w:marBottom w:val="0"/>
      <w:divBdr>
        <w:top w:val="none" w:sz="0" w:space="0" w:color="auto"/>
        <w:left w:val="none" w:sz="0" w:space="0" w:color="auto"/>
        <w:bottom w:val="none" w:sz="0" w:space="0" w:color="auto"/>
        <w:right w:val="none" w:sz="0" w:space="0" w:color="auto"/>
      </w:divBdr>
      <w:divsChild>
        <w:div w:id="105279007">
          <w:marLeft w:val="0"/>
          <w:marRight w:val="0"/>
          <w:marTop w:val="0"/>
          <w:marBottom w:val="0"/>
          <w:divBdr>
            <w:top w:val="none" w:sz="0" w:space="0" w:color="auto"/>
            <w:left w:val="none" w:sz="0" w:space="0" w:color="auto"/>
            <w:bottom w:val="none" w:sz="0" w:space="0" w:color="auto"/>
            <w:right w:val="none" w:sz="0" w:space="0" w:color="auto"/>
          </w:divBdr>
        </w:div>
        <w:div w:id="498619960">
          <w:marLeft w:val="0"/>
          <w:marRight w:val="0"/>
          <w:marTop w:val="0"/>
          <w:marBottom w:val="0"/>
          <w:divBdr>
            <w:top w:val="none" w:sz="0" w:space="0" w:color="auto"/>
            <w:left w:val="none" w:sz="0" w:space="0" w:color="auto"/>
            <w:bottom w:val="none" w:sz="0" w:space="0" w:color="auto"/>
            <w:right w:val="none" w:sz="0" w:space="0" w:color="auto"/>
          </w:divBdr>
          <w:divsChild>
            <w:div w:id="125266322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58259477">
      <w:marLeft w:val="0"/>
      <w:marRight w:val="0"/>
      <w:marTop w:val="0"/>
      <w:marBottom w:val="0"/>
      <w:divBdr>
        <w:top w:val="none" w:sz="0" w:space="0" w:color="auto"/>
        <w:left w:val="none" w:sz="0" w:space="0" w:color="auto"/>
        <w:bottom w:val="none" w:sz="0" w:space="0" w:color="auto"/>
        <w:right w:val="none" w:sz="0" w:space="0" w:color="auto"/>
      </w:divBdr>
      <w:divsChild>
        <w:div w:id="308287594">
          <w:marLeft w:val="0"/>
          <w:marRight w:val="0"/>
          <w:marTop w:val="0"/>
          <w:marBottom w:val="0"/>
          <w:divBdr>
            <w:top w:val="none" w:sz="0" w:space="0" w:color="auto"/>
            <w:left w:val="none" w:sz="0" w:space="0" w:color="auto"/>
            <w:bottom w:val="none" w:sz="0" w:space="0" w:color="auto"/>
            <w:right w:val="none" w:sz="0" w:space="0" w:color="auto"/>
          </w:divBdr>
          <w:divsChild>
            <w:div w:id="1584147412">
              <w:marLeft w:val="0"/>
              <w:marRight w:val="0"/>
              <w:marTop w:val="0"/>
              <w:marBottom w:val="0"/>
              <w:divBdr>
                <w:top w:val="none" w:sz="0" w:space="0" w:color="auto"/>
                <w:left w:val="none" w:sz="0" w:space="0" w:color="auto"/>
                <w:bottom w:val="none" w:sz="0" w:space="0" w:color="auto"/>
                <w:right w:val="none" w:sz="0" w:space="0" w:color="auto"/>
              </w:divBdr>
            </w:div>
            <w:div w:id="192354423">
              <w:marLeft w:val="0"/>
              <w:marRight w:val="0"/>
              <w:marTop w:val="0"/>
              <w:marBottom w:val="0"/>
              <w:divBdr>
                <w:top w:val="none" w:sz="0" w:space="0" w:color="auto"/>
                <w:left w:val="none" w:sz="0" w:space="0" w:color="auto"/>
                <w:bottom w:val="none" w:sz="0" w:space="0" w:color="auto"/>
                <w:right w:val="none" w:sz="0" w:space="0" w:color="auto"/>
              </w:divBdr>
            </w:div>
          </w:divsChild>
        </w:div>
        <w:div w:id="819887032">
          <w:marLeft w:val="0"/>
          <w:marRight w:val="0"/>
          <w:marTop w:val="0"/>
          <w:marBottom w:val="0"/>
          <w:divBdr>
            <w:top w:val="none" w:sz="0" w:space="0" w:color="auto"/>
            <w:left w:val="none" w:sz="0" w:space="0" w:color="auto"/>
            <w:bottom w:val="none" w:sz="0" w:space="0" w:color="auto"/>
            <w:right w:val="none" w:sz="0" w:space="0" w:color="auto"/>
          </w:divBdr>
        </w:div>
        <w:div w:id="771781003">
          <w:marLeft w:val="0"/>
          <w:marRight w:val="0"/>
          <w:marTop w:val="0"/>
          <w:marBottom w:val="0"/>
          <w:divBdr>
            <w:top w:val="none" w:sz="0" w:space="0" w:color="auto"/>
            <w:left w:val="none" w:sz="0" w:space="0" w:color="auto"/>
            <w:bottom w:val="none" w:sz="0" w:space="0" w:color="auto"/>
            <w:right w:val="none" w:sz="0" w:space="0" w:color="auto"/>
          </w:divBdr>
          <w:divsChild>
            <w:div w:id="337463554">
              <w:marLeft w:val="0"/>
              <w:marRight w:val="0"/>
              <w:marTop w:val="0"/>
              <w:marBottom w:val="0"/>
              <w:divBdr>
                <w:top w:val="none" w:sz="0" w:space="0" w:color="auto"/>
                <w:left w:val="none" w:sz="0" w:space="0" w:color="auto"/>
                <w:bottom w:val="none" w:sz="0" w:space="0" w:color="auto"/>
                <w:right w:val="none" w:sz="0" w:space="0" w:color="auto"/>
              </w:divBdr>
            </w:div>
            <w:div w:id="1920944171">
              <w:marLeft w:val="0"/>
              <w:marRight w:val="0"/>
              <w:marTop w:val="0"/>
              <w:marBottom w:val="0"/>
              <w:divBdr>
                <w:top w:val="none" w:sz="0" w:space="0" w:color="auto"/>
                <w:left w:val="none" w:sz="0" w:space="0" w:color="auto"/>
                <w:bottom w:val="none" w:sz="0" w:space="0" w:color="auto"/>
                <w:right w:val="none" w:sz="0" w:space="0" w:color="auto"/>
              </w:divBdr>
            </w:div>
            <w:div w:id="1465124795">
              <w:marLeft w:val="0"/>
              <w:marRight w:val="0"/>
              <w:marTop w:val="0"/>
              <w:marBottom w:val="0"/>
              <w:divBdr>
                <w:top w:val="none" w:sz="0" w:space="0" w:color="auto"/>
                <w:left w:val="none" w:sz="0" w:space="0" w:color="auto"/>
                <w:bottom w:val="none" w:sz="0" w:space="0" w:color="auto"/>
                <w:right w:val="none" w:sz="0" w:space="0" w:color="auto"/>
              </w:divBdr>
            </w:div>
          </w:divsChild>
        </w:div>
        <w:div w:id="2045864700">
          <w:marLeft w:val="0"/>
          <w:marRight w:val="0"/>
          <w:marTop w:val="0"/>
          <w:marBottom w:val="0"/>
          <w:divBdr>
            <w:top w:val="none" w:sz="0" w:space="0" w:color="auto"/>
            <w:left w:val="none" w:sz="0" w:space="0" w:color="auto"/>
            <w:bottom w:val="none" w:sz="0" w:space="0" w:color="auto"/>
            <w:right w:val="none" w:sz="0" w:space="0" w:color="auto"/>
          </w:divBdr>
          <w:divsChild>
            <w:div w:id="267783009">
              <w:marLeft w:val="0"/>
              <w:marRight w:val="0"/>
              <w:marTop w:val="0"/>
              <w:marBottom w:val="0"/>
              <w:divBdr>
                <w:top w:val="none" w:sz="0" w:space="0" w:color="auto"/>
                <w:left w:val="none" w:sz="0" w:space="0" w:color="auto"/>
                <w:bottom w:val="none" w:sz="0" w:space="0" w:color="auto"/>
                <w:right w:val="none" w:sz="0" w:space="0" w:color="auto"/>
              </w:divBdr>
            </w:div>
            <w:div w:id="203490141">
              <w:marLeft w:val="0"/>
              <w:marRight w:val="0"/>
              <w:marTop w:val="0"/>
              <w:marBottom w:val="0"/>
              <w:divBdr>
                <w:top w:val="none" w:sz="0" w:space="0" w:color="auto"/>
                <w:left w:val="none" w:sz="0" w:space="0" w:color="auto"/>
                <w:bottom w:val="none" w:sz="0" w:space="0" w:color="auto"/>
                <w:right w:val="none" w:sz="0" w:space="0" w:color="auto"/>
              </w:divBdr>
            </w:div>
            <w:div w:id="1363750688">
              <w:marLeft w:val="0"/>
              <w:marRight w:val="0"/>
              <w:marTop w:val="0"/>
              <w:marBottom w:val="0"/>
              <w:divBdr>
                <w:top w:val="none" w:sz="0" w:space="0" w:color="auto"/>
                <w:left w:val="none" w:sz="0" w:space="0" w:color="auto"/>
                <w:bottom w:val="none" w:sz="0" w:space="0" w:color="auto"/>
                <w:right w:val="none" w:sz="0" w:space="0" w:color="auto"/>
              </w:divBdr>
            </w:div>
          </w:divsChild>
        </w:div>
        <w:div w:id="538207280">
          <w:marLeft w:val="0"/>
          <w:marRight w:val="0"/>
          <w:marTop w:val="0"/>
          <w:marBottom w:val="0"/>
          <w:divBdr>
            <w:top w:val="none" w:sz="0" w:space="0" w:color="auto"/>
            <w:left w:val="none" w:sz="0" w:space="0" w:color="auto"/>
            <w:bottom w:val="none" w:sz="0" w:space="0" w:color="auto"/>
            <w:right w:val="none" w:sz="0" w:space="0" w:color="auto"/>
          </w:divBdr>
          <w:divsChild>
            <w:div w:id="40132739">
              <w:marLeft w:val="0"/>
              <w:marRight w:val="0"/>
              <w:marTop w:val="0"/>
              <w:marBottom w:val="0"/>
              <w:divBdr>
                <w:top w:val="none" w:sz="0" w:space="0" w:color="auto"/>
                <w:left w:val="none" w:sz="0" w:space="0" w:color="auto"/>
                <w:bottom w:val="none" w:sz="0" w:space="0" w:color="auto"/>
                <w:right w:val="none" w:sz="0" w:space="0" w:color="auto"/>
              </w:divBdr>
            </w:div>
            <w:div w:id="115754903">
              <w:marLeft w:val="0"/>
              <w:marRight w:val="0"/>
              <w:marTop w:val="0"/>
              <w:marBottom w:val="0"/>
              <w:divBdr>
                <w:top w:val="none" w:sz="0" w:space="0" w:color="auto"/>
                <w:left w:val="none" w:sz="0" w:space="0" w:color="auto"/>
                <w:bottom w:val="none" w:sz="0" w:space="0" w:color="auto"/>
                <w:right w:val="none" w:sz="0" w:space="0" w:color="auto"/>
              </w:divBdr>
            </w:div>
            <w:div w:id="1499999956">
              <w:marLeft w:val="0"/>
              <w:marRight w:val="0"/>
              <w:marTop w:val="0"/>
              <w:marBottom w:val="0"/>
              <w:divBdr>
                <w:top w:val="none" w:sz="0" w:space="0" w:color="auto"/>
                <w:left w:val="none" w:sz="0" w:space="0" w:color="auto"/>
                <w:bottom w:val="none" w:sz="0" w:space="0" w:color="auto"/>
                <w:right w:val="none" w:sz="0" w:space="0" w:color="auto"/>
              </w:divBdr>
            </w:div>
          </w:divsChild>
        </w:div>
        <w:div w:id="2014330606">
          <w:marLeft w:val="0"/>
          <w:marRight w:val="0"/>
          <w:marTop w:val="0"/>
          <w:marBottom w:val="0"/>
          <w:divBdr>
            <w:top w:val="none" w:sz="0" w:space="0" w:color="auto"/>
            <w:left w:val="none" w:sz="0" w:space="0" w:color="auto"/>
            <w:bottom w:val="none" w:sz="0" w:space="0" w:color="auto"/>
            <w:right w:val="none" w:sz="0" w:space="0" w:color="auto"/>
          </w:divBdr>
          <w:divsChild>
            <w:div w:id="285042354">
              <w:marLeft w:val="0"/>
              <w:marRight w:val="0"/>
              <w:marTop w:val="0"/>
              <w:marBottom w:val="0"/>
              <w:divBdr>
                <w:top w:val="none" w:sz="0" w:space="0" w:color="auto"/>
                <w:left w:val="none" w:sz="0" w:space="0" w:color="auto"/>
                <w:bottom w:val="none" w:sz="0" w:space="0" w:color="auto"/>
                <w:right w:val="none" w:sz="0" w:space="0" w:color="auto"/>
              </w:divBdr>
            </w:div>
            <w:div w:id="62263737">
              <w:marLeft w:val="0"/>
              <w:marRight w:val="0"/>
              <w:marTop w:val="0"/>
              <w:marBottom w:val="0"/>
              <w:divBdr>
                <w:top w:val="none" w:sz="0" w:space="0" w:color="auto"/>
                <w:left w:val="none" w:sz="0" w:space="0" w:color="auto"/>
                <w:bottom w:val="none" w:sz="0" w:space="0" w:color="auto"/>
                <w:right w:val="none" w:sz="0" w:space="0" w:color="auto"/>
              </w:divBdr>
            </w:div>
            <w:div w:id="549389053">
              <w:marLeft w:val="0"/>
              <w:marRight w:val="0"/>
              <w:marTop w:val="0"/>
              <w:marBottom w:val="0"/>
              <w:divBdr>
                <w:top w:val="none" w:sz="0" w:space="0" w:color="auto"/>
                <w:left w:val="none" w:sz="0" w:space="0" w:color="auto"/>
                <w:bottom w:val="none" w:sz="0" w:space="0" w:color="auto"/>
                <w:right w:val="none" w:sz="0" w:space="0" w:color="auto"/>
              </w:divBdr>
            </w:div>
            <w:div w:id="645938637">
              <w:marLeft w:val="0"/>
              <w:marRight w:val="0"/>
              <w:marTop w:val="0"/>
              <w:marBottom w:val="0"/>
              <w:divBdr>
                <w:top w:val="none" w:sz="0" w:space="0" w:color="auto"/>
                <w:left w:val="none" w:sz="0" w:space="0" w:color="auto"/>
                <w:bottom w:val="none" w:sz="0" w:space="0" w:color="auto"/>
                <w:right w:val="none" w:sz="0" w:space="0" w:color="auto"/>
              </w:divBdr>
            </w:div>
          </w:divsChild>
        </w:div>
        <w:div w:id="310133840">
          <w:marLeft w:val="0"/>
          <w:marRight w:val="0"/>
          <w:marTop w:val="0"/>
          <w:marBottom w:val="0"/>
          <w:divBdr>
            <w:top w:val="none" w:sz="0" w:space="0" w:color="auto"/>
            <w:left w:val="none" w:sz="0" w:space="0" w:color="auto"/>
            <w:bottom w:val="none" w:sz="0" w:space="0" w:color="auto"/>
            <w:right w:val="none" w:sz="0" w:space="0" w:color="auto"/>
          </w:divBdr>
          <w:divsChild>
            <w:div w:id="1780291672">
              <w:marLeft w:val="0"/>
              <w:marRight w:val="0"/>
              <w:marTop w:val="0"/>
              <w:marBottom w:val="0"/>
              <w:divBdr>
                <w:top w:val="none" w:sz="0" w:space="0" w:color="auto"/>
                <w:left w:val="none" w:sz="0" w:space="0" w:color="auto"/>
                <w:bottom w:val="none" w:sz="0" w:space="0" w:color="auto"/>
                <w:right w:val="none" w:sz="0" w:space="0" w:color="auto"/>
              </w:divBdr>
            </w:div>
            <w:div w:id="1616404998">
              <w:marLeft w:val="0"/>
              <w:marRight w:val="0"/>
              <w:marTop w:val="0"/>
              <w:marBottom w:val="0"/>
              <w:divBdr>
                <w:top w:val="none" w:sz="0" w:space="0" w:color="auto"/>
                <w:left w:val="none" w:sz="0" w:space="0" w:color="auto"/>
                <w:bottom w:val="none" w:sz="0" w:space="0" w:color="auto"/>
                <w:right w:val="none" w:sz="0" w:space="0" w:color="auto"/>
              </w:divBdr>
              <w:divsChild>
                <w:div w:id="26229926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3966</Words>
  <Characters>22607</Characters>
  <Application>Microsoft Office Word</Application>
  <DocSecurity>0</DocSecurity>
  <Lines>188</Lines>
  <Paragraphs>53</Paragraphs>
  <ScaleCrop>false</ScaleCrop>
  <Company/>
  <LinksUpToDate>false</LinksUpToDate>
  <CharactersWithSpaces>26520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Tse</dc:creator>
  <cp:keywords/>
  <dc:description/>
  <cp:lastModifiedBy>Ronald Tse</cp:lastModifiedBy>
  <cp:revision>2</cp:revision>
  <dcterms:created xsi:type="dcterms:W3CDTF">2018-08-31T05:50:00Z</dcterms:created>
  <dcterms:modified xsi:type="dcterms:W3CDTF">2018-08-31T05:50:00Z</dcterms:modified>
</cp:coreProperties>
</file>