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03B9" w14:textId="77777777" w:rsidR="00BD0E7C" w:rsidRDefault="00BD0E7C" w:rsidP="00BD0E7C">
      <w:pPr>
        <w:ind w:right="-376"/>
      </w:pPr>
      <w:r>
        <w:rPr>
          <w:noProof/>
        </w:rPr>
        <w:drawing>
          <wp:anchor distT="0" distB="0" distL="0" distR="0" simplePos="0" relativeHeight="251648000" behindDoc="1" locked="0" layoutInCell="1" hidden="0" allowOverlap="1" wp14:anchorId="2AA9CA94" wp14:editId="4ECD4E08">
            <wp:simplePos x="0" y="0"/>
            <wp:positionH relativeFrom="column">
              <wp:posOffset>-187283</wp:posOffset>
            </wp:positionH>
            <wp:positionV relativeFrom="paragraph">
              <wp:posOffset>9005</wp:posOffset>
            </wp:positionV>
            <wp:extent cx="2036651" cy="589376"/>
            <wp:effectExtent l="0" t="0" r="0" b="0"/>
            <wp:wrapNone/>
            <wp:docPr id="3444747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36651" cy="589376"/>
                    </a:xfrm>
                    <a:prstGeom prst="rect">
                      <a:avLst/>
                    </a:prstGeom>
                    <a:ln/>
                  </pic:spPr>
                </pic:pic>
              </a:graphicData>
            </a:graphic>
          </wp:anchor>
        </w:drawing>
      </w:r>
    </w:p>
    <w:p w14:paraId="58159E22" w14:textId="77777777" w:rsidR="00BD0E7C" w:rsidRDefault="009218DA" w:rsidP="00BD0E7C">
      <w:pPr>
        <w:ind w:right="-376"/>
      </w:pPr>
      <w:r>
        <w:rPr>
          <w:noProof/>
        </w:rPr>
        <mc:AlternateContent>
          <mc:Choice Requires="wps">
            <w:drawing>
              <wp:anchor distT="0" distB="0" distL="114300" distR="114300" simplePos="0" relativeHeight="251665408" behindDoc="0" locked="0" layoutInCell="1" hidden="0" allowOverlap="1" wp14:anchorId="5AB2D5C7" wp14:editId="7D2D53AF">
                <wp:simplePos x="0" y="0"/>
                <wp:positionH relativeFrom="column">
                  <wp:posOffset>-304800</wp:posOffset>
                </wp:positionH>
                <wp:positionV relativeFrom="paragraph">
                  <wp:posOffset>1638935</wp:posOffset>
                </wp:positionV>
                <wp:extent cx="6227445" cy="2242185"/>
                <wp:effectExtent l="0" t="0" r="0" b="5715"/>
                <wp:wrapNone/>
                <wp:docPr id="1508973796" name="Cuadro de texto 1508973796"/>
                <wp:cNvGraphicFramePr/>
                <a:graphic xmlns:a="http://schemas.openxmlformats.org/drawingml/2006/main">
                  <a:graphicData uri="http://schemas.microsoft.com/office/word/2010/wordprocessingShape">
                    <wps:wsp>
                      <wps:cNvSpPr txBox="1"/>
                      <wps:spPr>
                        <a:xfrm>
                          <a:off x="0" y="0"/>
                          <a:ext cx="6227445" cy="2242185"/>
                        </a:xfrm>
                        <a:prstGeom prst="rect">
                          <a:avLst/>
                        </a:prstGeom>
                        <a:noFill/>
                        <a:ln w="6350">
                          <a:noFill/>
                        </a:ln>
                      </wps:spPr>
                      <wps:txbx>
                        <w:txbxContent>
                          <w:p w14:paraId="2010F7AE" w14:textId="77777777" w:rsidR="009218DA" w:rsidRPr="009218DA" w:rsidRDefault="009218DA" w:rsidP="009218DA">
                            <w:pPr>
                              <w:spacing w:after="0" w:line="560" w:lineRule="exact"/>
                              <w:jc w:val="left"/>
                              <w:rPr>
                                <w:rFonts w:ascii="Montserrat Black" w:hAnsi="Montserrat Black"/>
                                <w:bCs/>
                                <w:sz w:val="48"/>
                                <w:szCs w:val="48"/>
                                <w:lang w:val="es-NI"/>
                              </w:rPr>
                            </w:pPr>
                            <w:r w:rsidRPr="009218DA">
                              <w:rPr>
                                <w:rFonts w:ascii="Montserrat Black" w:hAnsi="Montserrat Black"/>
                                <w:b/>
                                <w:bCs/>
                                <w:sz w:val="48"/>
                                <w:szCs w:val="48"/>
                                <w:lang w:val="es-NI"/>
                              </w:rPr>
                              <w:t>SISTEMA DE GESTIÓN DE ALERTA (SGA)</w:t>
                            </w:r>
                          </w:p>
                          <w:p w14:paraId="45FA8E59" w14:textId="77777777" w:rsidR="00BD0E7C" w:rsidRPr="00BD0E7C" w:rsidRDefault="00BD0E7C" w:rsidP="009218DA">
                            <w:pPr>
                              <w:spacing w:after="0" w:line="560" w:lineRule="exact"/>
                              <w:jc w:val="left"/>
                              <w:rPr>
                                <w:rFonts w:eastAsia="MS Gothic"/>
                                <w:bCs/>
                                <w:sz w:val="48"/>
                                <w:szCs w:val="48"/>
                                <w:lang w:val="es-NI" w:eastAsia="ja-JP"/>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B2D5C7" id="_x0000_t202" coordsize="21600,21600" o:spt="202" path="m,l,21600r21600,l21600,xe">
                <v:stroke joinstyle="miter"/>
                <v:path gradientshapeok="t" o:connecttype="rect"/>
              </v:shapetype>
              <v:shape id="Cuadro de texto 1508973796" o:spid="_x0000_s1026" type="#_x0000_t202" style="position:absolute;left:0;text-align:left;margin-left:-24pt;margin-top:129.05pt;width:490.35pt;height:176.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zxGQIAAC8EAAAOAAAAZHJzL2Uyb0RvYy54bWysU8tu2zAQvBfoPxC815JVOU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ab5zNKOMayLM+md7NQJ7n8bqzz3wS0JBgltchL&#10;hIsd1s4PqaeU0E3DqlEqcqM06bDF51kafzhHsLjS2OMybLB8v+3HDbZQHXExCwPnzvBVg83XzPkX&#10;ZpFk3AWF65/xkAqwCYwWJTXYX3+7D/mIPUYp6VA0JXU/98wKStR3jax8meZ5UFl08tltho69jmyv&#10;I3rfPgDqcopPxPBohnyvTqa00L6hvpehK4aY5ti7pNzbk/PgBzHjC+FiuYxpqCzD/FpvDA/FA6AB&#10;3Nf+jVkzMuCRvCc4CYwV74gYcgcqlnsPsoksBYgHXEfkUZWR5/EFBdlf+zHr8s4XvwEAAP//AwBQ&#10;SwMEFAAGAAgAAAAhAH6A+qnjAAAACwEAAA8AAABkcnMvZG93bnJldi54bWxMjzFPwzAUhHck/oP1&#10;kFhQ6ySUNoQ4FaqElCFLC0Jic+NHHDV+Drabhn+PmWA83enuu3I7m4FN6HxvSUC6TIAhtVb11Al4&#10;e31Z5MB8kKTkYAkFfKOHbXV9VcpC2QvtcTqEjsUS8oUUoEMYC859q9FIv7QjUvQ+rTMyROk6rpy8&#10;xHIz8CxJ1tzInuKCliPuNLanw9kImN7rldpPOri7XVMn9an52nw0QtzezM9PwALO4S8Mv/gRHarI&#10;dLRnUp4NAharPH4JArKHPAUWE4/32QbYUcA6TTPgVcn/f6h+AAAA//8DAFBLAQItABQABgAIAAAA&#10;IQC2gziS/gAAAOEBAAATAAAAAAAAAAAAAAAAAAAAAABbQ29udGVudF9UeXBlc10ueG1sUEsBAi0A&#10;FAAGAAgAAAAhADj9If/WAAAAlAEAAAsAAAAAAAAAAAAAAAAALwEAAF9yZWxzLy5yZWxzUEsBAi0A&#10;FAAGAAgAAAAhAFTCDPEZAgAALwQAAA4AAAAAAAAAAAAAAAAALgIAAGRycy9lMm9Eb2MueG1sUEsB&#10;Ai0AFAAGAAgAAAAhAH6A+qnjAAAACwEAAA8AAAAAAAAAAAAAAAAAcwQAAGRycy9kb3ducmV2Lnht&#10;bFBLBQYAAAAABAAEAPMAAACDBQAAAAA=&#10;" filled="f" stroked="f" strokeweight=".5pt">
                <v:textbox>
                  <w:txbxContent>
                    <w:p w14:paraId="2010F7AE" w14:textId="77777777" w:rsidR="009218DA" w:rsidRPr="009218DA" w:rsidRDefault="009218DA" w:rsidP="009218DA">
                      <w:pPr>
                        <w:spacing w:after="0" w:line="560" w:lineRule="exact"/>
                        <w:jc w:val="left"/>
                        <w:rPr>
                          <w:rFonts w:ascii="Montserrat Black" w:hAnsi="Montserrat Black"/>
                          <w:bCs/>
                          <w:sz w:val="48"/>
                          <w:szCs w:val="48"/>
                          <w:lang w:val="es-NI"/>
                        </w:rPr>
                      </w:pPr>
                      <w:r w:rsidRPr="009218DA">
                        <w:rPr>
                          <w:rFonts w:ascii="Montserrat Black" w:hAnsi="Montserrat Black"/>
                          <w:b/>
                          <w:bCs/>
                          <w:sz w:val="48"/>
                          <w:szCs w:val="48"/>
                          <w:lang w:val="es-NI"/>
                        </w:rPr>
                        <w:t>SISTEMA DE GESTIÓN DE ALERTA (SGA)</w:t>
                      </w:r>
                    </w:p>
                    <w:p w14:paraId="45FA8E59" w14:textId="77777777" w:rsidR="00BD0E7C" w:rsidRPr="00BD0E7C" w:rsidRDefault="00BD0E7C" w:rsidP="009218DA">
                      <w:pPr>
                        <w:spacing w:after="0" w:line="560" w:lineRule="exact"/>
                        <w:jc w:val="left"/>
                        <w:rPr>
                          <w:rFonts w:eastAsia="MS Gothic"/>
                          <w:bCs/>
                          <w:sz w:val="48"/>
                          <w:szCs w:val="48"/>
                          <w:lang w:val="es-NI" w:eastAsia="ja-JP"/>
                        </w:rPr>
                      </w:pPr>
                    </w:p>
                  </w:txbxContent>
                </v:textbox>
              </v:shape>
            </w:pict>
          </mc:Fallback>
        </mc:AlternateContent>
      </w:r>
    </w:p>
    <w:p w14:paraId="50605498" w14:textId="77777777" w:rsidR="00BD0E7C" w:rsidRDefault="009218DA" w:rsidP="00BD0E7C">
      <w:pPr>
        <w:ind w:right="-376"/>
      </w:pPr>
      <w:r>
        <w:rPr>
          <w:noProof/>
        </w:rPr>
        <mc:AlternateContent>
          <mc:Choice Requires="wps">
            <w:drawing>
              <wp:anchor distT="45720" distB="45720" distL="114300" distR="114300" simplePos="0" relativeHeight="251661312" behindDoc="0" locked="0" layoutInCell="1" hidden="0" allowOverlap="1" wp14:anchorId="5C9E824F" wp14:editId="097F16D6">
                <wp:simplePos x="0" y="0"/>
                <wp:positionH relativeFrom="column">
                  <wp:posOffset>-239395</wp:posOffset>
                </wp:positionH>
                <wp:positionV relativeFrom="paragraph">
                  <wp:posOffset>406400</wp:posOffset>
                </wp:positionV>
                <wp:extent cx="6278880" cy="1021080"/>
                <wp:effectExtent l="0" t="0" r="0" b="0"/>
                <wp:wrapSquare wrapText="bothSides" distT="45720" distB="45720" distL="114300" distR="114300"/>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1021080"/>
                        </a:xfrm>
                        <a:prstGeom prst="rect">
                          <a:avLst/>
                        </a:prstGeom>
                        <a:noFill/>
                        <a:ln w="9525">
                          <a:noFill/>
                          <a:miter lim="800000"/>
                          <a:headEnd/>
                          <a:tailEnd/>
                        </a:ln>
                      </wps:spPr>
                      <wps:txbx>
                        <w:txbxContent>
                          <w:p w14:paraId="380F3796" w14:textId="77777777" w:rsidR="00BD0E7C" w:rsidRPr="00BD0E7C" w:rsidRDefault="00BD0E7C" w:rsidP="00BD0E7C">
                            <w:pPr>
                              <w:spacing w:after="0"/>
                              <w:rPr>
                                <w:rFonts w:ascii="Butler" w:hAnsi="Butler"/>
                                <w:sz w:val="40"/>
                                <w:szCs w:val="40"/>
                                <w:lang w:val="es-NI"/>
                              </w:rPr>
                            </w:pPr>
                            <w:r w:rsidRPr="00BD0E7C">
                              <w:rPr>
                                <w:rFonts w:ascii="Butler" w:hAnsi="Butler"/>
                                <w:sz w:val="36"/>
                                <w:szCs w:val="36"/>
                                <w:lang w:val="es-NI"/>
                              </w:rPr>
                              <w:t xml:space="preserve"> </w:t>
                            </w:r>
                            <w:r w:rsidRPr="00BD0E7C">
                              <w:rPr>
                                <w:rFonts w:ascii="Butler" w:hAnsi="Butler"/>
                                <w:sz w:val="40"/>
                                <w:szCs w:val="40"/>
                                <w:lang w:val="es-NI"/>
                              </w:rPr>
                              <w:t>Área de Conocimiento de Tecnología de la</w:t>
                            </w:r>
                          </w:p>
                          <w:p w14:paraId="3AD4364E" w14:textId="77777777" w:rsidR="00BD0E7C" w:rsidRPr="00435723" w:rsidRDefault="00BD0E7C" w:rsidP="00BD0E7C">
                            <w:pPr>
                              <w:spacing w:after="0"/>
                              <w:rPr>
                                <w:rFonts w:ascii="Butler" w:hAnsi="Butler"/>
                                <w:sz w:val="40"/>
                                <w:szCs w:val="40"/>
                              </w:rPr>
                            </w:pPr>
                            <w:r w:rsidRPr="00BD0E7C">
                              <w:rPr>
                                <w:rFonts w:ascii="Butler" w:hAnsi="Butler"/>
                                <w:sz w:val="40"/>
                                <w:szCs w:val="40"/>
                                <w:lang w:val="es-NI"/>
                              </w:rPr>
                              <w:t xml:space="preserve"> </w:t>
                            </w:r>
                            <w:r w:rsidRPr="00435723">
                              <w:rPr>
                                <w:rFonts w:ascii="Butler" w:hAnsi="Butler"/>
                                <w:sz w:val="40"/>
                                <w:szCs w:val="40"/>
                              </w:rPr>
                              <w:t>Información y Comunicación</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5C9E824F" id="Cuadro de texto 1" o:spid="_x0000_s1027" type="#_x0000_t202" style="position:absolute;left:0;text-align:left;margin-left:-18.85pt;margin-top:32pt;width:494.4pt;height:80.4pt;z-index:25166131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J+gEAANcDAAAOAAAAZHJzL2Uyb0RvYy54bWysU8tu2zAQvBfoPxC813rAThzBcpAmTVEg&#10;TQuk/QCaoiyiFJdd0pbSr++SUhyjvRXVgeBqucOd2eHmeuwNOyr0GmzNi0XOmbISGm33Nf/+7f7d&#10;mjMfhG2EAatq/qw8v96+fbMZXKVK6MA0ChmBWF8NruZdCK7KMi871Qu/AKcsJVvAXgQKcZ81KAZC&#10;701W5vlFNgA2DkEq7+nv3ZTk24TftkqGL23rVWCm5tRbSCumdRfXbLsR1R6F67Sc2xD/0EUvtKVL&#10;T1B3Igh2QP0XVK8lgoc2LCT0GbStlipxIDZF/gebp044lbiQON6dZPL/D1Y+Hp/cV2RhfA8jDTCR&#10;8O4B5A/PLNx2wu7VDSIMnRINXVxEybLB+WoujVL7ykeQ3fAZGhqyOARIQGOLfVSFeDJCpwE8n0RX&#10;Y2CSfl6Ul+v1mlKSckVeFjkF8Q5RvZQ79OGjgp7FTc2RpprgxfHBh+noy5F4m4V7bUyarLFsqPnV&#10;qlylgrNMrwMZz+i+5us8fpMVIssPtknFQWgz7akXY2fakenEOYy7kelm1iSqsIPmmXRAmHxG74I2&#10;HeAvzgbyWM39z4NAxZn5ZEnLq2K5jKZMwXJ1WVKA55ndeUZYSVA1lwE5m4LbkKw8kb4h1Vud9Hjt&#10;ZW6a3JMUnZ0e7Xkep1Ov73H7GwAA//8DAFBLAwQUAAYACAAAACEAbA/2QeEAAAAKAQAADwAAAGRy&#10;cy9kb3ducmV2LnhtbEyPQU7DMBBF90jcwRokNqh1UkpSQpwKIVVCFSwoHGASu3HUeBzFbhpuz7CC&#10;5Wie/n+/3M6uF5MZQ+dJQbpMQBhqvO6oVfD1uVtsQISIpLH3ZBR8mwDb6vqqxEL7C32Y6RBbwSEU&#10;ClRgYxwKKUNjjcOw9IMh/h396DDyObZSj3jhcNfLVZJk0mFH3GBxMC/WNKfD2Sm4s0Py/nZ8rXc6&#10;a+xpHzB3016p25v5+QlENHP8g+FXn9WhYqfan0kH0StY3Oc5owqyNW9i4PEhTUHUClar9QZkVcr/&#10;E6ofAAAA//8DAFBLAQItABQABgAIAAAAIQC2gziS/gAAAOEBAAATAAAAAAAAAAAAAAAAAAAAAABb&#10;Q29udGVudF9UeXBlc10ueG1sUEsBAi0AFAAGAAgAAAAhADj9If/WAAAAlAEAAAsAAAAAAAAAAAAA&#10;AAAALwEAAF9yZWxzLy5yZWxzUEsBAi0AFAAGAAgAAAAhAMY384n6AQAA1wMAAA4AAAAAAAAAAAAA&#10;AAAALgIAAGRycy9lMm9Eb2MueG1sUEsBAi0AFAAGAAgAAAAhAGwP9kHhAAAACgEAAA8AAAAAAAAA&#10;AAAAAAAAVAQAAGRycy9kb3ducmV2LnhtbFBLBQYAAAAABAAEAPMAAABiBQAAAAA=&#10;" filled="f" stroked="f">
                <v:textbox>
                  <w:txbxContent>
                    <w:p w14:paraId="380F3796" w14:textId="77777777" w:rsidR="00BD0E7C" w:rsidRPr="00BD0E7C" w:rsidRDefault="00BD0E7C" w:rsidP="00BD0E7C">
                      <w:pPr>
                        <w:spacing w:after="0"/>
                        <w:rPr>
                          <w:rFonts w:ascii="Butler" w:hAnsi="Butler"/>
                          <w:sz w:val="40"/>
                          <w:szCs w:val="40"/>
                          <w:lang w:val="es-NI"/>
                        </w:rPr>
                      </w:pPr>
                      <w:r w:rsidRPr="00BD0E7C">
                        <w:rPr>
                          <w:rFonts w:ascii="Butler" w:hAnsi="Butler"/>
                          <w:sz w:val="36"/>
                          <w:szCs w:val="36"/>
                          <w:lang w:val="es-NI"/>
                        </w:rPr>
                        <w:t xml:space="preserve"> </w:t>
                      </w:r>
                      <w:r w:rsidRPr="00BD0E7C">
                        <w:rPr>
                          <w:rFonts w:ascii="Butler" w:hAnsi="Butler"/>
                          <w:sz w:val="40"/>
                          <w:szCs w:val="40"/>
                          <w:lang w:val="es-NI"/>
                        </w:rPr>
                        <w:t>Área de Conocimiento de Tecnología de la</w:t>
                      </w:r>
                    </w:p>
                    <w:p w14:paraId="3AD4364E" w14:textId="77777777" w:rsidR="00BD0E7C" w:rsidRPr="00435723" w:rsidRDefault="00BD0E7C" w:rsidP="00BD0E7C">
                      <w:pPr>
                        <w:spacing w:after="0"/>
                        <w:rPr>
                          <w:rFonts w:ascii="Butler" w:hAnsi="Butler"/>
                          <w:sz w:val="40"/>
                          <w:szCs w:val="40"/>
                        </w:rPr>
                      </w:pPr>
                      <w:r w:rsidRPr="00BD0E7C">
                        <w:rPr>
                          <w:rFonts w:ascii="Butler" w:hAnsi="Butler"/>
                          <w:sz w:val="40"/>
                          <w:szCs w:val="40"/>
                          <w:lang w:val="es-NI"/>
                        </w:rPr>
                        <w:t xml:space="preserve"> </w:t>
                      </w:r>
                      <w:r w:rsidRPr="00435723">
                        <w:rPr>
                          <w:rFonts w:ascii="Butler" w:hAnsi="Butler"/>
                          <w:sz w:val="40"/>
                          <w:szCs w:val="40"/>
                        </w:rPr>
                        <w:t>Información y Comunicación</w:t>
                      </w:r>
                    </w:p>
                  </w:txbxContent>
                </v:textbox>
                <w10:wrap type="square"/>
              </v:shape>
            </w:pict>
          </mc:Fallback>
        </mc:AlternateContent>
      </w:r>
    </w:p>
    <w:p w14:paraId="1A9A27AF" w14:textId="77777777" w:rsidR="00BD0E7C" w:rsidRDefault="00BD0E7C" w:rsidP="00BD0E7C">
      <w:pPr>
        <w:ind w:right="-376"/>
      </w:pPr>
    </w:p>
    <w:p w14:paraId="26F11D99" w14:textId="77777777" w:rsidR="00BD0E7C" w:rsidRDefault="00BD0E7C" w:rsidP="00BD0E7C">
      <w:pPr>
        <w:ind w:right="-376"/>
      </w:pPr>
    </w:p>
    <w:p w14:paraId="0B0932D4" w14:textId="77777777" w:rsidR="00BD0E7C" w:rsidRDefault="00BD0E7C" w:rsidP="00BD0E7C">
      <w:pPr>
        <w:ind w:right="-376"/>
      </w:pPr>
    </w:p>
    <w:p w14:paraId="7AEFA3FD" w14:textId="77777777" w:rsidR="00BD0E7C" w:rsidRDefault="00BD0E7C" w:rsidP="00BD0E7C">
      <w:pPr>
        <w:ind w:right="-376"/>
      </w:pPr>
    </w:p>
    <w:p w14:paraId="56730ADC" w14:textId="77777777" w:rsidR="00BD0E7C" w:rsidRDefault="00BD0E7C" w:rsidP="00BD0E7C">
      <w:pPr>
        <w:ind w:right="-376"/>
      </w:pPr>
    </w:p>
    <w:p w14:paraId="16746DC5" w14:textId="77777777" w:rsidR="00BD0E7C" w:rsidRDefault="00BD0E7C" w:rsidP="00BD0E7C">
      <w:pPr>
        <w:ind w:right="-376"/>
      </w:pPr>
    </w:p>
    <w:p w14:paraId="0BA3DBDC" w14:textId="77777777" w:rsidR="00BD0E7C" w:rsidRDefault="009218DA" w:rsidP="00BD0E7C">
      <w:pPr>
        <w:ind w:right="-376"/>
      </w:pPr>
      <w:r>
        <w:rPr>
          <w:noProof/>
        </w:rPr>
        <mc:AlternateContent>
          <mc:Choice Requires="wps">
            <w:drawing>
              <wp:anchor distT="0" distB="0" distL="114300" distR="114300" simplePos="0" relativeHeight="251667456" behindDoc="0" locked="0" layoutInCell="1" hidden="0" allowOverlap="1" wp14:anchorId="77C1C326" wp14:editId="1B6366DB">
                <wp:simplePos x="0" y="0"/>
                <wp:positionH relativeFrom="column">
                  <wp:posOffset>-191135</wp:posOffset>
                </wp:positionH>
                <wp:positionV relativeFrom="paragraph">
                  <wp:posOffset>196850</wp:posOffset>
                </wp:positionV>
                <wp:extent cx="5431316" cy="927100"/>
                <wp:effectExtent l="0" t="0" r="0" b="6350"/>
                <wp:wrapNone/>
                <wp:docPr id="1652936988" name="Cuadro de texto 1652936988"/>
                <wp:cNvGraphicFramePr/>
                <a:graphic xmlns:a="http://schemas.openxmlformats.org/drawingml/2006/main">
                  <a:graphicData uri="http://schemas.microsoft.com/office/word/2010/wordprocessingShape">
                    <wps:wsp>
                      <wps:cNvSpPr txBox="1"/>
                      <wps:spPr>
                        <a:xfrm>
                          <a:off x="0" y="0"/>
                          <a:ext cx="5431316" cy="927100"/>
                        </a:xfrm>
                        <a:prstGeom prst="rect">
                          <a:avLst/>
                        </a:prstGeom>
                        <a:noFill/>
                        <a:ln w="6350">
                          <a:noFill/>
                        </a:ln>
                      </wps:spPr>
                      <wps:txbx>
                        <w:txbxContent>
                          <w:p w14:paraId="3EA57022" w14:textId="77777777" w:rsidR="00BD0E7C" w:rsidRDefault="00BD0E7C" w:rsidP="00BD0E7C">
                            <w:pPr>
                              <w:spacing w:after="0" w:line="240" w:lineRule="auto"/>
                              <w:rPr>
                                <w:rFonts w:ascii="Butler" w:hAnsi="Butler"/>
                                <w:b/>
                                <w:bCs/>
                                <w:sz w:val="40"/>
                                <w:szCs w:val="40"/>
                                <w:lang w:val="es-US"/>
                              </w:rPr>
                            </w:pPr>
                            <w:r>
                              <w:rPr>
                                <w:rFonts w:ascii="Butler" w:hAnsi="Butler"/>
                                <w:b/>
                                <w:bCs/>
                                <w:sz w:val="40"/>
                                <w:szCs w:val="40"/>
                                <w:lang w:val="es-US"/>
                              </w:rPr>
                              <w:t>Proyecto de Curso para la asignatura de</w:t>
                            </w:r>
                          </w:p>
                          <w:p w14:paraId="6BCB8C9C" w14:textId="77777777" w:rsidR="009218DA" w:rsidRPr="001240D8" w:rsidRDefault="009218DA" w:rsidP="00BD0E7C">
                            <w:pPr>
                              <w:spacing w:after="0" w:line="240" w:lineRule="auto"/>
                              <w:rPr>
                                <w:rFonts w:ascii="Butler" w:hAnsi="Butler"/>
                                <w:b/>
                                <w:bCs/>
                                <w:sz w:val="40"/>
                                <w:szCs w:val="40"/>
                                <w:lang w:val="es-US"/>
                              </w:rPr>
                            </w:pPr>
                            <w:r w:rsidRPr="009218DA">
                              <w:rPr>
                                <w:rFonts w:ascii="Butler" w:hAnsi="Butler"/>
                                <w:b/>
                                <w:bCs/>
                                <w:sz w:val="40"/>
                                <w:szCs w:val="40"/>
                              </w:rPr>
                              <w:t>DISEÑO DE SISTEMAS EN 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C1C326" id="Cuadro de texto 1652936988" o:spid="_x0000_s1028" type="#_x0000_t202" style="position:absolute;left:0;text-align:left;margin-left:-15.05pt;margin-top:15.5pt;width:427.65pt;height:7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YSHQIAADUEAAAOAAAAZHJzL2Uyb0RvYy54bWysU1tv2yAUfp+0/4B4X2zn1taKU2WtMk2K&#10;2krp1GeCIbaEOQxI7OzX74BzU7enqi/A4RzO5fs+Zvddo8heWFeDLmg2SCkRmkNZ621Bf70uv91S&#10;4jzTJVOgRUEPwtH7+dcvs9bkYggVqFJYgkm0y1tT0Mp7kyeJ45VomBuAERqdEmzDPJp2m5SWtZi9&#10;UckwTadJC7Y0FrhwDm8feyedx/xSCu6fpXTCE1VQ7M3H1cZ1E9ZkPmP51jJT1fzYBvtAFw2rNRY9&#10;p3pknpGdrf9J1dTcggPpBxyaBKSsuYgz4DRZ+m6adcWMiLMgOM6cYXKfl5Y/7dfmxRLffYcOCQyA&#10;tMblDi/DPJ20TdixU4J+hPBwhk10nnC8nIxH2SibUsLRdze8ydKIa3J5bazzPwQ0JBwKapGWiBbb&#10;r5zHihh6CgnFNCxrpSI1SpO2oNPRJI0Pzh58oTQ+vPQaTr7bdKQuCzo8zbGB8oDjWeiZd4Yva+xh&#10;xZx/YRapxolQvv4ZF6kAa8HxREkF9s//7kM8MoBeSlqUTkHd7x2zghL1UyM3d9l4HLQWjfHkZoiG&#10;vfZsrj161zwAqjPDj2J4PIZ4r05HaaF5Q5UvQlV0Mc2xdkG5tyfjwfeSxn/CxWIRw1BfhvmVXhse&#10;kgdcA8av3Ruz5kiERwqf4CQzlr/jo4/tGVnsPMg6khWQ7nE9EoDajBwe/1EQ/7Udoy6/ff4XAAD/&#10;/wMAUEsDBBQABgAIAAAAIQDthJqb4QAAAAoBAAAPAAAAZHJzL2Rvd25yZXYueG1sTI/BTsMwEETv&#10;SPyDtUhcUGsnBVKFOBWqhJRDLi0IqTc33iZRYzvYbhr+nuUEx9U+zbwpNrMZ2IQ+9M5KSJYCGNrG&#10;6d62Ej7e3xZrYCEqq9XgLEr4xgCb8vamULl2V7vDaR9bRiE25EpCF+OYcx6aDo0KSzeipd/JeaMi&#10;nb7l2qsrhZuBp0I8c6N6Sw2dGnHbYXPeX4yE6bN61Lupi/5hW1eiOtdf2aGW8v5ufn0BFnGOfzD8&#10;6pM6lOR0dBerAxskLFYiIVTCKqFNBKzTpxTYkcgsE8DLgv+fUP4AAAD//wMAUEsBAi0AFAAGAAgA&#10;AAAhALaDOJL+AAAA4QEAABMAAAAAAAAAAAAAAAAAAAAAAFtDb250ZW50X1R5cGVzXS54bWxQSwEC&#10;LQAUAAYACAAAACEAOP0h/9YAAACUAQAACwAAAAAAAAAAAAAAAAAvAQAAX3JlbHMvLnJlbHNQSwEC&#10;LQAUAAYACAAAACEAUEE2Eh0CAAA1BAAADgAAAAAAAAAAAAAAAAAuAgAAZHJzL2Uyb0RvYy54bWxQ&#10;SwECLQAUAAYACAAAACEA7YSam+EAAAAKAQAADwAAAAAAAAAAAAAAAAB3BAAAZHJzL2Rvd25yZXYu&#10;eG1sUEsFBgAAAAAEAAQA8wAAAIUFAAAAAA==&#10;" filled="f" stroked="f" strokeweight=".5pt">
                <v:textbox>
                  <w:txbxContent>
                    <w:p w14:paraId="3EA57022" w14:textId="77777777" w:rsidR="00BD0E7C" w:rsidRDefault="00BD0E7C" w:rsidP="00BD0E7C">
                      <w:pPr>
                        <w:spacing w:after="0" w:line="240" w:lineRule="auto"/>
                        <w:rPr>
                          <w:rFonts w:ascii="Butler" w:hAnsi="Butler"/>
                          <w:b/>
                          <w:bCs/>
                          <w:sz w:val="40"/>
                          <w:szCs w:val="40"/>
                          <w:lang w:val="es-US"/>
                        </w:rPr>
                      </w:pPr>
                      <w:r>
                        <w:rPr>
                          <w:rFonts w:ascii="Butler" w:hAnsi="Butler"/>
                          <w:b/>
                          <w:bCs/>
                          <w:sz w:val="40"/>
                          <w:szCs w:val="40"/>
                          <w:lang w:val="es-US"/>
                        </w:rPr>
                        <w:t>Proyecto de Curso para la asignatura de</w:t>
                      </w:r>
                    </w:p>
                    <w:p w14:paraId="6BCB8C9C" w14:textId="77777777" w:rsidR="009218DA" w:rsidRPr="001240D8" w:rsidRDefault="009218DA" w:rsidP="00BD0E7C">
                      <w:pPr>
                        <w:spacing w:after="0" w:line="240" w:lineRule="auto"/>
                        <w:rPr>
                          <w:rFonts w:ascii="Butler" w:hAnsi="Butler"/>
                          <w:b/>
                          <w:bCs/>
                          <w:sz w:val="40"/>
                          <w:szCs w:val="40"/>
                          <w:lang w:val="es-US"/>
                        </w:rPr>
                      </w:pPr>
                      <w:r w:rsidRPr="009218DA">
                        <w:rPr>
                          <w:rFonts w:ascii="Butler" w:hAnsi="Butler"/>
                          <w:b/>
                          <w:bCs/>
                          <w:sz w:val="40"/>
                          <w:szCs w:val="40"/>
                        </w:rPr>
                        <w:t>DISEÑO DE SISTEMAS EN INTERNET</w:t>
                      </w:r>
                    </w:p>
                  </w:txbxContent>
                </v:textbox>
              </v:shape>
            </w:pict>
          </mc:Fallback>
        </mc:AlternateContent>
      </w:r>
    </w:p>
    <w:p w14:paraId="283650BA" w14:textId="77777777" w:rsidR="00BD0E7C" w:rsidRDefault="00BD0E7C" w:rsidP="00BD0E7C">
      <w:pPr>
        <w:ind w:right="-376"/>
      </w:pPr>
    </w:p>
    <w:p w14:paraId="46C3C630" w14:textId="77777777" w:rsidR="00BD0E7C" w:rsidRPr="009218DA" w:rsidRDefault="00BD0E7C" w:rsidP="00BD0E7C">
      <w:pPr>
        <w:ind w:right="-376"/>
        <w:rPr>
          <w:u w:val="single"/>
        </w:rPr>
      </w:pPr>
    </w:p>
    <w:p w14:paraId="5F96F860" w14:textId="77777777" w:rsidR="00BD0E7C" w:rsidRDefault="00BD0E7C" w:rsidP="00BD0E7C">
      <w:pPr>
        <w:ind w:right="-376"/>
      </w:pPr>
    </w:p>
    <w:tbl>
      <w:tblPr>
        <w:tblStyle w:val="Tablaconcuadrcula"/>
        <w:tblW w:w="9486" w:type="dxa"/>
        <w:jc w:val="center"/>
        <w:tblBorders>
          <w:top w:val="nil"/>
          <w:left w:val="nil"/>
          <w:bottom w:val="nil"/>
          <w:right w:val="nil"/>
          <w:insideH w:val="nil"/>
          <w:insideV w:val="nil"/>
        </w:tblBorders>
        <w:tblLayout w:type="fixed"/>
        <w:tblLook w:val="04A0" w:firstRow="1" w:lastRow="0" w:firstColumn="1" w:lastColumn="0" w:noHBand="0" w:noVBand="1"/>
      </w:tblPr>
      <w:tblGrid>
        <w:gridCol w:w="9486"/>
      </w:tblGrid>
      <w:tr w:rsidR="009218DA" w14:paraId="0D13B9EF" w14:textId="77777777" w:rsidTr="009218DA">
        <w:trPr>
          <w:jc w:val="center"/>
        </w:trPr>
        <w:tc>
          <w:tcPr>
            <w:tcW w:w="8640" w:type="dxa"/>
            <w:tcBorders>
              <w:top w:val="nil"/>
              <w:left w:val="nil"/>
              <w:bottom w:val="nil"/>
              <w:right w:val="nil"/>
            </w:tcBorders>
            <w:vAlign w:val="center"/>
          </w:tcPr>
          <w:p w14:paraId="3DC36C04" w14:textId="77777777" w:rsidR="009B3A5C" w:rsidRDefault="00477537">
            <w:pPr>
              <w:spacing w:after="20" w:line="240" w:lineRule="auto"/>
              <w:jc w:val="center"/>
            </w:pPr>
            <w:r>
              <w:rPr>
                <w:sz w:val="20"/>
              </w:rPr>
              <w:t>Br. Axel Iván Valle Obando</w:t>
            </w:r>
            <w:r>
              <w:rPr>
                <w:sz w:val="20"/>
              </w:rPr>
              <w:br/>
              <w:t>Carné: 2021-0391I</w:t>
            </w:r>
            <w:r>
              <w:rPr>
                <w:sz w:val="20"/>
              </w:rPr>
              <w:br/>
              <w:t>Br. Caleb Francisco Miranda Centeno</w:t>
            </w:r>
            <w:r>
              <w:rPr>
                <w:sz w:val="20"/>
              </w:rPr>
              <w:br/>
              <w:t>Carné: 2022-0357I</w:t>
            </w:r>
            <w:r>
              <w:rPr>
                <w:sz w:val="20"/>
              </w:rPr>
              <w:br/>
              <w:t>Br. Milton Joan Bell Calderón</w:t>
            </w:r>
            <w:r>
              <w:rPr>
                <w:sz w:val="20"/>
              </w:rPr>
              <w:br/>
              <w:t>Carné: 2021-082I</w:t>
            </w:r>
            <w:r>
              <w:rPr>
                <w:sz w:val="20"/>
              </w:rPr>
              <w:br/>
              <w:t>Docente: Walter Quintero</w:t>
            </w:r>
          </w:p>
        </w:tc>
      </w:tr>
    </w:tbl>
    <w:p w14:paraId="48D0CF8E" w14:textId="77777777" w:rsidR="00BD0E7C" w:rsidRDefault="00BD0E7C" w:rsidP="00BD0E7C"/>
    <w:p w14:paraId="0DB74A3D" w14:textId="77777777" w:rsidR="00BD0E7C" w:rsidRDefault="00BD0E7C" w:rsidP="00BD0E7C">
      <w:pPr>
        <w:tabs>
          <w:tab w:val="left" w:pos="1058"/>
        </w:tabs>
        <w:jc w:val="center"/>
      </w:pPr>
      <w:r>
        <w:rPr>
          <w:sz w:val="18"/>
        </w:rPr>
        <w:t>Organización: Universidad Nacional de Ingeniería (UNI), Recinto Universitario Simón Bolívar</w:t>
      </w:r>
    </w:p>
    <w:p w14:paraId="4BA7BCDC" w14:textId="77777777" w:rsidR="009218DA" w:rsidRPr="009218DA" w:rsidRDefault="009218DA" w:rsidP="009218DA">
      <w:pPr>
        <w:tabs>
          <w:tab w:val="left" w:pos="1058"/>
        </w:tabs>
        <w:jc w:val="center"/>
        <w:rPr>
          <w:lang w:val="es-NI"/>
        </w:rPr>
      </w:pPr>
      <w:r w:rsidRPr="009218DA">
        <w:rPr>
          <w:lang w:val="es-NI"/>
        </w:rPr>
        <w:t>22 de octubre de 2026</w:t>
      </w:r>
    </w:p>
    <w:p w14:paraId="7D050E53" w14:textId="77777777" w:rsidR="009218DA" w:rsidRPr="009218DA" w:rsidRDefault="009218DA" w:rsidP="009218DA">
      <w:pPr>
        <w:tabs>
          <w:tab w:val="left" w:pos="1058"/>
        </w:tabs>
        <w:jc w:val="center"/>
        <w:rPr>
          <w:lang w:val="es-NI"/>
        </w:rPr>
      </w:pPr>
      <w:r w:rsidRPr="009218DA">
        <w:rPr>
          <w:lang w:val="es-NI"/>
        </w:rPr>
        <w:t xml:space="preserve">Managua, Nicaragua </w:t>
      </w:r>
    </w:p>
    <w:p w14:paraId="46036E27" w14:textId="77777777" w:rsidR="009218DA" w:rsidRPr="009218DA" w:rsidRDefault="009218DA" w:rsidP="009218DA">
      <w:pPr>
        <w:tabs>
          <w:tab w:val="left" w:pos="1058"/>
        </w:tabs>
        <w:jc w:val="center"/>
        <w:rPr>
          <w:lang w:val="es-NI"/>
        </w:rPr>
      </w:pPr>
    </w:p>
    <w:p w14:paraId="0CA5AC82" w14:textId="77777777" w:rsidR="007D2F21" w:rsidRPr="009218DA" w:rsidRDefault="00FD10DC">
      <w:pPr>
        <w:keepNext/>
        <w:pageBreakBefore/>
        <w:jc w:val="left"/>
        <w:rPr>
          <w:lang w:val="es-NI"/>
        </w:rPr>
      </w:pPr>
      <w:r w:rsidRPr="009218DA">
        <w:rPr>
          <w:b/>
          <w:color w:val="17365D"/>
          <w:lang w:val="es-NI"/>
        </w:rPr>
        <w:lastRenderedPageBreak/>
        <w:t>ÍNDICE</w:t>
      </w:r>
    </w:p>
    <w:p w14:paraId="1C9C5797" w14:textId="3107ECC3" w:rsidR="00845F9E" w:rsidRDefault="00FD10DC">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r>
        <w:fldChar w:fldCharType="begin"/>
      </w:r>
      <w:r>
        <w:instrText xml:space="preserve"> TOC \o "1-2" \h \z \u </w:instrText>
      </w:r>
      <w:r>
        <w:fldChar w:fldCharType="separate"/>
      </w:r>
      <w:hyperlink w:anchor="_Toc243592811" w:history="1">
        <w:r w:rsidR="00845F9E" w:rsidRPr="002E6C0D">
          <w:rPr>
            <w:rStyle w:val="Hipervnculo"/>
            <w:noProof/>
            <w:lang w:val="es-NI"/>
          </w:rPr>
          <w:t>RESUMEN EJECUTIVO</w:t>
        </w:r>
        <w:r w:rsidR="00845F9E">
          <w:rPr>
            <w:noProof/>
            <w:webHidden/>
          </w:rPr>
          <w:tab/>
        </w:r>
        <w:r w:rsidR="00845F9E">
          <w:rPr>
            <w:noProof/>
            <w:webHidden/>
          </w:rPr>
          <w:fldChar w:fldCharType="begin"/>
        </w:r>
        <w:r w:rsidR="00845F9E">
          <w:rPr>
            <w:noProof/>
            <w:webHidden/>
          </w:rPr>
          <w:instrText xml:space="preserve"> PAGEREF _Toc243592811 \h </w:instrText>
        </w:r>
        <w:r w:rsidR="00845F9E">
          <w:rPr>
            <w:noProof/>
            <w:webHidden/>
          </w:rPr>
        </w:r>
        <w:r w:rsidR="00845F9E">
          <w:rPr>
            <w:noProof/>
            <w:webHidden/>
          </w:rPr>
          <w:fldChar w:fldCharType="separate"/>
        </w:r>
        <w:r w:rsidR="00845F9E">
          <w:rPr>
            <w:noProof/>
            <w:webHidden/>
          </w:rPr>
          <w:t>4</w:t>
        </w:r>
        <w:r w:rsidR="00845F9E">
          <w:rPr>
            <w:noProof/>
            <w:webHidden/>
          </w:rPr>
          <w:fldChar w:fldCharType="end"/>
        </w:r>
      </w:hyperlink>
    </w:p>
    <w:p w14:paraId="34D90C8E" w14:textId="23D2036C"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2" w:history="1">
        <w:r w:rsidRPr="002E6C0D">
          <w:rPr>
            <w:rStyle w:val="Hipervnculo"/>
            <w:noProof/>
            <w:lang w:val="es-NI"/>
          </w:rPr>
          <w:t>CAPÍTULO I. INTRODUCCIÓN</w:t>
        </w:r>
        <w:r>
          <w:rPr>
            <w:noProof/>
            <w:webHidden/>
          </w:rPr>
          <w:tab/>
        </w:r>
        <w:r>
          <w:rPr>
            <w:noProof/>
            <w:webHidden/>
          </w:rPr>
          <w:fldChar w:fldCharType="begin"/>
        </w:r>
        <w:r>
          <w:rPr>
            <w:noProof/>
            <w:webHidden/>
          </w:rPr>
          <w:instrText xml:space="preserve"> PAGEREF _Toc243592812 \h </w:instrText>
        </w:r>
        <w:r>
          <w:rPr>
            <w:noProof/>
            <w:webHidden/>
          </w:rPr>
        </w:r>
        <w:r>
          <w:rPr>
            <w:noProof/>
            <w:webHidden/>
          </w:rPr>
          <w:fldChar w:fldCharType="separate"/>
        </w:r>
        <w:r>
          <w:rPr>
            <w:noProof/>
            <w:webHidden/>
          </w:rPr>
          <w:t>5</w:t>
        </w:r>
        <w:r>
          <w:rPr>
            <w:noProof/>
            <w:webHidden/>
          </w:rPr>
          <w:fldChar w:fldCharType="end"/>
        </w:r>
      </w:hyperlink>
    </w:p>
    <w:p w14:paraId="05C36F1E" w14:textId="27C0879E"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3" w:history="1">
        <w:r w:rsidRPr="002E6C0D">
          <w:rPr>
            <w:rStyle w:val="Hipervnculo"/>
            <w:noProof/>
            <w:lang w:val="es-NI"/>
          </w:rPr>
          <w:t>1.1. Antecedentes de la organización</w:t>
        </w:r>
        <w:r>
          <w:rPr>
            <w:noProof/>
            <w:webHidden/>
          </w:rPr>
          <w:tab/>
        </w:r>
        <w:r>
          <w:rPr>
            <w:noProof/>
            <w:webHidden/>
          </w:rPr>
          <w:fldChar w:fldCharType="begin"/>
        </w:r>
        <w:r>
          <w:rPr>
            <w:noProof/>
            <w:webHidden/>
          </w:rPr>
          <w:instrText xml:space="preserve"> PAGEREF _Toc243592813 \h </w:instrText>
        </w:r>
        <w:r>
          <w:rPr>
            <w:noProof/>
            <w:webHidden/>
          </w:rPr>
        </w:r>
        <w:r>
          <w:rPr>
            <w:noProof/>
            <w:webHidden/>
          </w:rPr>
          <w:fldChar w:fldCharType="separate"/>
        </w:r>
        <w:r>
          <w:rPr>
            <w:noProof/>
            <w:webHidden/>
          </w:rPr>
          <w:t>5</w:t>
        </w:r>
        <w:r>
          <w:rPr>
            <w:noProof/>
            <w:webHidden/>
          </w:rPr>
          <w:fldChar w:fldCharType="end"/>
        </w:r>
      </w:hyperlink>
    </w:p>
    <w:p w14:paraId="358A88F9" w14:textId="7473D443"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4" w:history="1">
        <w:r w:rsidRPr="002E6C0D">
          <w:rPr>
            <w:rStyle w:val="Hipervnculo"/>
            <w:noProof/>
            <w:lang w:val="es-NI"/>
          </w:rPr>
          <w:t>1.2. Planteamiento del problema</w:t>
        </w:r>
        <w:r>
          <w:rPr>
            <w:noProof/>
            <w:webHidden/>
          </w:rPr>
          <w:tab/>
        </w:r>
        <w:r>
          <w:rPr>
            <w:noProof/>
            <w:webHidden/>
          </w:rPr>
          <w:fldChar w:fldCharType="begin"/>
        </w:r>
        <w:r>
          <w:rPr>
            <w:noProof/>
            <w:webHidden/>
          </w:rPr>
          <w:instrText xml:space="preserve"> PAGEREF _Toc243592814 \h </w:instrText>
        </w:r>
        <w:r>
          <w:rPr>
            <w:noProof/>
            <w:webHidden/>
          </w:rPr>
        </w:r>
        <w:r>
          <w:rPr>
            <w:noProof/>
            <w:webHidden/>
          </w:rPr>
          <w:fldChar w:fldCharType="separate"/>
        </w:r>
        <w:r>
          <w:rPr>
            <w:noProof/>
            <w:webHidden/>
          </w:rPr>
          <w:t>5</w:t>
        </w:r>
        <w:r>
          <w:rPr>
            <w:noProof/>
            <w:webHidden/>
          </w:rPr>
          <w:fldChar w:fldCharType="end"/>
        </w:r>
      </w:hyperlink>
    </w:p>
    <w:p w14:paraId="1EB57F57" w14:textId="7C383ED3"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5" w:history="1">
        <w:r w:rsidRPr="002E6C0D">
          <w:rPr>
            <w:rStyle w:val="Hipervnculo"/>
            <w:noProof/>
            <w:lang w:val="es-NI"/>
          </w:rPr>
          <w:t>1.3. Justificación</w:t>
        </w:r>
        <w:r>
          <w:rPr>
            <w:noProof/>
            <w:webHidden/>
          </w:rPr>
          <w:tab/>
        </w:r>
        <w:r>
          <w:rPr>
            <w:noProof/>
            <w:webHidden/>
          </w:rPr>
          <w:fldChar w:fldCharType="begin"/>
        </w:r>
        <w:r>
          <w:rPr>
            <w:noProof/>
            <w:webHidden/>
          </w:rPr>
          <w:instrText xml:space="preserve"> PAGEREF _Toc243592815 \h </w:instrText>
        </w:r>
        <w:r>
          <w:rPr>
            <w:noProof/>
            <w:webHidden/>
          </w:rPr>
        </w:r>
        <w:r>
          <w:rPr>
            <w:noProof/>
            <w:webHidden/>
          </w:rPr>
          <w:fldChar w:fldCharType="separate"/>
        </w:r>
        <w:r>
          <w:rPr>
            <w:noProof/>
            <w:webHidden/>
          </w:rPr>
          <w:t>6</w:t>
        </w:r>
        <w:r>
          <w:rPr>
            <w:noProof/>
            <w:webHidden/>
          </w:rPr>
          <w:fldChar w:fldCharType="end"/>
        </w:r>
      </w:hyperlink>
    </w:p>
    <w:p w14:paraId="33E30000" w14:textId="6B9A424C"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6" w:history="1">
        <w:r w:rsidRPr="002E6C0D">
          <w:rPr>
            <w:rStyle w:val="Hipervnculo"/>
            <w:noProof/>
            <w:lang w:val="es-NI"/>
          </w:rPr>
          <w:t>1.4. Objetivos</w:t>
        </w:r>
        <w:r>
          <w:rPr>
            <w:noProof/>
            <w:webHidden/>
          </w:rPr>
          <w:tab/>
        </w:r>
        <w:r>
          <w:rPr>
            <w:noProof/>
            <w:webHidden/>
          </w:rPr>
          <w:fldChar w:fldCharType="begin"/>
        </w:r>
        <w:r>
          <w:rPr>
            <w:noProof/>
            <w:webHidden/>
          </w:rPr>
          <w:instrText xml:space="preserve"> PAGEREF _Toc243592816 \h </w:instrText>
        </w:r>
        <w:r>
          <w:rPr>
            <w:noProof/>
            <w:webHidden/>
          </w:rPr>
        </w:r>
        <w:r>
          <w:rPr>
            <w:noProof/>
            <w:webHidden/>
          </w:rPr>
          <w:fldChar w:fldCharType="separate"/>
        </w:r>
        <w:r>
          <w:rPr>
            <w:noProof/>
            <w:webHidden/>
          </w:rPr>
          <w:t>6</w:t>
        </w:r>
        <w:r>
          <w:rPr>
            <w:noProof/>
            <w:webHidden/>
          </w:rPr>
          <w:fldChar w:fldCharType="end"/>
        </w:r>
      </w:hyperlink>
    </w:p>
    <w:p w14:paraId="2683E036" w14:textId="2DA8F0DC"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7" w:history="1">
        <w:r w:rsidRPr="002E6C0D">
          <w:rPr>
            <w:rStyle w:val="Hipervnculo"/>
            <w:noProof/>
            <w:lang w:val="es-NI"/>
          </w:rPr>
          <w:t>1.5. Alcances y limitaciones</w:t>
        </w:r>
        <w:r>
          <w:rPr>
            <w:noProof/>
            <w:webHidden/>
          </w:rPr>
          <w:tab/>
        </w:r>
        <w:r>
          <w:rPr>
            <w:noProof/>
            <w:webHidden/>
          </w:rPr>
          <w:fldChar w:fldCharType="begin"/>
        </w:r>
        <w:r>
          <w:rPr>
            <w:noProof/>
            <w:webHidden/>
          </w:rPr>
          <w:instrText xml:space="preserve"> PAGEREF _Toc243592817 \h </w:instrText>
        </w:r>
        <w:r>
          <w:rPr>
            <w:noProof/>
            <w:webHidden/>
          </w:rPr>
        </w:r>
        <w:r>
          <w:rPr>
            <w:noProof/>
            <w:webHidden/>
          </w:rPr>
          <w:fldChar w:fldCharType="separate"/>
        </w:r>
        <w:r>
          <w:rPr>
            <w:noProof/>
            <w:webHidden/>
          </w:rPr>
          <w:t>7</w:t>
        </w:r>
        <w:r>
          <w:rPr>
            <w:noProof/>
            <w:webHidden/>
          </w:rPr>
          <w:fldChar w:fldCharType="end"/>
        </w:r>
      </w:hyperlink>
    </w:p>
    <w:p w14:paraId="2C3D33C9" w14:textId="6AF70405"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8" w:history="1">
        <w:r w:rsidRPr="002E6C0D">
          <w:rPr>
            <w:rStyle w:val="Hipervnculo"/>
            <w:noProof/>
            <w:lang w:val="es-NI"/>
          </w:rPr>
          <w:t>CAPÍTULO II. MARCO TEÓRICO Y TECNOLÓGICO</w:t>
        </w:r>
        <w:r>
          <w:rPr>
            <w:noProof/>
            <w:webHidden/>
          </w:rPr>
          <w:tab/>
        </w:r>
        <w:r>
          <w:rPr>
            <w:noProof/>
            <w:webHidden/>
          </w:rPr>
          <w:fldChar w:fldCharType="begin"/>
        </w:r>
        <w:r>
          <w:rPr>
            <w:noProof/>
            <w:webHidden/>
          </w:rPr>
          <w:instrText xml:space="preserve"> PAGEREF _Toc243592818 \h </w:instrText>
        </w:r>
        <w:r>
          <w:rPr>
            <w:noProof/>
            <w:webHidden/>
          </w:rPr>
        </w:r>
        <w:r>
          <w:rPr>
            <w:noProof/>
            <w:webHidden/>
          </w:rPr>
          <w:fldChar w:fldCharType="separate"/>
        </w:r>
        <w:r>
          <w:rPr>
            <w:noProof/>
            <w:webHidden/>
          </w:rPr>
          <w:t>8</w:t>
        </w:r>
        <w:r>
          <w:rPr>
            <w:noProof/>
            <w:webHidden/>
          </w:rPr>
          <w:fldChar w:fldCharType="end"/>
        </w:r>
      </w:hyperlink>
    </w:p>
    <w:p w14:paraId="42F87A64" w14:textId="4A3411E2"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19" w:history="1">
        <w:r w:rsidRPr="002E6C0D">
          <w:rPr>
            <w:rStyle w:val="Hipervnculo"/>
            <w:noProof/>
            <w:lang w:val="es-NI"/>
          </w:rPr>
          <w:t>2.1. Arquitecturas de software para la web moderna</w:t>
        </w:r>
        <w:r>
          <w:rPr>
            <w:noProof/>
            <w:webHidden/>
          </w:rPr>
          <w:tab/>
        </w:r>
        <w:r>
          <w:rPr>
            <w:noProof/>
            <w:webHidden/>
          </w:rPr>
          <w:fldChar w:fldCharType="begin"/>
        </w:r>
        <w:r>
          <w:rPr>
            <w:noProof/>
            <w:webHidden/>
          </w:rPr>
          <w:instrText xml:space="preserve"> PAGEREF _Toc243592819 \h </w:instrText>
        </w:r>
        <w:r>
          <w:rPr>
            <w:noProof/>
            <w:webHidden/>
          </w:rPr>
        </w:r>
        <w:r>
          <w:rPr>
            <w:noProof/>
            <w:webHidden/>
          </w:rPr>
          <w:fldChar w:fldCharType="separate"/>
        </w:r>
        <w:r>
          <w:rPr>
            <w:noProof/>
            <w:webHidden/>
          </w:rPr>
          <w:t>8</w:t>
        </w:r>
        <w:r>
          <w:rPr>
            <w:noProof/>
            <w:webHidden/>
          </w:rPr>
          <w:fldChar w:fldCharType="end"/>
        </w:r>
      </w:hyperlink>
    </w:p>
    <w:p w14:paraId="517C1609" w14:textId="4DA4D901"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0" w:history="1">
        <w:r w:rsidRPr="002E6C0D">
          <w:rPr>
            <w:rStyle w:val="Hipervnculo"/>
            <w:noProof/>
          </w:rPr>
          <w:t>2.2. Tecnologías frontend y backend</w:t>
        </w:r>
        <w:r>
          <w:rPr>
            <w:noProof/>
            <w:webHidden/>
          </w:rPr>
          <w:tab/>
        </w:r>
        <w:r>
          <w:rPr>
            <w:noProof/>
            <w:webHidden/>
          </w:rPr>
          <w:fldChar w:fldCharType="begin"/>
        </w:r>
        <w:r>
          <w:rPr>
            <w:noProof/>
            <w:webHidden/>
          </w:rPr>
          <w:instrText xml:space="preserve"> PAGEREF _Toc243592820 \h </w:instrText>
        </w:r>
        <w:r>
          <w:rPr>
            <w:noProof/>
            <w:webHidden/>
          </w:rPr>
        </w:r>
        <w:r>
          <w:rPr>
            <w:noProof/>
            <w:webHidden/>
          </w:rPr>
          <w:fldChar w:fldCharType="separate"/>
        </w:r>
        <w:r>
          <w:rPr>
            <w:noProof/>
            <w:webHidden/>
          </w:rPr>
          <w:t>8</w:t>
        </w:r>
        <w:r>
          <w:rPr>
            <w:noProof/>
            <w:webHidden/>
          </w:rPr>
          <w:fldChar w:fldCharType="end"/>
        </w:r>
      </w:hyperlink>
    </w:p>
    <w:p w14:paraId="20662A98" w14:textId="7153BC53"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1" w:history="1">
        <w:r w:rsidRPr="002E6C0D">
          <w:rPr>
            <w:rStyle w:val="Hipervnculo"/>
            <w:noProof/>
            <w:lang w:val="es-NI"/>
          </w:rPr>
          <w:t>2.3. Evolución y estándares de servicios web (REST/GraphQL frente a SOAP legado)</w:t>
        </w:r>
        <w:r>
          <w:rPr>
            <w:noProof/>
            <w:webHidden/>
          </w:rPr>
          <w:tab/>
        </w:r>
        <w:r>
          <w:rPr>
            <w:noProof/>
            <w:webHidden/>
          </w:rPr>
          <w:fldChar w:fldCharType="begin"/>
        </w:r>
        <w:r>
          <w:rPr>
            <w:noProof/>
            <w:webHidden/>
          </w:rPr>
          <w:instrText xml:space="preserve"> PAGEREF _Toc243592821 \h </w:instrText>
        </w:r>
        <w:r>
          <w:rPr>
            <w:noProof/>
            <w:webHidden/>
          </w:rPr>
        </w:r>
        <w:r>
          <w:rPr>
            <w:noProof/>
            <w:webHidden/>
          </w:rPr>
          <w:fldChar w:fldCharType="separate"/>
        </w:r>
        <w:r>
          <w:rPr>
            <w:noProof/>
            <w:webHidden/>
          </w:rPr>
          <w:t>9</w:t>
        </w:r>
        <w:r>
          <w:rPr>
            <w:noProof/>
            <w:webHidden/>
          </w:rPr>
          <w:fldChar w:fldCharType="end"/>
        </w:r>
      </w:hyperlink>
    </w:p>
    <w:p w14:paraId="0A7CBC19" w14:textId="46F389E0"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2" w:history="1">
        <w:r w:rsidRPr="002E6C0D">
          <w:rPr>
            <w:rStyle w:val="Hipervnculo"/>
            <w:noProof/>
            <w:lang w:val="es-NI"/>
          </w:rPr>
          <w:t>CAPÍTULO III. ANÁLISIS Y DISEÑO DEL SISTEMA (Ingeniería Web — UWE)</w:t>
        </w:r>
        <w:r>
          <w:rPr>
            <w:noProof/>
            <w:webHidden/>
          </w:rPr>
          <w:tab/>
        </w:r>
        <w:r>
          <w:rPr>
            <w:noProof/>
            <w:webHidden/>
          </w:rPr>
          <w:fldChar w:fldCharType="begin"/>
        </w:r>
        <w:r>
          <w:rPr>
            <w:noProof/>
            <w:webHidden/>
          </w:rPr>
          <w:instrText xml:space="preserve"> PAGEREF _Toc243592822 \h </w:instrText>
        </w:r>
        <w:r>
          <w:rPr>
            <w:noProof/>
            <w:webHidden/>
          </w:rPr>
        </w:r>
        <w:r>
          <w:rPr>
            <w:noProof/>
            <w:webHidden/>
          </w:rPr>
          <w:fldChar w:fldCharType="separate"/>
        </w:r>
        <w:r>
          <w:rPr>
            <w:noProof/>
            <w:webHidden/>
          </w:rPr>
          <w:t>10</w:t>
        </w:r>
        <w:r>
          <w:rPr>
            <w:noProof/>
            <w:webHidden/>
          </w:rPr>
          <w:fldChar w:fldCharType="end"/>
        </w:r>
      </w:hyperlink>
    </w:p>
    <w:p w14:paraId="6E48CB5E" w14:textId="198284E2"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3" w:history="1">
        <w:r w:rsidRPr="002E6C0D">
          <w:rPr>
            <w:rStyle w:val="Hipervnculo"/>
            <w:noProof/>
            <w:lang w:val="es-NI"/>
          </w:rPr>
          <w:t>3.1. Modelo de negocio y procesos (BPMN o similar)</w:t>
        </w:r>
        <w:r>
          <w:rPr>
            <w:noProof/>
            <w:webHidden/>
          </w:rPr>
          <w:tab/>
        </w:r>
        <w:r>
          <w:rPr>
            <w:noProof/>
            <w:webHidden/>
          </w:rPr>
          <w:fldChar w:fldCharType="begin"/>
        </w:r>
        <w:r>
          <w:rPr>
            <w:noProof/>
            <w:webHidden/>
          </w:rPr>
          <w:instrText xml:space="preserve"> PAGEREF _Toc243592823 \h </w:instrText>
        </w:r>
        <w:r>
          <w:rPr>
            <w:noProof/>
            <w:webHidden/>
          </w:rPr>
        </w:r>
        <w:r>
          <w:rPr>
            <w:noProof/>
            <w:webHidden/>
          </w:rPr>
          <w:fldChar w:fldCharType="separate"/>
        </w:r>
        <w:r>
          <w:rPr>
            <w:noProof/>
            <w:webHidden/>
          </w:rPr>
          <w:t>10</w:t>
        </w:r>
        <w:r>
          <w:rPr>
            <w:noProof/>
            <w:webHidden/>
          </w:rPr>
          <w:fldChar w:fldCharType="end"/>
        </w:r>
      </w:hyperlink>
    </w:p>
    <w:p w14:paraId="79AECF81" w14:textId="47D3FEA6"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4" w:history="1">
        <w:r w:rsidRPr="002E6C0D">
          <w:rPr>
            <w:rStyle w:val="Hipervnculo"/>
            <w:noProof/>
            <w:lang w:val="es-NI"/>
          </w:rPr>
          <w:t>3.2. Obtención de requisitos (casos de uso)</w:t>
        </w:r>
        <w:r>
          <w:rPr>
            <w:noProof/>
            <w:webHidden/>
          </w:rPr>
          <w:tab/>
        </w:r>
        <w:r>
          <w:rPr>
            <w:noProof/>
            <w:webHidden/>
          </w:rPr>
          <w:fldChar w:fldCharType="begin"/>
        </w:r>
        <w:r>
          <w:rPr>
            <w:noProof/>
            <w:webHidden/>
          </w:rPr>
          <w:instrText xml:space="preserve"> PAGEREF _Toc243592824 \h </w:instrText>
        </w:r>
        <w:r>
          <w:rPr>
            <w:noProof/>
            <w:webHidden/>
          </w:rPr>
        </w:r>
        <w:r>
          <w:rPr>
            <w:noProof/>
            <w:webHidden/>
          </w:rPr>
          <w:fldChar w:fldCharType="separate"/>
        </w:r>
        <w:r>
          <w:rPr>
            <w:noProof/>
            <w:webHidden/>
          </w:rPr>
          <w:t>11</w:t>
        </w:r>
        <w:r>
          <w:rPr>
            <w:noProof/>
            <w:webHidden/>
          </w:rPr>
          <w:fldChar w:fldCharType="end"/>
        </w:r>
      </w:hyperlink>
    </w:p>
    <w:p w14:paraId="425B7988" w14:textId="793C158D"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5" w:history="1">
        <w:r w:rsidRPr="002E6C0D">
          <w:rPr>
            <w:rStyle w:val="Hipervnculo"/>
            <w:noProof/>
            <w:lang w:val="es-NI"/>
          </w:rPr>
          <w:t>3.3. Diseño conceptual (modelo relacional y diagramas de clases)</w:t>
        </w:r>
        <w:r>
          <w:rPr>
            <w:noProof/>
            <w:webHidden/>
          </w:rPr>
          <w:tab/>
        </w:r>
        <w:r>
          <w:rPr>
            <w:noProof/>
            <w:webHidden/>
          </w:rPr>
          <w:fldChar w:fldCharType="begin"/>
        </w:r>
        <w:r>
          <w:rPr>
            <w:noProof/>
            <w:webHidden/>
          </w:rPr>
          <w:instrText xml:space="preserve"> PAGEREF _Toc243592825 \h </w:instrText>
        </w:r>
        <w:r>
          <w:rPr>
            <w:noProof/>
            <w:webHidden/>
          </w:rPr>
        </w:r>
        <w:r>
          <w:rPr>
            <w:noProof/>
            <w:webHidden/>
          </w:rPr>
          <w:fldChar w:fldCharType="separate"/>
        </w:r>
        <w:r>
          <w:rPr>
            <w:noProof/>
            <w:webHidden/>
          </w:rPr>
          <w:t>12</w:t>
        </w:r>
        <w:r>
          <w:rPr>
            <w:noProof/>
            <w:webHidden/>
          </w:rPr>
          <w:fldChar w:fldCharType="end"/>
        </w:r>
      </w:hyperlink>
    </w:p>
    <w:p w14:paraId="4A521F03" w14:textId="3FC2EE00"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6" w:history="1">
        <w:r w:rsidRPr="002E6C0D">
          <w:rPr>
            <w:rStyle w:val="Hipervnculo"/>
            <w:noProof/>
            <w:lang w:val="es-NI"/>
          </w:rPr>
          <w:t>3.4. Diseño navegacional (mapa del sitio y flujos de usuario)</w:t>
        </w:r>
        <w:r>
          <w:rPr>
            <w:noProof/>
            <w:webHidden/>
          </w:rPr>
          <w:tab/>
        </w:r>
        <w:r>
          <w:rPr>
            <w:noProof/>
            <w:webHidden/>
          </w:rPr>
          <w:fldChar w:fldCharType="begin"/>
        </w:r>
        <w:r>
          <w:rPr>
            <w:noProof/>
            <w:webHidden/>
          </w:rPr>
          <w:instrText xml:space="preserve"> PAGEREF _Toc243592826 \h </w:instrText>
        </w:r>
        <w:r>
          <w:rPr>
            <w:noProof/>
            <w:webHidden/>
          </w:rPr>
        </w:r>
        <w:r>
          <w:rPr>
            <w:noProof/>
            <w:webHidden/>
          </w:rPr>
          <w:fldChar w:fldCharType="separate"/>
        </w:r>
        <w:r>
          <w:rPr>
            <w:noProof/>
            <w:webHidden/>
          </w:rPr>
          <w:t>13</w:t>
        </w:r>
        <w:r>
          <w:rPr>
            <w:noProof/>
            <w:webHidden/>
          </w:rPr>
          <w:fldChar w:fldCharType="end"/>
        </w:r>
      </w:hyperlink>
    </w:p>
    <w:p w14:paraId="4B7C904E" w14:textId="62B6DDF0"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7" w:history="1">
        <w:r w:rsidRPr="002E6C0D">
          <w:rPr>
            <w:rStyle w:val="Hipervnculo"/>
            <w:noProof/>
            <w:lang w:val="es-NI"/>
          </w:rPr>
          <w:t>3.5. Diseño de presentación (wireframes, usabilidad y accesibilidad)</w:t>
        </w:r>
        <w:r>
          <w:rPr>
            <w:noProof/>
            <w:webHidden/>
          </w:rPr>
          <w:tab/>
        </w:r>
        <w:r>
          <w:rPr>
            <w:noProof/>
            <w:webHidden/>
          </w:rPr>
          <w:fldChar w:fldCharType="begin"/>
        </w:r>
        <w:r>
          <w:rPr>
            <w:noProof/>
            <w:webHidden/>
          </w:rPr>
          <w:instrText xml:space="preserve"> PAGEREF _Toc243592827 \h </w:instrText>
        </w:r>
        <w:r>
          <w:rPr>
            <w:noProof/>
            <w:webHidden/>
          </w:rPr>
        </w:r>
        <w:r>
          <w:rPr>
            <w:noProof/>
            <w:webHidden/>
          </w:rPr>
          <w:fldChar w:fldCharType="separate"/>
        </w:r>
        <w:r>
          <w:rPr>
            <w:noProof/>
            <w:webHidden/>
          </w:rPr>
          <w:t>14</w:t>
        </w:r>
        <w:r>
          <w:rPr>
            <w:noProof/>
            <w:webHidden/>
          </w:rPr>
          <w:fldChar w:fldCharType="end"/>
        </w:r>
      </w:hyperlink>
    </w:p>
    <w:p w14:paraId="04B8CE7D" w14:textId="2609F0FA"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8" w:history="1">
        <w:r w:rsidRPr="002E6C0D">
          <w:rPr>
            <w:rStyle w:val="Hipervnculo"/>
            <w:noProof/>
            <w:lang w:val="es-NI"/>
          </w:rPr>
          <w:t>3.6. Diseño de la infraestructura tecnológica</w:t>
        </w:r>
        <w:r>
          <w:rPr>
            <w:noProof/>
            <w:webHidden/>
          </w:rPr>
          <w:tab/>
        </w:r>
        <w:r>
          <w:rPr>
            <w:noProof/>
            <w:webHidden/>
          </w:rPr>
          <w:fldChar w:fldCharType="begin"/>
        </w:r>
        <w:r>
          <w:rPr>
            <w:noProof/>
            <w:webHidden/>
          </w:rPr>
          <w:instrText xml:space="preserve"> PAGEREF _Toc243592828 \h </w:instrText>
        </w:r>
        <w:r>
          <w:rPr>
            <w:noProof/>
            <w:webHidden/>
          </w:rPr>
        </w:r>
        <w:r>
          <w:rPr>
            <w:noProof/>
            <w:webHidden/>
          </w:rPr>
          <w:fldChar w:fldCharType="separate"/>
        </w:r>
        <w:r>
          <w:rPr>
            <w:noProof/>
            <w:webHidden/>
          </w:rPr>
          <w:t>15</w:t>
        </w:r>
        <w:r>
          <w:rPr>
            <w:noProof/>
            <w:webHidden/>
          </w:rPr>
          <w:fldChar w:fldCharType="end"/>
        </w:r>
      </w:hyperlink>
    </w:p>
    <w:p w14:paraId="40D65632" w14:textId="352E68E4"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29" w:history="1">
        <w:r w:rsidRPr="002E6C0D">
          <w:rPr>
            <w:rStyle w:val="Hipervnculo"/>
            <w:noProof/>
            <w:lang w:val="es-NI"/>
          </w:rPr>
          <w:t>CAPÍTULO IV. IMPLEMENTACIÓN DEL SISTEMA</w:t>
        </w:r>
        <w:r>
          <w:rPr>
            <w:noProof/>
            <w:webHidden/>
          </w:rPr>
          <w:tab/>
        </w:r>
        <w:r>
          <w:rPr>
            <w:noProof/>
            <w:webHidden/>
          </w:rPr>
          <w:fldChar w:fldCharType="begin"/>
        </w:r>
        <w:r>
          <w:rPr>
            <w:noProof/>
            <w:webHidden/>
          </w:rPr>
          <w:instrText xml:space="preserve"> PAGEREF _Toc243592829 \h </w:instrText>
        </w:r>
        <w:r>
          <w:rPr>
            <w:noProof/>
            <w:webHidden/>
          </w:rPr>
        </w:r>
        <w:r>
          <w:rPr>
            <w:noProof/>
            <w:webHidden/>
          </w:rPr>
          <w:fldChar w:fldCharType="separate"/>
        </w:r>
        <w:r>
          <w:rPr>
            <w:noProof/>
            <w:webHidden/>
          </w:rPr>
          <w:t>16</w:t>
        </w:r>
        <w:r>
          <w:rPr>
            <w:noProof/>
            <w:webHidden/>
          </w:rPr>
          <w:fldChar w:fldCharType="end"/>
        </w:r>
      </w:hyperlink>
    </w:p>
    <w:p w14:paraId="79B58C42" w14:textId="1091FEBD"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0" w:history="1">
        <w:r w:rsidRPr="002E6C0D">
          <w:rPr>
            <w:rStyle w:val="Hipervnculo"/>
            <w:noProof/>
            <w:lang w:val="es-NI"/>
          </w:rPr>
          <w:t>4.1. Arquitectura de tres capas aplicada al código</w:t>
        </w:r>
        <w:r>
          <w:rPr>
            <w:noProof/>
            <w:webHidden/>
          </w:rPr>
          <w:tab/>
        </w:r>
        <w:r>
          <w:rPr>
            <w:noProof/>
            <w:webHidden/>
          </w:rPr>
          <w:fldChar w:fldCharType="begin"/>
        </w:r>
        <w:r>
          <w:rPr>
            <w:noProof/>
            <w:webHidden/>
          </w:rPr>
          <w:instrText xml:space="preserve"> PAGEREF _Toc243592830 \h </w:instrText>
        </w:r>
        <w:r>
          <w:rPr>
            <w:noProof/>
            <w:webHidden/>
          </w:rPr>
        </w:r>
        <w:r>
          <w:rPr>
            <w:noProof/>
            <w:webHidden/>
          </w:rPr>
          <w:fldChar w:fldCharType="separate"/>
        </w:r>
        <w:r>
          <w:rPr>
            <w:noProof/>
            <w:webHidden/>
          </w:rPr>
          <w:t>16</w:t>
        </w:r>
        <w:r>
          <w:rPr>
            <w:noProof/>
            <w:webHidden/>
          </w:rPr>
          <w:fldChar w:fldCharType="end"/>
        </w:r>
      </w:hyperlink>
    </w:p>
    <w:p w14:paraId="44D2C6D9" w14:textId="5D5CC860"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1" w:history="1">
        <w:r w:rsidRPr="002E6C0D">
          <w:rPr>
            <w:rStyle w:val="Hipervnculo"/>
            <w:noProof/>
            <w:lang w:val="es-NI"/>
          </w:rPr>
          <w:t>4.2. Gestión de datos y conectividad</w:t>
        </w:r>
        <w:r>
          <w:rPr>
            <w:noProof/>
            <w:webHidden/>
          </w:rPr>
          <w:tab/>
        </w:r>
        <w:r>
          <w:rPr>
            <w:noProof/>
            <w:webHidden/>
          </w:rPr>
          <w:fldChar w:fldCharType="begin"/>
        </w:r>
        <w:r>
          <w:rPr>
            <w:noProof/>
            <w:webHidden/>
          </w:rPr>
          <w:instrText xml:space="preserve"> PAGEREF _Toc243592831 \h </w:instrText>
        </w:r>
        <w:r>
          <w:rPr>
            <w:noProof/>
            <w:webHidden/>
          </w:rPr>
        </w:r>
        <w:r>
          <w:rPr>
            <w:noProof/>
            <w:webHidden/>
          </w:rPr>
          <w:fldChar w:fldCharType="separate"/>
        </w:r>
        <w:r>
          <w:rPr>
            <w:noProof/>
            <w:webHidden/>
          </w:rPr>
          <w:t>16</w:t>
        </w:r>
        <w:r>
          <w:rPr>
            <w:noProof/>
            <w:webHidden/>
          </w:rPr>
          <w:fldChar w:fldCharType="end"/>
        </w:r>
      </w:hyperlink>
    </w:p>
    <w:p w14:paraId="65234ADF" w14:textId="083EC693"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2" w:history="1">
        <w:r w:rsidRPr="002E6C0D">
          <w:rPr>
            <w:rStyle w:val="Hipervnculo"/>
            <w:noProof/>
          </w:rPr>
          <w:t>4.3. Implementación de servicios web</w:t>
        </w:r>
        <w:r>
          <w:rPr>
            <w:noProof/>
            <w:webHidden/>
          </w:rPr>
          <w:tab/>
        </w:r>
        <w:r>
          <w:rPr>
            <w:noProof/>
            <w:webHidden/>
          </w:rPr>
          <w:fldChar w:fldCharType="begin"/>
        </w:r>
        <w:r>
          <w:rPr>
            <w:noProof/>
            <w:webHidden/>
          </w:rPr>
          <w:instrText xml:space="preserve"> PAGEREF _Toc243592832 \h </w:instrText>
        </w:r>
        <w:r>
          <w:rPr>
            <w:noProof/>
            <w:webHidden/>
          </w:rPr>
        </w:r>
        <w:r>
          <w:rPr>
            <w:noProof/>
            <w:webHidden/>
          </w:rPr>
          <w:fldChar w:fldCharType="separate"/>
        </w:r>
        <w:r>
          <w:rPr>
            <w:noProof/>
            <w:webHidden/>
          </w:rPr>
          <w:t>17</w:t>
        </w:r>
        <w:r>
          <w:rPr>
            <w:noProof/>
            <w:webHidden/>
          </w:rPr>
          <w:fldChar w:fldCharType="end"/>
        </w:r>
      </w:hyperlink>
    </w:p>
    <w:p w14:paraId="15FC3743" w14:textId="28A63F82"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3" w:history="1">
        <w:r w:rsidRPr="002E6C0D">
          <w:rPr>
            <w:rStyle w:val="Hipervnculo"/>
            <w:noProof/>
          </w:rPr>
          <w:t>4.4. Seguridad implementada</w:t>
        </w:r>
        <w:r>
          <w:rPr>
            <w:noProof/>
            <w:webHidden/>
          </w:rPr>
          <w:tab/>
        </w:r>
        <w:r>
          <w:rPr>
            <w:noProof/>
            <w:webHidden/>
          </w:rPr>
          <w:fldChar w:fldCharType="begin"/>
        </w:r>
        <w:r>
          <w:rPr>
            <w:noProof/>
            <w:webHidden/>
          </w:rPr>
          <w:instrText xml:space="preserve"> PAGEREF _Toc243592833 \h </w:instrText>
        </w:r>
        <w:r>
          <w:rPr>
            <w:noProof/>
            <w:webHidden/>
          </w:rPr>
        </w:r>
        <w:r>
          <w:rPr>
            <w:noProof/>
            <w:webHidden/>
          </w:rPr>
          <w:fldChar w:fldCharType="separate"/>
        </w:r>
        <w:r>
          <w:rPr>
            <w:noProof/>
            <w:webHidden/>
          </w:rPr>
          <w:t>17</w:t>
        </w:r>
        <w:r>
          <w:rPr>
            <w:noProof/>
            <w:webHidden/>
          </w:rPr>
          <w:fldChar w:fldCharType="end"/>
        </w:r>
      </w:hyperlink>
    </w:p>
    <w:p w14:paraId="07E0CE8C" w14:textId="68BC09C3"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4" w:history="1">
        <w:r w:rsidRPr="002E6C0D">
          <w:rPr>
            <w:rStyle w:val="Hipervnculo"/>
            <w:noProof/>
            <w:lang w:val="es-NI"/>
          </w:rPr>
          <w:t>CAPÍTULO V. DESPLIEGUE, PRUEBAS Y SEGUIMIENTO DE CAMBIOS</w:t>
        </w:r>
        <w:r>
          <w:rPr>
            <w:noProof/>
            <w:webHidden/>
          </w:rPr>
          <w:tab/>
        </w:r>
        <w:r>
          <w:rPr>
            <w:noProof/>
            <w:webHidden/>
          </w:rPr>
          <w:fldChar w:fldCharType="begin"/>
        </w:r>
        <w:r>
          <w:rPr>
            <w:noProof/>
            <w:webHidden/>
          </w:rPr>
          <w:instrText xml:space="preserve"> PAGEREF _Toc243592834 \h </w:instrText>
        </w:r>
        <w:r>
          <w:rPr>
            <w:noProof/>
            <w:webHidden/>
          </w:rPr>
        </w:r>
        <w:r>
          <w:rPr>
            <w:noProof/>
            <w:webHidden/>
          </w:rPr>
          <w:fldChar w:fldCharType="separate"/>
        </w:r>
        <w:r>
          <w:rPr>
            <w:noProof/>
            <w:webHidden/>
          </w:rPr>
          <w:t>19</w:t>
        </w:r>
        <w:r>
          <w:rPr>
            <w:noProof/>
            <w:webHidden/>
          </w:rPr>
          <w:fldChar w:fldCharType="end"/>
        </w:r>
      </w:hyperlink>
    </w:p>
    <w:p w14:paraId="56609618" w14:textId="00715CB6"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5" w:history="1">
        <w:r w:rsidRPr="002E6C0D">
          <w:rPr>
            <w:rStyle w:val="Hipervnculo"/>
            <w:noProof/>
            <w:lang w:val="es-NI"/>
          </w:rPr>
          <w:t>5.1. Estrategia de despliegue (CI/CD básico y plataforma cloud)</w:t>
        </w:r>
        <w:r>
          <w:rPr>
            <w:noProof/>
            <w:webHidden/>
          </w:rPr>
          <w:tab/>
        </w:r>
        <w:r>
          <w:rPr>
            <w:noProof/>
            <w:webHidden/>
          </w:rPr>
          <w:fldChar w:fldCharType="begin"/>
        </w:r>
        <w:r>
          <w:rPr>
            <w:noProof/>
            <w:webHidden/>
          </w:rPr>
          <w:instrText xml:space="preserve"> PAGEREF _Toc243592835 \h </w:instrText>
        </w:r>
        <w:r>
          <w:rPr>
            <w:noProof/>
            <w:webHidden/>
          </w:rPr>
        </w:r>
        <w:r>
          <w:rPr>
            <w:noProof/>
            <w:webHidden/>
          </w:rPr>
          <w:fldChar w:fldCharType="separate"/>
        </w:r>
        <w:r>
          <w:rPr>
            <w:noProof/>
            <w:webHidden/>
          </w:rPr>
          <w:t>19</w:t>
        </w:r>
        <w:r>
          <w:rPr>
            <w:noProof/>
            <w:webHidden/>
          </w:rPr>
          <w:fldChar w:fldCharType="end"/>
        </w:r>
      </w:hyperlink>
    </w:p>
    <w:p w14:paraId="526AEA43" w14:textId="14391928"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6" w:history="1">
        <w:r w:rsidRPr="002E6C0D">
          <w:rPr>
            <w:rStyle w:val="Hipervnculo"/>
            <w:noProof/>
            <w:lang w:val="es-NI"/>
          </w:rPr>
          <w:t>5.2. Pruebas de sistema realizadas (funcionales, carga y seguridad)</w:t>
        </w:r>
        <w:r>
          <w:rPr>
            <w:noProof/>
            <w:webHidden/>
          </w:rPr>
          <w:tab/>
        </w:r>
        <w:r>
          <w:rPr>
            <w:noProof/>
            <w:webHidden/>
          </w:rPr>
          <w:fldChar w:fldCharType="begin"/>
        </w:r>
        <w:r>
          <w:rPr>
            <w:noProof/>
            <w:webHidden/>
          </w:rPr>
          <w:instrText xml:space="preserve"> PAGEREF _Toc243592836 \h </w:instrText>
        </w:r>
        <w:r>
          <w:rPr>
            <w:noProof/>
            <w:webHidden/>
          </w:rPr>
        </w:r>
        <w:r>
          <w:rPr>
            <w:noProof/>
            <w:webHidden/>
          </w:rPr>
          <w:fldChar w:fldCharType="separate"/>
        </w:r>
        <w:r>
          <w:rPr>
            <w:noProof/>
            <w:webHidden/>
          </w:rPr>
          <w:t>20</w:t>
        </w:r>
        <w:r>
          <w:rPr>
            <w:noProof/>
            <w:webHidden/>
          </w:rPr>
          <w:fldChar w:fldCharType="end"/>
        </w:r>
      </w:hyperlink>
    </w:p>
    <w:p w14:paraId="6AA9FA7B" w14:textId="66583BCA"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7" w:history="1">
        <w:r w:rsidRPr="002E6C0D">
          <w:rPr>
            <w:rStyle w:val="Hipervnculo"/>
            <w:noProof/>
            <w:lang w:val="es-NI"/>
          </w:rPr>
          <w:t>5.3. Responsabilidad ambiental (hosting frente a servidor físico on-premise)</w:t>
        </w:r>
        <w:r>
          <w:rPr>
            <w:noProof/>
            <w:webHidden/>
          </w:rPr>
          <w:tab/>
        </w:r>
        <w:r>
          <w:rPr>
            <w:noProof/>
            <w:webHidden/>
          </w:rPr>
          <w:fldChar w:fldCharType="begin"/>
        </w:r>
        <w:r>
          <w:rPr>
            <w:noProof/>
            <w:webHidden/>
          </w:rPr>
          <w:instrText xml:space="preserve"> PAGEREF _Toc243592837 \h </w:instrText>
        </w:r>
        <w:r>
          <w:rPr>
            <w:noProof/>
            <w:webHidden/>
          </w:rPr>
        </w:r>
        <w:r>
          <w:rPr>
            <w:noProof/>
            <w:webHidden/>
          </w:rPr>
          <w:fldChar w:fldCharType="separate"/>
        </w:r>
        <w:r>
          <w:rPr>
            <w:noProof/>
            <w:webHidden/>
          </w:rPr>
          <w:t>21</w:t>
        </w:r>
        <w:r>
          <w:rPr>
            <w:noProof/>
            <w:webHidden/>
          </w:rPr>
          <w:fldChar w:fldCharType="end"/>
        </w:r>
      </w:hyperlink>
    </w:p>
    <w:p w14:paraId="15FB4157" w14:textId="66EC52D2"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8" w:history="1">
        <w:r w:rsidRPr="002E6C0D">
          <w:rPr>
            <w:rStyle w:val="Hipervnculo"/>
            <w:noProof/>
            <w:lang w:val="es-NI"/>
          </w:rPr>
          <w:t>5.4. Seguimiento de cambios</w:t>
        </w:r>
        <w:r>
          <w:rPr>
            <w:noProof/>
            <w:webHidden/>
          </w:rPr>
          <w:tab/>
        </w:r>
        <w:r>
          <w:rPr>
            <w:noProof/>
            <w:webHidden/>
          </w:rPr>
          <w:fldChar w:fldCharType="begin"/>
        </w:r>
        <w:r>
          <w:rPr>
            <w:noProof/>
            <w:webHidden/>
          </w:rPr>
          <w:instrText xml:space="preserve"> PAGEREF _Toc243592838 \h </w:instrText>
        </w:r>
        <w:r>
          <w:rPr>
            <w:noProof/>
            <w:webHidden/>
          </w:rPr>
        </w:r>
        <w:r>
          <w:rPr>
            <w:noProof/>
            <w:webHidden/>
          </w:rPr>
          <w:fldChar w:fldCharType="separate"/>
        </w:r>
        <w:r>
          <w:rPr>
            <w:noProof/>
            <w:webHidden/>
          </w:rPr>
          <w:t>21</w:t>
        </w:r>
        <w:r>
          <w:rPr>
            <w:noProof/>
            <w:webHidden/>
          </w:rPr>
          <w:fldChar w:fldCharType="end"/>
        </w:r>
      </w:hyperlink>
    </w:p>
    <w:p w14:paraId="6306555C" w14:textId="08E5FC31"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39" w:history="1">
        <w:r w:rsidRPr="002E6C0D">
          <w:rPr>
            <w:rStyle w:val="Hipervnculo"/>
            <w:noProof/>
          </w:rPr>
          <w:t>CAPÍTULO VI. MANUAL DE USUARIO</w:t>
        </w:r>
        <w:r>
          <w:rPr>
            <w:noProof/>
            <w:webHidden/>
          </w:rPr>
          <w:tab/>
        </w:r>
        <w:r>
          <w:rPr>
            <w:noProof/>
            <w:webHidden/>
          </w:rPr>
          <w:fldChar w:fldCharType="begin"/>
        </w:r>
        <w:r>
          <w:rPr>
            <w:noProof/>
            <w:webHidden/>
          </w:rPr>
          <w:instrText xml:space="preserve"> PAGEREF _Toc243592839 \h </w:instrText>
        </w:r>
        <w:r>
          <w:rPr>
            <w:noProof/>
            <w:webHidden/>
          </w:rPr>
        </w:r>
        <w:r>
          <w:rPr>
            <w:noProof/>
            <w:webHidden/>
          </w:rPr>
          <w:fldChar w:fldCharType="separate"/>
        </w:r>
        <w:r>
          <w:rPr>
            <w:noProof/>
            <w:webHidden/>
          </w:rPr>
          <w:t>22</w:t>
        </w:r>
        <w:r>
          <w:rPr>
            <w:noProof/>
            <w:webHidden/>
          </w:rPr>
          <w:fldChar w:fldCharType="end"/>
        </w:r>
      </w:hyperlink>
    </w:p>
    <w:p w14:paraId="05059174" w14:textId="37F940F2"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0" w:history="1">
        <w:r w:rsidRPr="002E6C0D">
          <w:rPr>
            <w:rStyle w:val="Hipervnculo"/>
            <w:noProof/>
            <w:lang w:val="es-NI"/>
          </w:rPr>
          <w:t>6.1. Requisitos mínimos de hardware y software</w:t>
        </w:r>
        <w:r>
          <w:rPr>
            <w:noProof/>
            <w:webHidden/>
          </w:rPr>
          <w:tab/>
        </w:r>
        <w:r>
          <w:rPr>
            <w:noProof/>
            <w:webHidden/>
          </w:rPr>
          <w:fldChar w:fldCharType="begin"/>
        </w:r>
        <w:r>
          <w:rPr>
            <w:noProof/>
            <w:webHidden/>
          </w:rPr>
          <w:instrText xml:space="preserve"> PAGEREF _Toc243592840 \h </w:instrText>
        </w:r>
        <w:r>
          <w:rPr>
            <w:noProof/>
            <w:webHidden/>
          </w:rPr>
        </w:r>
        <w:r>
          <w:rPr>
            <w:noProof/>
            <w:webHidden/>
          </w:rPr>
          <w:fldChar w:fldCharType="separate"/>
        </w:r>
        <w:r>
          <w:rPr>
            <w:noProof/>
            <w:webHidden/>
          </w:rPr>
          <w:t>22</w:t>
        </w:r>
        <w:r>
          <w:rPr>
            <w:noProof/>
            <w:webHidden/>
          </w:rPr>
          <w:fldChar w:fldCharType="end"/>
        </w:r>
      </w:hyperlink>
    </w:p>
    <w:p w14:paraId="41A9B940" w14:textId="7DD8000F"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1" w:history="1">
        <w:r w:rsidRPr="002E6C0D">
          <w:rPr>
            <w:rStyle w:val="Hipervnculo"/>
            <w:noProof/>
            <w:lang w:val="es-NI"/>
          </w:rPr>
          <w:t>6.2. Guía paso a paso con capturas reales del sistema</w:t>
        </w:r>
        <w:r>
          <w:rPr>
            <w:noProof/>
            <w:webHidden/>
          </w:rPr>
          <w:tab/>
        </w:r>
        <w:r>
          <w:rPr>
            <w:noProof/>
            <w:webHidden/>
          </w:rPr>
          <w:fldChar w:fldCharType="begin"/>
        </w:r>
        <w:r>
          <w:rPr>
            <w:noProof/>
            <w:webHidden/>
          </w:rPr>
          <w:instrText xml:space="preserve"> PAGEREF _Toc243592841 \h </w:instrText>
        </w:r>
        <w:r>
          <w:rPr>
            <w:noProof/>
            <w:webHidden/>
          </w:rPr>
        </w:r>
        <w:r>
          <w:rPr>
            <w:noProof/>
            <w:webHidden/>
          </w:rPr>
          <w:fldChar w:fldCharType="separate"/>
        </w:r>
        <w:r>
          <w:rPr>
            <w:noProof/>
            <w:webHidden/>
          </w:rPr>
          <w:t>22</w:t>
        </w:r>
        <w:r>
          <w:rPr>
            <w:noProof/>
            <w:webHidden/>
          </w:rPr>
          <w:fldChar w:fldCharType="end"/>
        </w:r>
      </w:hyperlink>
    </w:p>
    <w:p w14:paraId="2734A93D" w14:textId="7637E2BA"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2" w:history="1">
        <w:r w:rsidRPr="002E6C0D">
          <w:rPr>
            <w:rStyle w:val="Hipervnculo"/>
            <w:noProof/>
            <w:lang w:val="es-NI"/>
          </w:rPr>
          <w:t>CAPÍTULO VII. CONCLUSIONES Y RECOMENDACIONES</w:t>
        </w:r>
        <w:r>
          <w:rPr>
            <w:noProof/>
            <w:webHidden/>
          </w:rPr>
          <w:tab/>
        </w:r>
        <w:r>
          <w:rPr>
            <w:noProof/>
            <w:webHidden/>
          </w:rPr>
          <w:fldChar w:fldCharType="begin"/>
        </w:r>
        <w:r>
          <w:rPr>
            <w:noProof/>
            <w:webHidden/>
          </w:rPr>
          <w:instrText xml:space="preserve"> PAGEREF _Toc243592842 \h </w:instrText>
        </w:r>
        <w:r>
          <w:rPr>
            <w:noProof/>
            <w:webHidden/>
          </w:rPr>
        </w:r>
        <w:r>
          <w:rPr>
            <w:noProof/>
            <w:webHidden/>
          </w:rPr>
          <w:fldChar w:fldCharType="separate"/>
        </w:r>
        <w:r>
          <w:rPr>
            <w:noProof/>
            <w:webHidden/>
          </w:rPr>
          <w:t>29</w:t>
        </w:r>
        <w:r>
          <w:rPr>
            <w:noProof/>
            <w:webHidden/>
          </w:rPr>
          <w:fldChar w:fldCharType="end"/>
        </w:r>
      </w:hyperlink>
    </w:p>
    <w:p w14:paraId="2A4D4C99" w14:textId="3AD81E43"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3" w:history="1">
        <w:r w:rsidRPr="002E6C0D">
          <w:rPr>
            <w:rStyle w:val="Hipervnculo"/>
            <w:noProof/>
          </w:rPr>
          <w:t>REFERENCIAS</w:t>
        </w:r>
        <w:r>
          <w:rPr>
            <w:noProof/>
            <w:webHidden/>
          </w:rPr>
          <w:tab/>
        </w:r>
        <w:r>
          <w:rPr>
            <w:noProof/>
            <w:webHidden/>
          </w:rPr>
          <w:fldChar w:fldCharType="begin"/>
        </w:r>
        <w:r>
          <w:rPr>
            <w:noProof/>
            <w:webHidden/>
          </w:rPr>
          <w:instrText xml:space="preserve"> PAGEREF _Toc243592843 \h </w:instrText>
        </w:r>
        <w:r>
          <w:rPr>
            <w:noProof/>
            <w:webHidden/>
          </w:rPr>
        </w:r>
        <w:r>
          <w:rPr>
            <w:noProof/>
            <w:webHidden/>
          </w:rPr>
          <w:fldChar w:fldCharType="separate"/>
        </w:r>
        <w:r>
          <w:rPr>
            <w:noProof/>
            <w:webHidden/>
          </w:rPr>
          <w:t>31</w:t>
        </w:r>
        <w:r>
          <w:rPr>
            <w:noProof/>
            <w:webHidden/>
          </w:rPr>
          <w:fldChar w:fldCharType="end"/>
        </w:r>
      </w:hyperlink>
    </w:p>
    <w:p w14:paraId="72804F56" w14:textId="7B90BE33" w:rsidR="00845F9E" w:rsidRDefault="00845F9E">
      <w:pPr>
        <w:pStyle w:val="TDC1"/>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4" w:history="1">
        <w:r w:rsidRPr="002E6C0D">
          <w:rPr>
            <w:rStyle w:val="Hipervnculo"/>
            <w:noProof/>
            <w:lang w:val="es-NI"/>
          </w:rPr>
          <w:t>ANEXOS</w:t>
        </w:r>
        <w:r>
          <w:rPr>
            <w:noProof/>
            <w:webHidden/>
          </w:rPr>
          <w:tab/>
        </w:r>
        <w:r>
          <w:rPr>
            <w:noProof/>
            <w:webHidden/>
          </w:rPr>
          <w:fldChar w:fldCharType="begin"/>
        </w:r>
        <w:r>
          <w:rPr>
            <w:noProof/>
            <w:webHidden/>
          </w:rPr>
          <w:instrText xml:space="preserve"> PAGEREF _Toc243592844 \h </w:instrText>
        </w:r>
        <w:r>
          <w:rPr>
            <w:noProof/>
            <w:webHidden/>
          </w:rPr>
        </w:r>
        <w:r>
          <w:rPr>
            <w:noProof/>
            <w:webHidden/>
          </w:rPr>
          <w:fldChar w:fldCharType="separate"/>
        </w:r>
        <w:r>
          <w:rPr>
            <w:noProof/>
            <w:webHidden/>
          </w:rPr>
          <w:t>32</w:t>
        </w:r>
        <w:r>
          <w:rPr>
            <w:noProof/>
            <w:webHidden/>
          </w:rPr>
          <w:fldChar w:fldCharType="end"/>
        </w:r>
      </w:hyperlink>
    </w:p>
    <w:p w14:paraId="3F709A91" w14:textId="23E60560"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5" w:history="1">
        <w:r w:rsidRPr="002E6C0D">
          <w:rPr>
            <w:rStyle w:val="Hipervnculo"/>
            <w:noProof/>
            <w:lang w:val="es-NI"/>
          </w:rPr>
          <w:t>ANEXO A. Roles y matriz de permisos</w:t>
        </w:r>
        <w:r>
          <w:rPr>
            <w:noProof/>
            <w:webHidden/>
          </w:rPr>
          <w:tab/>
        </w:r>
        <w:r>
          <w:rPr>
            <w:noProof/>
            <w:webHidden/>
          </w:rPr>
          <w:fldChar w:fldCharType="begin"/>
        </w:r>
        <w:r>
          <w:rPr>
            <w:noProof/>
            <w:webHidden/>
          </w:rPr>
          <w:instrText xml:space="preserve"> PAGEREF _Toc243592845 \h </w:instrText>
        </w:r>
        <w:r>
          <w:rPr>
            <w:noProof/>
            <w:webHidden/>
          </w:rPr>
        </w:r>
        <w:r>
          <w:rPr>
            <w:noProof/>
            <w:webHidden/>
          </w:rPr>
          <w:fldChar w:fldCharType="separate"/>
        </w:r>
        <w:r>
          <w:rPr>
            <w:noProof/>
            <w:webHidden/>
          </w:rPr>
          <w:t>32</w:t>
        </w:r>
        <w:r>
          <w:rPr>
            <w:noProof/>
            <w:webHidden/>
          </w:rPr>
          <w:fldChar w:fldCharType="end"/>
        </w:r>
      </w:hyperlink>
    </w:p>
    <w:p w14:paraId="5DE67E1F" w14:textId="39E706AC"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6" w:history="1">
        <w:r w:rsidRPr="002E6C0D">
          <w:rPr>
            <w:rStyle w:val="Hipervnculo"/>
            <w:noProof/>
            <w:lang w:val="es-NI"/>
          </w:rPr>
          <w:t>ANEXO B. Matriz propuesta de pruebas</w:t>
        </w:r>
        <w:r>
          <w:rPr>
            <w:noProof/>
            <w:webHidden/>
          </w:rPr>
          <w:tab/>
        </w:r>
        <w:r>
          <w:rPr>
            <w:noProof/>
            <w:webHidden/>
          </w:rPr>
          <w:fldChar w:fldCharType="begin"/>
        </w:r>
        <w:r>
          <w:rPr>
            <w:noProof/>
            <w:webHidden/>
          </w:rPr>
          <w:instrText xml:space="preserve"> PAGEREF _Toc243592846 \h </w:instrText>
        </w:r>
        <w:r>
          <w:rPr>
            <w:noProof/>
            <w:webHidden/>
          </w:rPr>
        </w:r>
        <w:r>
          <w:rPr>
            <w:noProof/>
            <w:webHidden/>
          </w:rPr>
          <w:fldChar w:fldCharType="separate"/>
        </w:r>
        <w:r>
          <w:rPr>
            <w:noProof/>
            <w:webHidden/>
          </w:rPr>
          <w:t>32</w:t>
        </w:r>
        <w:r>
          <w:rPr>
            <w:noProof/>
            <w:webHidden/>
          </w:rPr>
          <w:fldChar w:fldCharType="end"/>
        </w:r>
      </w:hyperlink>
    </w:p>
    <w:p w14:paraId="6E81561B" w14:textId="3300DFD8"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7" w:history="1">
        <w:r w:rsidRPr="002E6C0D">
          <w:rPr>
            <w:rStyle w:val="Hipervnculo"/>
            <w:noProof/>
            <w:lang w:val="es-NI"/>
          </w:rPr>
          <w:t xml:space="preserve">ANEXO C. Diagramas UWE — C.1. </w:t>
        </w:r>
        <w:r w:rsidRPr="002E6C0D">
          <w:rPr>
            <w:rStyle w:val="Hipervnculo"/>
            <w:noProof/>
          </w:rPr>
          <w:t>Casos de uso de procesos</w:t>
        </w:r>
        <w:r>
          <w:rPr>
            <w:noProof/>
            <w:webHidden/>
          </w:rPr>
          <w:tab/>
        </w:r>
        <w:r>
          <w:rPr>
            <w:noProof/>
            <w:webHidden/>
          </w:rPr>
          <w:fldChar w:fldCharType="begin"/>
        </w:r>
        <w:r>
          <w:rPr>
            <w:noProof/>
            <w:webHidden/>
          </w:rPr>
          <w:instrText xml:space="preserve"> PAGEREF _Toc243592847 \h </w:instrText>
        </w:r>
        <w:r>
          <w:rPr>
            <w:noProof/>
            <w:webHidden/>
          </w:rPr>
        </w:r>
        <w:r>
          <w:rPr>
            <w:noProof/>
            <w:webHidden/>
          </w:rPr>
          <w:fldChar w:fldCharType="separate"/>
        </w:r>
        <w:r>
          <w:rPr>
            <w:noProof/>
            <w:webHidden/>
          </w:rPr>
          <w:t>34</w:t>
        </w:r>
        <w:r>
          <w:rPr>
            <w:noProof/>
            <w:webHidden/>
          </w:rPr>
          <w:fldChar w:fldCharType="end"/>
        </w:r>
      </w:hyperlink>
    </w:p>
    <w:p w14:paraId="72D14AC2" w14:textId="4022AEA6"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8" w:history="1">
        <w:r w:rsidRPr="002E6C0D">
          <w:rPr>
            <w:rStyle w:val="Hipervnculo"/>
            <w:noProof/>
          </w:rPr>
          <w:t>C.2. Casos de uso navegacionales</w:t>
        </w:r>
        <w:r>
          <w:rPr>
            <w:noProof/>
            <w:webHidden/>
          </w:rPr>
          <w:tab/>
        </w:r>
        <w:r>
          <w:rPr>
            <w:noProof/>
            <w:webHidden/>
          </w:rPr>
          <w:fldChar w:fldCharType="begin"/>
        </w:r>
        <w:r>
          <w:rPr>
            <w:noProof/>
            <w:webHidden/>
          </w:rPr>
          <w:instrText xml:space="preserve"> PAGEREF _Toc243592848 \h </w:instrText>
        </w:r>
        <w:r>
          <w:rPr>
            <w:noProof/>
            <w:webHidden/>
          </w:rPr>
        </w:r>
        <w:r>
          <w:rPr>
            <w:noProof/>
            <w:webHidden/>
          </w:rPr>
          <w:fldChar w:fldCharType="separate"/>
        </w:r>
        <w:r>
          <w:rPr>
            <w:noProof/>
            <w:webHidden/>
          </w:rPr>
          <w:t>35</w:t>
        </w:r>
        <w:r>
          <w:rPr>
            <w:noProof/>
            <w:webHidden/>
          </w:rPr>
          <w:fldChar w:fldCharType="end"/>
        </w:r>
      </w:hyperlink>
    </w:p>
    <w:p w14:paraId="622DE58B" w14:textId="5AF0B7A5"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49" w:history="1">
        <w:r w:rsidRPr="002E6C0D">
          <w:rPr>
            <w:rStyle w:val="Hipervnculo"/>
            <w:noProof/>
            <w:lang w:val="es-NI"/>
          </w:rPr>
          <w:t>C.3. Modelo de contenido</w:t>
        </w:r>
        <w:r>
          <w:rPr>
            <w:noProof/>
            <w:webHidden/>
          </w:rPr>
          <w:tab/>
        </w:r>
        <w:r>
          <w:rPr>
            <w:noProof/>
            <w:webHidden/>
          </w:rPr>
          <w:fldChar w:fldCharType="begin"/>
        </w:r>
        <w:r>
          <w:rPr>
            <w:noProof/>
            <w:webHidden/>
          </w:rPr>
          <w:instrText xml:space="preserve"> PAGEREF _Toc243592849 \h </w:instrText>
        </w:r>
        <w:r>
          <w:rPr>
            <w:noProof/>
            <w:webHidden/>
          </w:rPr>
        </w:r>
        <w:r>
          <w:rPr>
            <w:noProof/>
            <w:webHidden/>
          </w:rPr>
          <w:fldChar w:fldCharType="separate"/>
        </w:r>
        <w:r>
          <w:rPr>
            <w:noProof/>
            <w:webHidden/>
          </w:rPr>
          <w:t>36</w:t>
        </w:r>
        <w:r>
          <w:rPr>
            <w:noProof/>
            <w:webHidden/>
          </w:rPr>
          <w:fldChar w:fldCharType="end"/>
        </w:r>
      </w:hyperlink>
    </w:p>
    <w:p w14:paraId="15CBE316" w14:textId="33A3D5FC"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0" w:history="1">
        <w:r w:rsidRPr="002E6C0D">
          <w:rPr>
            <w:rStyle w:val="Hipervnculo"/>
            <w:noProof/>
          </w:rPr>
          <w:t>C.4. Modelo de navegación</w:t>
        </w:r>
        <w:r>
          <w:rPr>
            <w:noProof/>
            <w:webHidden/>
          </w:rPr>
          <w:tab/>
        </w:r>
        <w:r>
          <w:rPr>
            <w:noProof/>
            <w:webHidden/>
          </w:rPr>
          <w:fldChar w:fldCharType="begin"/>
        </w:r>
        <w:r>
          <w:rPr>
            <w:noProof/>
            <w:webHidden/>
          </w:rPr>
          <w:instrText xml:space="preserve"> PAGEREF _Toc243592850 \h </w:instrText>
        </w:r>
        <w:r>
          <w:rPr>
            <w:noProof/>
            <w:webHidden/>
          </w:rPr>
        </w:r>
        <w:r>
          <w:rPr>
            <w:noProof/>
            <w:webHidden/>
          </w:rPr>
          <w:fldChar w:fldCharType="separate"/>
        </w:r>
        <w:r>
          <w:rPr>
            <w:noProof/>
            <w:webHidden/>
          </w:rPr>
          <w:t>37</w:t>
        </w:r>
        <w:r>
          <w:rPr>
            <w:noProof/>
            <w:webHidden/>
          </w:rPr>
          <w:fldChar w:fldCharType="end"/>
        </w:r>
      </w:hyperlink>
    </w:p>
    <w:p w14:paraId="49D37173" w14:textId="6734D5BA"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1" w:history="1">
        <w:r w:rsidRPr="002E6C0D">
          <w:rPr>
            <w:rStyle w:val="Hipervnculo"/>
            <w:noProof/>
            <w:lang w:val="es-NI"/>
          </w:rPr>
          <w:t>ANEXO D. Prototipos visuales recibidos</w:t>
        </w:r>
        <w:r>
          <w:rPr>
            <w:noProof/>
            <w:webHidden/>
          </w:rPr>
          <w:tab/>
        </w:r>
        <w:r>
          <w:rPr>
            <w:noProof/>
            <w:webHidden/>
          </w:rPr>
          <w:fldChar w:fldCharType="begin"/>
        </w:r>
        <w:r>
          <w:rPr>
            <w:noProof/>
            <w:webHidden/>
          </w:rPr>
          <w:instrText xml:space="preserve"> PAGEREF _Toc243592851 \h </w:instrText>
        </w:r>
        <w:r>
          <w:rPr>
            <w:noProof/>
            <w:webHidden/>
          </w:rPr>
        </w:r>
        <w:r>
          <w:rPr>
            <w:noProof/>
            <w:webHidden/>
          </w:rPr>
          <w:fldChar w:fldCharType="separate"/>
        </w:r>
        <w:r>
          <w:rPr>
            <w:noProof/>
            <w:webHidden/>
          </w:rPr>
          <w:t>38</w:t>
        </w:r>
        <w:r>
          <w:rPr>
            <w:noProof/>
            <w:webHidden/>
          </w:rPr>
          <w:fldChar w:fldCharType="end"/>
        </w:r>
      </w:hyperlink>
    </w:p>
    <w:p w14:paraId="4FB413EE" w14:textId="7AC36CAC"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2" w:history="1">
        <w:r w:rsidRPr="002E6C0D">
          <w:rPr>
            <w:rStyle w:val="Hipervnculo"/>
            <w:noProof/>
          </w:rPr>
          <w:t>D.1. Inicio de sesión</w:t>
        </w:r>
        <w:r>
          <w:rPr>
            <w:noProof/>
            <w:webHidden/>
          </w:rPr>
          <w:tab/>
        </w:r>
        <w:r>
          <w:rPr>
            <w:noProof/>
            <w:webHidden/>
          </w:rPr>
          <w:fldChar w:fldCharType="begin"/>
        </w:r>
        <w:r>
          <w:rPr>
            <w:noProof/>
            <w:webHidden/>
          </w:rPr>
          <w:instrText xml:space="preserve"> PAGEREF _Toc243592852 \h </w:instrText>
        </w:r>
        <w:r>
          <w:rPr>
            <w:noProof/>
            <w:webHidden/>
          </w:rPr>
        </w:r>
        <w:r>
          <w:rPr>
            <w:noProof/>
            <w:webHidden/>
          </w:rPr>
          <w:fldChar w:fldCharType="separate"/>
        </w:r>
        <w:r>
          <w:rPr>
            <w:noProof/>
            <w:webHidden/>
          </w:rPr>
          <w:t>38</w:t>
        </w:r>
        <w:r>
          <w:rPr>
            <w:noProof/>
            <w:webHidden/>
          </w:rPr>
          <w:fldChar w:fldCharType="end"/>
        </w:r>
      </w:hyperlink>
    </w:p>
    <w:p w14:paraId="4A6D726B" w14:textId="7856E579"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3" w:history="1">
        <w:r w:rsidRPr="002E6C0D">
          <w:rPr>
            <w:rStyle w:val="Hipervnculo"/>
            <w:noProof/>
          </w:rPr>
          <w:t>D.2. Dashboard</w:t>
        </w:r>
        <w:r>
          <w:rPr>
            <w:noProof/>
            <w:webHidden/>
          </w:rPr>
          <w:tab/>
        </w:r>
        <w:r>
          <w:rPr>
            <w:noProof/>
            <w:webHidden/>
          </w:rPr>
          <w:fldChar w:fldCharType="begin"/>
        </w:r>
        <w:r>
          <w:rPr>
            <w:noProof/>
            <w:webHidden/>
          </w:rPr>
          <w:instrText xml:space="preserve"> PAGEREF _Toc243592853 \h </w:instrText>
        </w:r>
        <w:r>
          <w:rPr>
            <w:noProof/>
            <w:webHidden/>
          </w:rPr>
        </w:r>
        <w:r>
          <w:rPr>
            <w:noProof/>
            <w:webHidden/>
          </w:rPr>
          <w:fldChar w:fldCharType="separate"/>
        </w:r>
        <w:r>
          <w:rPr>
            <w:noProof/>
            <w:webHidden/>
          </w:rPr>
          <w:t>39</w:t>
        </w:r>
        <w:r>
          <w:rPr>
            <w:noProof/>
            <w:webHidden/>
          </w:rPr>
          <w:fldChar w:fldCharType="end"/>
        </w:r>
      </w:hyperlink>
    </w:p>
    <w:p w14:paraId="63CB4E5B" w14:textId="12CD3CD0"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4" w:history="1">
        <w:r w:rsidRPr="002E6C0D">
          <w:rPr>
            <w:rStyle w:val="Hipervnculo"/>
            <w:noProof/>
          </w:rPr>
          <w:t>D.3. Gestión de personas</w:t>
        </w:r>
        <w:r>
          <w:rPr>
            <w:noProof/>
            <w:webHidden/>
          </w:rPr>
          <w:tab/>
        </w:r>
        <w:r>
          <w:rPr>
            <w:noProof/>
            <w:webHidden/>
          </w:rPr>
          <w:fldChar w:fldCharType="begin"/>
        </w:r>
        <w:r>
          <w:rPr>
            <w:noProof/>
            <w:webHidden/>
          </w:rPr>
          <w:instrText xml:space="preserve"> PAGEREF _Toc243592854 \h </w:instrText>
        </w:r>
        <w:r>
          <w:rPr>
            <w:noProof/>
            <w:webHidden/>
          </w:rPr>
        </w:r>
        <w:r>
          <w:rPr>
            <w:noProof/>
            <w:webHidden/>
          </w:rPr>
          <w:fldChar w:fldCharType="separate"/>
        </w:r>
        <w:r>
          <w:rPr>
            <w:noProof/>
            <w:webHidden/>
          </w:rPr>
          <w:t>40</w:t>
        </w:r>
        <w:r>
          <w:rPr>
            <w:noProof/>
            <w:webHidden/>
          </w:rPr>
          <w:fldChar w:fldCharType="end"/>
        </w:r>
      </w:hyperlink>
    </w:p>
    <w:p w14:paraId="0989F0F3" w14:textId="0CFAE89B"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5" w:history="1">
        <w:r w:rsidRPr="002E6C0D">
          <w:rPr>
            <w:rStyle w:val="Hipervnculo"/>
            <w:noProof/>
          </w:rPr>
          <w:t>D.4. Horarios</w:t>
        </w:r>
        <w:r>
          <w:rPr>
            <w:noProof/>
            <w:webHidden/>
          </w:rPr>
          <w:tab/>
        </w:r>
        <w:r>
          <w:rPr>
            <w:noProof/>
            <w:webHidden/>
          </w:rPr>
          <w:fldChar w:fldCharType="begin"/>
        </w:r>
        <w:r>
          <w:rPr>
            <w:noProof/>
            <w:webHidden/>
          </w:rPr>
          <w:instrText xml:space="preserve"> PAGEREF _Toc243592855 \h </w:instrText>
        </w:r>
        <w:r>
          <w:rPr>
            <w:noProof/>
            <w:webHidden/>
          </w:rPr>
        </w:r>
        <w:r>
          <w:rPr>
            <w:noProof/>
            <w:webHidden/>
          </w:rPr>
          <w:fldChar w:fldCharType="separate"/>
        </w:r>
        <w:r>
          <w:rPr>
            <w:noProof/>
            <w:webHidden/>
          </w:rPr>
          <w:t>41</w:t>
        </w:r>
        <w:r>
          <w:rPr>
            <w:noProof/>
            <w:webHidden/>
          </w:rPr>
          <w:fldChar w:fldCharType="end"/>
        </w:r>
      </w:hyperlink>
    </w:p>
    <w:p w14:paraId="0BED3F5F" w14:textId="52BC910B"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6" w:history="1">
        <w:r w:rsidRPr="002E6C0D">
          <w:rPr>
            <w:rStyle w:val="Hipervnculo"/>
            <w:noProof/>
          </w:rPr>
          <w:t>D.5. Registro</w:t>
        </w:r>
        <w:r>
          <w:rPr>
            <w:noProof/>
            <w:webHidden/>
          </w:rPr>
          <w:tab/>
        </w:r>
        <w:r>
          <w:rPr>
            <w:noProof/>
            <w:webHidden/>
          </w:rPr>
          <w:fldChar w:fldCharType="begin"/>
        </w:r>
        <w:r>
          <w:rPr>
            <w:noProof/>
            <w:webHidden/>
          </w:rPr>
          <w:instrText xml:space="preserve"> PAGEREF _Toc243592856 \h </w:instrText>
        </w:r>
        <w:r>
          <w:rPr>
            <w:noProof/>
            <w:webHidden/>
          </w:rPr>
        </w:r>
        <w:r>
          <w:rPr>
            <w:noProof/>
            <w:webHidden/>
          </w:rPr>
          <w:fldChar w:fldCharType="separate"/>
        </w:r>
        <w:r>
          <w:rPr>
            <w:noProof/>
            <w:webHidden/>
          </w:rPr>
          <w:t>42</w:t>
        </w:r>
        <w:r>
          <w:rPr>
            <w:noProof/>
            <w:webHidden/>
          </w:rPr>
          <w:fldChar w:fldCharType="end"/>
        </w:r>
      </w:hyperlink>
    </w:p>
    <w:p w14:paraId="27A4CF9E" w14:textId="74FDE189"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7" w:history="1">
        <w:r w:rsidRPr="002E6C0D">
          <w:rPr>
            <w:rStyle w:val="Hipervnculo"/>
            <w:noProof/>
          </w:rPr>
          <w:t>D.6. Reportes</w:t>
        </w:r>
        <w:r>
          <w:rPr>
            <w:noProof/>
            <w:webHidden/>
          </w:rPr>
          <w:tab/>
        </w:r>
        <w:r>
          <w:rPr>
            <w:noProof/>
            <w:webHidden/>
          </w:rPr>
          <w:fldChar w:fldCharType="begin"/>
        </w:r>
        <w:r>
          <w:rPr>
            <w:noProof/>
            <w:webHidden/>
          </w:rPr>
          <w:instrText xml:space="preserve"> PAGEREF _Toc243592857 \h </w:instrText>
        </w:r>
        <w:r>
          <w:rPr>
            <w:noProof/>
            <w:webHidden/>
          </w:rPr>
        </w:r>
        <w:r>
          <w:rPr>
            <w:noProof/>
            <w:webHidden/>
          </w:rPr>
          <w:fldChar w:fldCharType="separate"/>
        </w:r>
        <w:r>
          <w:rPr>
            <w:noProof/>
            <w:webHidden/>
          </w:rPr>
          <w:t>43</w:t>
        </w:r>
        <w:r>
          <w:rPr>
            <w:noProof/>
            <w:webHidden/>
          </w:rPr>
          <w:fldChar w:fldCharType="end"/>
        </w:r>
      </w:hyperlink>
    </w:p>
    <w:p w14:paraId="78BDAB66" w14:textId="1ADCAA9F" w:rsidR="00845F9E" w:rsidRDefault="00845F9E">
      <w:pPr>
        <w:pStyle w:val="TDC2"/>
        <w:tabs>
          <w:tab w:val="right" w:leader="dot" w:pos="9112"/>
        </w:tabs>
        <w:rPr>
          <w:rFonts w:asciiTheme="minorHAnsi" w:eastAsiaTheme="minorEastAsia" w:hAnsiTheme="minorHAnsi" w:cstheme="minorBidi"/>
          <w:noProof/>
          <w:color w:val="auto"/>
          <w:kern w:val="2"/>
          <w:szCs w:val="24"/>
          <w:lang w:val="es-NI" w:eastAsia="es-NI"/>
          <w14:ligatures w14:val="standardContextual"/>
        </w:rPr>
      </w:pPr>
      <w:hyperlink w:anchor="_Toc243592858" w:history="1">
        <w:r w:rsidRPr="002E6C0D">
          <w:rPr>
            <w:rStyle w:val="Hipervnculo"/>
            <w:noProof/>
            <w:lang w:val="es-NI"/>
          </w:rPr>
          <w:t>ANEXO E. Enlaces, API y despliegue Docker</w:t>
        </w:r>
        <w:r>
          <w:rPr>
            <w:noProof/>
            <w:webHidden/>
          </w:rPr>
          <w:tab/>
        </w:r>
        <w:r>
          <w:rPr>
            <w:noProof/>
            <w:webHidden/>
          </w:rPr>
          <w:fldChar w:fldCharType="begin"/>
        </w:r>
        <w:r>
          <w:rPr>
            <w:noProof/>
            <w:webHidden/>
          </w:rPr>
          <w:instrText xml:space="preserve"> PAGEREF _Toc243592858 \h </w:instrText>
        </w:r>
        <w:r>
          <w:rPr>
            <w:noProof/>
            <w:webHidden/>
          </w:rPr>
        </w:r>
        <w:r>
          <w:rPr>
            <w:noProof/>
            <w:webHidden/>
          </w:rPr>
          <w:fldChar w:fldCharType="separate"/>
        </w:r>
        <w:r>
          <w:rPr>
            <w:noProof/>
            <w:webHidden/>
          </w:rPr>
          <w:t>44</w:t>
        </w:r>
        <w:r>
          <w:rPr>
            <w:noProof/>
            <w:webHidden/>
          </w:rPr>
          <w:fldChar w:fldCharType="end"/>
        </w:r>
      </w:hyperlink>
    </w:p>
    <w:p w14:paraId="1E54E0A8" w14:textId="1F656171" w:rsidR="007D2F21" w:rsidRDefault="00FD10DC">
      <w:pPr>
        <w:keepLines/>
        <w:spacing w:after="0" w:line="276" w:lineRule="auto"/>
        <w:jc w:val="left"/>
      </w:pPr>
      <w:r>
        <w:fldChar w:fldCharType="end"/>
      </w:r>
    </w:p>
    <w:p w14:paraId="393B5D6E" w14:textId="77777777" w:rsidR="007D2F21" w:rsidRPr="00BD0E7C" w:rsidRDefault="00FD10DC">
      <w:pPr>
        <w:pStyle w:val="Ttulo1"/>
        <w:pageBreakBefore w:val="0"/>
        <w:rPr>
          <w:lang w:val="es-NI"/>
        </w:rPr>
      </w:pPr>
      <w:bookmarkStart w:id="0" w:name="_Toc243592811"/>
      <w:r w:rsidRPr="00BD0E7C">
        <w:rPr>
          <w:lang w:val="es-NI"/>
        </w:rPr>
        <w:lastRenderedPageBreak/>
        <w:t>RESUMEN EJECUTIVO</w:t>
      </w:r>
      <w:bookmarkEnd w:id="0"/>
    </w:p>
    <w:p w14:paraId="357C1AFB" w14:textId="77777777" w:rsidR="007D2F21" w:rsidRPr="00BD0E7C" w:rsidRDefault="00FD10DC">
      <w:pPr>
        <w:keepLines/>
        <w:rPr>
          <w:lang w:val="es-NI"/>
        </w:rPr>
      </w:pPr>
      <w:r w:rsidRPr="00BD0E7C">
        <w:rPr>
          <w:lang w:val="es-NI"/>
        </w:rPr>
        <w:t>El proyecto final se denomina Sistema de Gestión de Alerta. La versión ejecutable documentada se identifica actualmente en la interfaz como Sistema de Gestión de Asistencia (SGA) y permite administrar personas, horarios, registros de asistencia, incidencias y justificaciones en una aplicación web. La organización de referencia académica es la Universidad Nacional de Ingeniería (UNI); aún se debe acordar con la UNI la unidad operativa piloto y su persona de contacto.</w:t>
      </w:r>
    </w:p>
    <w:p w14:paraId="7523D6BD" w14:textId="77777777" w:rsidR="007D2F21" w:rsidRPr="00BD0E7C" w:rsidRDefault="00FD10DC">
      <w:pPr>
        <w:keepLines/>
        <w:rPr>
          <w:lang w:val="es-NI"/>
        </w:rPr>
      </w:pPr>
      <w:r w:rsidRPr="00BD0E7C">
        <w:rPr>
          <w:lang w:val="es-NI"/>
        </w:rPr>
        <w:t>El repositorio de trabajo contiene una interfaz Next.js con panel de resumen y módulos de personas, horarios, asistencia, incidencias y reportes, además de una API REST en Django REST Framework y modelos relacionales preparados para PostgreSQL. Para completar la fase 3 se incorporó inicio de sesión con JWT en cookies HttpOnly, protección CSRF, renovación y revocación de sesión, grupos de rol y permisos de solo lectura para supervisión y auditoría. Se preparó Docker Compose con frontend, API, base de datos PostgreSQL y Caddy como proxy HTTPS.</w:t>
      </w:r>
    </w:p>
    <w:p w14:paraId="7AF1FC67" w14:textId="77777777" w:rsidR="007D2F21" w:rsidRPr="00BD0E7C" w:rsidRDefault="00FD10DC">
      <w:pPr>
        <w:keepLines/>
        <w:rPr>
          <w:lang w:val="es-NI"/>
        </w:rPr>
      </w:pPr>
      <w:r>
        <w:rPr>
          <w:lang w:val="es-NI"/>
        </w:rPr>
        <w:t>El entorno Docker local se ejecutó correctamente. Para el manual se capturaron después siete pantallas reales de la aplicación pública en Render, con un filtro que evita mostrar datos personales en Personas. El 22 de octubre de 2026 quedaron accesibles la interfaz y la API por HTTPS; el administrador inicial ingresó al panel. Se implementaron reportes, configuración de cuentas y roles, auditoría e historial personal. Aún no existe un piloto institucional ni un informe de pruebas funcionales, de carga o de seguridad.</w:t>
      </w:r>
    </w:p>
    <w:p w14:paraId="306D036A" w14:textId="77777777" w:rsidR="007D2F21" w:rsidRPr="00BD0E7C" w:rsidRDefault="00FD10DC">
      <w:pPr>
        <w:keepLines/>
        <w:rPr>
          <w:lang w:val="es-NI"/>
        </w:rPr>
      </w:pPr>
      <w:r>
        <w:rPr>
          <w:i/>
          <w:lang w:val="es-NI"/>
        </w:rPr>
        <w:t>Antes de la defensa, el equipo debe comprender y explicar cada cambio, documentar las pruebas pendientes y acordar con la UNI la unidad piloto. La dirección pública es https://sga-cal-miranda-web.onrender.com/login. El plan gratuito puede suspender los servicios por inactividad, por lo que conviene abrirlos antes de la exposición (Universidad Nacional de Ingeniería, 2026a).</w:t>
      </w:r>
    </w:p>
    <w:p w14:paraId="6128C70F" w14:textId="77777777" w:rsidR="007D2F21" w:rsidRPr="00BD0E7C" w:rsidRDefault="00FD10DC">
      <w:pPr>
        <w:pStyle w:val="Ttulo1"/>
        <w:rPr>
          <w:lang w:val="es-NI"/>
        </w:rPr>
      </w:pPr>
      <w:bookmarkStart w:id="1" w:name="_Toc243592812"/>
      <w:r w:rsidRPr="00BD0E7C">
        <w:rPr>
          <w:lang w:val="es-NI"/>
        </w:rPr>
        <w:lastRenderedPageBreak/>
        <w:t>CAPÍTULO I. INTRODUCCIÓN</w:t>
      </w:r>
      <w:bookmarkEnd w:id="1"/>
    </w:p>
    <w:p w14:paraId="74696436" w14:textId="77777777" w:rsidR="007D2F21" w:rsidRPr="00BD0E7C" w:rsidRDefault="00FD10DC">
      <w:pPr>
        <w:pStyle w:val="Ttulo2"/>
        <w:rPr>
          <w:lang w:val="es-NI"/>
        </w:rPr>
      </w:pPr>
      <w:bookmarkStart w:id="2" w:name="_Toc243592813"/>
      <w:r w:rsidRPr="00BD0E7C">
        <w:rPr>
          <w:lang w:val="es-NI"/>
        </w:rPr>
        <w:t>1.1. Antecedentes de la organización</w:t>
      </w:r>
      <w:bookmarkEnd w:id="2"/>
    </w:p>
    <w:p w14:paraId="0A365CB0" w14:textId="77777777" w:rsidR="007D2F21" w:rsidRPr="00BD0E7C" w:rsidRDefault="00FD10DC">
      <w:pPr>
        <w:keepLines/>
        <w:rPr>
          <w:lang w:val="es-NI"/>
        </w:rPr>
      </w:pPr>
      <w:r w:rsidRPr="00BD0E7C">
        <w:rPr>
          <w:lang w:val="es-NI"/>
        </w:rPr>
        <w:t>La Universidad Nacional de Ingeniería es la institución académica en cuyo contexto se presenta este proyecto de la asignatura Diseño de Sistemas en Internet, impartida en el Recinto Universitario Simón Bolívar. De acuerdo con la decisión del equipo, la UNI se nombra como organización de referencia. La documentación disponible no identifica una facultad, área administrativa o unidad específica que haya solicitado el sistema; por ello, la UNI no se presenta como cliente institucional que haya validado requisitos ni como piloto confirmado.</w:t>
      </w:r>
    </w:p>
    <w:p w14:paraId="628E8328" w14:textId="77777777" w:rsidR="007D2F21" w:rsidRPr="00BD0E7C" w:rsidRDefault="00FD10DC">
      <w:pPr>
        <w:keepLines/>
        <w:rPr>
          <w:lang w:val="es-NI"/>
        </w:rPr>
      </w:pPr>
      <w:r w:rsidRPr="00BD0E7C">
        <w:rPr>
          <w:lang w:val="es-NI"/>
        </w:rPr>
        <w:t>El diagnóstico de las fases iniciales describe una necesidad frecuente en instituciones educativas y organizaciones con personal: el control de asistencia puede apoyarse en listas y hojas de cálculo separadas, lo que complica la búsqueda histórica y la consolidación (Equipo SGA, 2026a). Esta descripción es el escenario de partida del proyecto y aún debe contrastarse mediante entrevista, observación y revisión de registros de una unidad piloto.</w:t>
      </w:r>
    </w:p>
    <w:p w14:paraId="104A90B7" w14:textId="77777777" w:rsidR="007D2F21" w:rsidRPr="00BD0E7C" w:rsidRDefault="00FD10DC">
      <w:pPr>
        <w:pStyle w:val="Ttulo2"/>
        <w:rPr>
          <w:lang w:val="es-NI"/>
        </w:rPr>
      </w:pPr>
      <w:bookmarkStart w:id="3" w:name="_Toc243592814"/>
      <w:r w:rsidRPr="00BD0E7C">
        <w:rPr>
          <w:lang w:val="es-NI"/>
        </w:rPr>
        <w:t>1.2. Planteamiento del problema</w:t>
      </w:r>
      <w:bookmarkEnd w:id="3"/>
    </w:p>
    <w:p w14:paraId="179E87A3" w14:textId="77777777" w:rsidR="007D2F21" w:rsidRPr="00BD0E7C" w:rsidRDefault="00FD10DC">
      <w:pPr>
        <w:keepLines/>
        <w:rPr>
          <w:lang w:val="es-NI"/>
        </w:rPr>
      </w:pPr>
      <w:r w:rsidRPr="00BD0E7C">
        <w:rPr>
          <w:lang w:val="es-NI"/>
        </w:rPr>
        <w:t>La gestión manual o dispersa de la asistencia puede producir inconsistencias, duplicidad, demora en las consultas y trabajo adicional al preparar resúmenes. Si no se centralizan los datos y los permisos, también resulta difícil mantener un historial coherente y limitar el acceso a la información según la función del usuario. No se dispone todavía de mediciones de tiempo, tasas de error ni registros de una unidad de la UNI; las causas y efectos se consideran hipótesis de diagnóstico que deberán comprobarse con el piloto.</w:t>
      </w:r>
    </w:p>
    <w:tbl>
      <w:tblPr>
        <w:tblStyle w:val="Tablaconcuadrcula"/>
        <w:tblW w:w="0" w:type="auto"/>
        <w:tblLook w:val="04A0" w:firstRow="1" w:lastRow="0" w:firstColumn="1" w:lastColumn="0" w:noHBand="0" w:noVBand="1"/>
      </w:tblPr>
      <w:tblGrid>
        <w:gridCol w:w="4561"/>
        <w:gridCol w:w="4561"/>
      </w:tblGrid>
      <w:tr w:rsidR="007D2F21" w14:paraId="68DED375" w14:textId="77777777">
        <w:trPr>
          <w:tblHeader/>
        </w:trPr>
        <w:tc>
          <w:tcPr>
            <w:tcW w:w="4561" w:type="dxa"/>
            <w:shd w:val="clear" w:color="auto" w:fill="17365D"/>
            <w:vAlign w:val="center"/>
          </w:tcPr>
          <w:p w14:paraId="37C632CF" w14:textId="77777777" w:rsidR="007D2F21" w:rsidRDefault="00FD10DC">
            <w:pPr>
              <w:keepLines/>
              <w:spacing w:after="0" w:line="276" w:lineRule="auto"/>
              <w:jc w:val="left"/>
            </w:pPr>
            <w:r>
              <w:rPr>
                <w:b/>
                <w:color w:val="FFFFFF"/>
                <w:sz w:val="21"/>
              </w:rPr>
              <w:t>Elemento</w:t>
            </w:r>
          </w:p>
        </w:tc>
        <w:tc>
          <w:tcPr>
            <w:tcW w:w="4561" w:type="dxa"/>
            <w:shd w:val="clear" w:color="auto" w:fill="17365D"/>
            <w:vAlign w:val="center"/>
          </w:tcPr>
          <w:p w14:paraId="49980AB0" w14:textId="77777777" w:rsidR="007D2F21" w:rsidRDefault="00FD10DC">
            <w:pPr>
              <w:keepLines/>
              <w:spacing w:after="0" w:line="276" w:lineRule="auto"/>
              <w:jc w:val="left"/>
            </w:pPr>
            <w:r>
              <w:rPr>
                <w:b/>
                <w:color w:val="FFFFFF"/>
                <w:sz w:val="21"/>
              </w:rPr>
              <w:t>Descripción del diagnóstico inicial</w:t>
            </w:r>
          </w:p>
        </w:tc>
      </w:tr>
      <w:tr w:rsidR="007D2F21" w:rsidRPr="00B95CF5" w14:paraId="092937FC" w14:textId="77777777">
        <w:trPr>
          <w:cantSplit/>
        </w:trPr>
        <w:tc>
          <w:tcPr>
            <w:tcW w:w="4561" w:type="dxa"/>
          </w:tcPr>
          <w:p w14:paraId="47632152" w14:textId="77777777" w:rsidR="007D2F21" w:rsidRDefault="00FD10DC">
            <w:pPr>
              <w:keepLines/>
              <w:spacing w:after="0" w:line="276" w:lineRule="auto"/>
              <w:jc w:val="left"/>
            </w:pPr>
            <w:r>
              <w:rPr>
                <w:sz w:val="21"/>
              </w:rPr>
              <w:t>Causas a validar</w:t>
            </w:r>
          </w:p>
        </w:tc>
        <w:tc>
          <w:tcPr>
            <w:tcW w:w="4561" w:type="dxa"/>
          </w:tcPr>
          <w:p w14:paraId="41021D42" w14:textId="77777777" w:rsidR="007D2F21" w:rsidRPr="00BD0E7C" w:rsidRDefault="00FD10DC">
            <w:pPr>
              <w:keepLines/>
              <w:spacing w:after="0" w:line="276" w:lineRule="auto"/>
              <w:jc w:val="left"/>
              <w:rPr>
                <w:lang w:val="es-NI"/>
              </w:rPr>
            </w:pPr>
            <w:r w:rsidRPr="00BD0E7C">
              <w:rPr>
                <w:sz w:val="21"/>
                <w:lang w:val="es-NI"/>
              </w:rPr>
              <w:t>Listas físicas o archivos independientes; transcripción manual; ausencia de validaciones compartidas; permisos poco diferenciados.</w:t>
            </w:r>
          </w:p>
        </w:tc>
      </w:tr>
      <w:tr w:rsidR="007D2F21" w:rsidRPr="00B95CF5" w14:paraId="608BDD88" w14:textId="77777777">
        <w:trPr>
          <w:cantSplit/>
        </w:trPr>
        <w:tc>
          <w:tcPr>
            <w:tcW w:w="4561" w:type="dxa"/>
            <w:shd w:val="clear" w:color="auto" w:fill="F2F5F8"/>
          </w:tcPr>
          <w:p w14:paraId="0D556B35" w14:textId="77777777" w:rsidR="007D2F21" w:rsidRDefault="00FD10DC">
            <w:pPr>
              <w:keepLines/>
              <w:spacing w:after="0" w:line="276" w:lineRule="auto"/>
              <w:jc w:val="left"/>
            </w:pPr>
            <w:r>
              <w:rPr>
                <w:sz w:val="21"/>
              </w:rPr>
              <w:t>Efectos posibles</w:t>
            </w:r>
          </w:p>
        </w:tc>
        <w:tc>
          <w:tcPr>
            <w:tcW w:w="4561" w:type="dxa"/>
            <w:shd w:val="clear" w:color="auto" w:fill="F2F5F8"/>
          </w:tcPr>
          <w:p w14:paraId="20FE8D9F" w14:textId="77777777" w:rsidR="007D2F21" w:rsidRPr="00BD0E7C" w:rsidRDefault="00FD10DC">
            <w:pPr>
              <w:keepLines/>
              <w:spacing w:after="0" w:line="276" w:lineRule="auto"/>
              <w:jc w:val="left"/>
              <w:rPr>
                <w:lang w:val="es-NI"/>
              </w:rPr>
            </w:pPr>
            <w:r w:rsidRPr="00BD0E7C">
              <w:rPr>
                <w:sz w:val="21"/>
                <w:lang w:val="es-NI"/>
              </w:rPr>
              <w:t>Datos inconsistentes o duplicados; consultas históricas lentas; consolidación manual; dificultad para revisar tardanzas, ausencias e incidencias.</w:t>
            </w:r>
          </w:p>
        </w:tc>
      </w:tr>
      <w:tr w:rsidR="007D2F21" w:rsidRPr="00B95CF5" w14:paraId="3EED2413" w14:textId="77777777">
        <w:trPr>
          <w:cantSplit/>
        </w:trPr>
        <w:tc>
          <w:tcPr>
            <w:tcW w:w="4561" w:type="dxa"/>
          </w:tcPr>
          <w:p w14:paraId="70BEA343" w14:textId="77777777" w:rsidR="007D2F21" w:rsidRDefault="00FD10DC">
            <w:pPr>
              <w:keepLines/>
              <w:spacing w:after="0" w:line="276" w:lineRule="auto"/>
              <w:jc w:val="left"/>
            </w:pPr>
            <w:r>
              <w:rPr>
                <w:sz w:val="21"/>
              </w:rPr>
              <w:lastRenderedPageBreak/>
              <w:t>Evidencia disponible</w:t>
            </w:r>
          </w:p>
        </w:tc>
        <w:tc>
          <w:tcPr>
            <w:tcW w:w="4561" w:type="dxa"/>
          </w:tcPr>
          <w:p w14:paraId="5C8A4104" w14:textId="77777777" w:rsidR="007D2F21" w:rsidRPr="00BD0E7C" w:rsidRDefault="00FD10DC">
            <w:pPr>
              <w:keepLines/>
              <w:spacing w:after="0" w:line="276" w:lineRule="auto"/>
              <w:jc w:val="left"/>
              <w:rPr>
                <w:lang w:val="es-NI"/>
              </w:rPr>
            </w:pPr>
            <w:r w:rsidRPr="00BD0E7C">
              <w:rPr>
                <w:sz w:val="21"/>
                <w:lang w:val="es-NI"/>
              </w:rPr>
              <w:t>Planteamiento documentado en la Fase 1. Aún no hay acta de entrevista, observación ni mediciones del proceso de una unidad piloto.</w:t>
            </w:r>
          </w:p>
        </w:tc>
      </w:tr>
    </w:tbl>
    <w:p w14:paraId="2A8DBCC7" w14:textId="77777777" w:rsidR="007D2F21" w:rsidRPr="00BD0E7C" w:rsidRDefault="007D2F21">
      <w:pPr>
        <w:keepLines/>
        <w:spacing w:after="40" w:line="240" w:lineRule="auto"/>
        <w:jc w:val="left"/>
        <w:rPr>
          <w:lang w:val="es-NI"/>
        </w:rPr>
      </w:pPr>
    </w:p>
    <w:p w14:paraId="1A8FE9E6" w14:textId="77777777" w:rsidR="007D2F21" w:rsidRPr="00BD0E7C" w:rsidRDefault="00FD10DC">
      <w:pPr>
        <w:pStyle w:val="Ttulo2"/>
        <w:rPr>
          <w:lang w:val="es-NI"/>
        </w:rPr>
      </w:pPr>
      <w:bookmarkStart w:id="4" w:name="_Toc243592815"/>
      <w:r w:rsidRPr="00BD0E7C">
        <w:rPr>
          <w:lang w:val="es-NI"/>
        </w:rPr>
        <w:t>1.3. Justificación</w:t>
      </w:r>
      <w:bookmarkEnd w:id="4"/>
    </w:p>
    <w:p w14:paraId="1E0CDA99" w14:textId="77777777" w:rsidR="007D2F21" w:rsidRPr="00BD0E7C" w:rsidRDefault="00FD10DC">
      <w:pPr>
        <w:keepLines/>
        <w:rPr>
          <w:lang w:val="es-NI"/>
        </w:rPr>
      </w:pPr>
      <w:r w:rsidRPr="00BD0E7C">
        <w:rPr>
          <w:lang w:val="es-NI"/>
        </w:rPr>
        <w:t>Una aplicación web con interfaz separada de una API permite centralizar registros y aplicar validaciones en el servidor. El SGA brinda un punto único para mantener personas, horarios, asistencia, incidencias y justificaciones; el panel resume información consultada desde la API. El diseño de API REST facilita el intercambio entre frontend y backend y permite documentar operaciones con OpenAPI/Swagger.</w:t>
      </w:r>
    </w:p>
    <w:p w14:paraId="6E2AE257" w14:textId="77777777" w:rsidR="007D2F21" w:rsidRPr="00BD0E7C" w:rsidRDefault="00FD10DC">
      <w:pPr>
        <w:keepLines/>
        <w:rPr>
          <w:lang w:val="es-NI"/>
        </w:rPr>
      </w:pPr>
      <w:r w:rsidRPr="00BD0E7C">
        <w:rPr>
          <w:lang w:val="es-NI"/>
        </w:rPr>
        <w:t>La ventaja competitiva propuesta consiste en un flujo web sencillo, datos relacionados y permisos en el servidor, en lugar de depender de archivos aislados. Se trata de una ventaja esperada y no de un resultado medido: aún no se han comparado tiempos reales ni se ha ejecutado un piloto. El despliegue contenerizado puede reducir pasos de instalación y permitir escoger después un proveedor sencillo, comparando costo mensual, respaldos, TLS, actualizaciones y esfuerzo operativo.</w:t>
      </w:r>
    </w:p>
    <w:p w14:paraId="7E3A1DBC" w14:textId="77777777" w:rsidR="007D2F21" w:rsidRPr="00BD0E7C" w:rsidRDefault="00FD10DC">
      <w:pPr>
        <w:pStyle w:val="Ttulo2"/>
        <w:rPr>
          <w:lang w:val="es-NI"/>
        </w:rPr>
      </w:pPr>
      <w:bookmarkStart w:id="5" w:name="_Toc243592816"/>
      <w:r w:rsidRPr="00BD0E7C">
        <w:rPr>
          <w:lang w:val="es-NI"/>
        </w:rPr>
        <w:t>1.4. Objetivos</w:t>
      </w:r>
      <w:bookmarkEnd w:id="5"/>
    </w:p>
    <w:p w14:paraId="1693B880" w14:textId="77777777" w:rsidR="007D2F21" w:rsidRPr="00BD0E7C" w:rsidRDefault="00FD10DC">
      <w:pPr>
        <w:keepLines/>
        <w:rPr>
          <w:lang w:val="es-NI"/>
        </w:rPr>
      </w:pPr>
      <w:r w:rsidRPr="00BD0E7C">
        <w:rPr>
          <w:b/>
          <w:lang w:val="es-NI"/>
        </w:rPr>
        <w:t>Objetivo general</w:t>
      </w:r>
    </w:p>
    <w:p w14:paraId="3C19BC13" w14:textId="77777777" w:rsidR="007D2F21" w:rsidRPr="00BD0E7C" w:rsidRDefault="00FD10DC">
      <w:pPr>
        <w:keepLines/>
        <w:rPr>
          <w:lang w:val="es-NI"/>
        </w:rPr>
      </w:pPr>
      <w:r w:rsidRPr="00BD0E7C">
        <w:rPr>
          <w:lang w:val="es-NI"/>
        </w:rPr>
        <w:t>Desarrollar y documentar un sistema web de gestión de asistencia que centralice personas, horarios, registros, incidencias y justificaciones, y que proteja los recursos mediante autenticación y autorización por rol.</w:t>
      </w:r>
    </w:p>
    <w:p w14:paraId="4250F9DF" w14:textId="77777777" w:rsidR="007D2F21" w:rsidRPr="00BD0E7C" w:rsidRDefault="00FD10DC">
      <w:pPr>
        <w:keepLines/>
        <w:rPr>
          <w:lang w:val="es-NI"/>
        </w:rPr>
      </w:pPr>
      <w:r w:rsidRPr="00BD0E7C">
        <w:rPr>
          <w:b/>
          <w:lang w:val="es-NI"/>
        </w:rPr>
        <w:t>Objetivos específicos</w:t>
      </w:r>
    </w:p>
    <w:p w14:paraId="378EB91A" w14:textId="77777777" w:rsidR="007D2F21" w:rsidRPr="00BD0E7C" w:rsidRDefault="00FD10DC">
      <w:pPr>
        <w:keepLines/>
        <w:spacing w:after="60"/>
        <w:jc w:val="left"/>
        <w:rPr>
          <w:lang w:val="es-NI"/>
        </w:rPr>
      </w:pPr>
      <w:r w:rsidRPr="00BD0E7C">
        <w:rPr>
          <w:lang w:val="es-NI"/>
        </w:rPr>
        <w:t>OE1. Analizar el proceso de asistencia de una unidad piloto de la UNI y confirmar sus actores, necesidades y restricciones.</w:t>
      </w:r>
    </w:p>
    <w:p w14:paraId="795FF328" w14:textId="77777777" w:rsidR="007D2F21" w:rsidRPr="00BD0E7C" w:rsidRDefault="00FD10DC">
      <w:pPr>
        <w:keepLines/>
        <w:spacing w:after="60"/>
        <w:jc w:val="left"/>
        <w:rPr>
          <w:lang w:val="es-NI"/>
        </w:rPr>
      </w:pPr>
      <w:r w:rsidRPr="00BD0E7C">
        <w:rPr>
          <w:lang w:val="es-NI"/>
        </w:rPr>
        <w:t>OE2. Modelar requisitos, procesos, contenido y navegación con los artefactos UWE preparados para el proyecto.</w:t>
      </w:r>
    </w:p>
    <w:p w14:paraId="71004821" w14:textId="77777777" w:rsidR="007D2F21" w:rsidRPr="00BD0E7C" w:rsidRDefault="00FD10DC">
      <w:pPr>
        <w:keepLines/>
        <w:spacing w:after="60"/>
        <w:jc w:val="left"/>
        <w:rPr>
          <w:lang w:val="es-NI"/>
        </w:rPr>
      </w:pPr>
      <w:r w:rsidRPr="00BD0E7C">
        <w:rPr>
          <w:lang w:val="es-NI"/>
        </w:rPr>
        <w:t>OE3. Implementar una interfaz web conectada a una API REST y una base de datos relacional para los procesos incluidos en el alcance.</w:t>
      </w:r>
    </w:p>
    <w:p w14:paraId="32DC0AE8" w14:textId="77777777" w:rsidR="007D2F21" w:rsidRPr="00BD0E7C" w:rsidRDefault="00FD10DC">
      <w:pPr>
        <w:keepLines/>
        <w:spacing w:after="60"/>
        <w:jc w:val="left"/>
        <w:rPr>
          <w:lang w:val="es-NI"/>
        </w:rPr>
      </w:pPr>
      <w:r w:rsidRPr="00BD0E7C">
        <w:rPr>
          <w:lang w:val="es-NI"/>
        </w:rPr>
        <w:lastRenderedPageBreak/>
        <w:t>OE4. Proteger el acceso con sesiones JWT en cookies seguras, controles CSRF y autorización basada en grupos de rol.</w:t>
      </w:r>
    </w:p>
    <w:p w14:paraId="3E9B35EE" w14:textId="77777777" w:rsidR="007D2F21" w:rsidRPr="00BD0E7C" w:rsidRDefault="00FD10DC">
      <w:pPr>
        <w:keepLines/>
        <w:spacing w:after="60"/>
        <w:jc w:val="left"/>
        <w:rPr>
          <w:lang w:val="es-NI"/>
        </w:rPr>
      </w:pPr>
      <w:r w:rsidRPr="00BD0E7C">
        <w:rPr>
          <w:lang w:val="es-NI"/>
        </w:rPr>
        <w:t>OE5. Preparar el despliegue contenerizado y documentar las pruebas, la publicación y la operación que deben completarse antes de la defensa.</w:t>
      </w:r>
    </w:p>
    <w:p w14:paraId="6370C885" w14:textId="77777777" w:rsidR="007D2F21" w:rsidRPr="00BD0E7C" w:rsidRDefault="00FD10DC">
      <w:pPr>
        <w:pStyle w:val="Ttulo2"/>
        <w:rPr>
          <w:lang w:val="es-NI"/>
        </w:rPr>
      </w:pPr>
      <w:bookmarkStart w:id="6" w:name="_Toc243592817"/>
      <w:r w:rsidRPr="00BD0E7C">
        <w:rPr>
          <w:lang w:val="es-NI"/>
        </w:rPr>
        <w:t>1.5. Alcances y limitaciones</w:t>
      </w:r>
      <w:bookmarkEnd w:id="6"/>
    </w:p>
    <w:p w14:paraId="78C98715" w14:textId="77777777" w:rsidR="007D2F21" w:rsidRPr="00BD0E7C" w:rsidRDefault="00FD10DC">
      <w:pPr>
        <w:keepLines/>
        <w:rPr>
          <w:lang w:val="es-NI"/>
        </w:rPr>
      </w:pPr>
      <w:r w:rsidRPr="00BD0E7C">
        <w:rPr>
          <w:lang w:val="es-NI"/>
        </w:rPr>
        <w:t>El alcance del proyecto distingue entre capacidades que aparecen en el código, componentes diseñados y trabajo que requiere ejecución o validación. La inspección del repositorio se realizó el 21 de octubre de 2026; describe archivos presentes, no resultados de ejecución en producción.</w:t>
      </w:r>
    </w:p>
    <w:tbl>
      <w:tblPr>
        <w:tblStyle w:val="Tablaconcuadrcula"/>
        <w:tblW w:w="0" w:type="auto"/>
        <w:tblLook w:val="04A0" w:firstRow="1" w:lastRow="0" w:firstColumn="1" w:lastColumn="0" w:noHBand="0" w:noVBand="1"/>
      </w:tblPr>
      <w:tblGrid>
        <w:gridCol w:w="4561"/>
        <w:gridCol w:w="4561"/>
      </w:tblGrid>
      <w:tr w:rsidR="007D2F21" w14:paraId="53EB8A6D" w14:textId="77777777">
        <w:trPr>
          <w:tblHeader/>
        </w:trPr>
        <w:tc>
          <w:tcPr>
            <w:tcW w:w="4561" w:type="dxa"/>
            <w:shd w:val="clear" w:color="auto" w:fill="17365D"/>
            <w:vAlign w:val="center"/>
          </w:tcPr>
          <w:p w14:paraId="665018A1" w14:textId="77777777" w:rsidR="007D2F21" w:rsidRDefault="00FD10DC">
            <w:pPr>
              <w:keepLines/>
              <w:spacing w:after="0" w:line="276" w:lineRule="auto"/>
              <w:jc w:val="left"/>
            </w:pPr>
            <w:r>
              <w:rPr>
                <w:b/>
                <w:color w:val="FFFFFF"/>
                <w:sz w:val="21"/>
              </w:rPr>
              <w:t>Estado</w:t>
            </w:r>
          </w:p>
        </w:tc>
        <w:tc>
          <w:tcPr>
            <w:tcW w:w="4561" w:type="dxa"/>
            <w:shd w:val="clear" w:color="auto" w:fill="17365D"/>
            <w:vAlign w:val="center"/>
          </w:tcPr>
          <w:p w14:paraId="29CDB6D3" w14:textId="77777777" w:rsidR="007D2F21" w:rsidRDefault="00FD10DC">
            <w:pPr>
              <w:keepLines/>
              <w:spacing w:after="0" w:line="276" w:lineRule="auto"/>
              <w:jc w:val="left"/>
            </w:pPr>
            <w:r>
              <w:rPr>
                <w:b/>
                <w:color w:val="FFFFFF"/>
                <w:sz w:val="21"/>
              </w:rPr>
              <w:t>Alcance</w:t>
            </w:r>
          </w:p>
        </w:tc>
      </w:tr>
      <w:tr w:rsidR="007D2F21" w:rsidRPr="00B95CF5" w14:paraId="66352B6A" w14:textId="77777777">
        <w:trPr>
          <w:cantSplit/>
        </w:trPr>
        <w:tc>
          <w:tcPr>
            <w:tcW w:w="4561" w:type="dxa"/>
          </w:tcPr>
          <w:p w14:paraId="0E2A6645" w14:textId="77777777" w:rsidR="007D2F21" w:rsidRPr="00BD0E7C" w:rsidRDefault="00FD10DC">
            <w:pPr>
              <w:keepLines/>
              <w:spacing w:after="0" w:line="276" w:lineRule="auto"/>
              <w:jc w:val="left"/>
              <w:rPr>
                <w:lang w:val="es-NI"/>
              </w:rPr>
            </w:pPr>
            <w:r w:rsidRPr="00BD0E7C">
              <w:rPr>
                <w:sz w:val="21"/>
                <w:lang w:val="es-NI"/>
              </w:rPr>
              <w:t>Implementado en el código observado</w:t>
            </w:r>
          </w:p>
        </w:tc>
        <w:tc>
          <w:tcPr>
            <w:tcW w:w="4561" w:type="dxa"/>
          </w:tcPr>
          <w:p w14:paraId="0BA22369" w14:textId="77777777" w:rsidR="007D2F21" w:rsidRPr="00BD0E7C" w:rsidRDefault="00FD10DC">
            <w:pPr>
              <w:keepLines/>
              <w:spacing w:after="0" w:line="276" w:lineRule="auto"/>
              <w:jc w:val="left"/>
              <w:rPr>
                <w:lang w:val="es-NI"/>
              </w:rPr>
            </w:pPr>
            <w:r w:rsidRPr="00BD0E7C">
              <w:rPr>
                <w:sz w:val="21"/>
                <w:lang w:val="es-NI"/>
              </w:rPr>
              <w:t>Login y cierre de sesión; JWT con renovación y revocación; permisos por grupos; CRUD de personas, horarios, asistencia, incidencias y justificaciones; panel de resumen; API REST y esquema OpenAPI/Swagger.</w:t>
            </w:r>
          </w:p>
        </w:tc>
      </w:tr>
      <w:tr w:rsidR="007D2F21" w14:paraId="778441AE" w14:textId="77777777">
        <w:trPr>
          <w:cantSplit/>
        </w:trPr>
        <w:tc>
          <w:tcPr>
            <w:tcW w:w="4561" w:type="dxa"/>
            <w:shd w:val="clear" w:color="auto" w:fill="F2F5F8"/>
          </w:tcPr>
          <w:p w14:paraId="20CF6B29" w14:textId="77777777" w:rsidR="007D2F21" w:rsidRDefault="00FD10DC">
            <w:pPr>
              <w:keepLines/>
              <w:spacing w:after="0" w:line="276" w:lineRule="auto"/>
              <w:jc w:val="left"/>
            </w:pPr>
            <w:r>
              <w:rPr>
                <w:sz w:val="21"/>
              </w:rPr>
              <w:t>Autohospedaje preparado</w:t>
            </w:r>
          </w:p>
        </w:tc>
        <w:tc>
          <w:tcPr>
            <w:tcW w:w="4561" w:type="dxa"/>
            <w:shd w:val="clear" w:color="auto" w:fill="F2F5F8"/>
          </w:tcPr>
          <w:p w14:paraId="504EBBB7" w14:textId="77777777" w:rsidR="007D2F21" w:rsidRDefault="00FD10DC">
            <w:pPr>
              <w:keepLines/>
              <w:spacing w:after="0" w:line="276" w:lineRule="auto"/>
              <w:jc w:val="left"/>
            </w:pPr>
            <w:r w:rsidRPr="00BD0E7C">
              <w:rPr>
                <w:sz w:val="21"/>
                <w:lang w:val="es-NI"/>
              </w:rPr>
              <w:t>Docker Compose con frontend Next.js, API Django, PostgreSQL y Caddy para una instalación propia. Dominio, servidor, DNS, secretos y respaldos deben configurarse en ese destino. La demostración pública ya está desplegada en Render y Neon.</w:t>
            </w:r>
          </w:p>
        </w:tc>
      </w:tr>
      <w:tr w:rsidR="007D2F21" w:rsidRPr="00B95CF5" w14:paraId="6032E787" w14:textId="77777777">
        <w:trPr>
          <w:cantSplit/>
        </w:trPr>
        <w:tc>
          <w:tcPr>
            <w:tcW w:w="4561" w:type="dxa"/>
          </w:tcPr>
          <w:p w14:paraId="27D8A720" w14:textId="77777777" w:rsidR="007D2F21" w:rsidRDefault="00FD10DC">
            <w:pPr>
              <w:keepLines/>
              <w:spacing w:after="0" w:line="276" w:lineRule="auto"/>
              <w:jc w:val="left"/>
            </w:pPr>
            <w:r>
              <w:rPr>
                <w:sz w:val="21"/>
              </w:rPr>
              <w:t>Implementado parcialmente</w:t>
            </w:r>
          </w:p>
        </w:tc>
        <w:tc>
          <w:tcPr>
            <w:tcW w:w="4561" w:type="dxa"/>
          </w:tcPr>
          <w:p w14:paraId="3D90344B" w14:textId="77777777" w:rsidR="007D2F21" w:rsidRPr="00BD0E7C" w:rsidRDefault="00FD10DC">
            <w:pPr>
              <w:keepLines/>
              <w:spacing w:after="0" w:line="276" w:lineRule="auto"/>
              <w:jc w:val="left"/>
              <w:rPr>
                <w:lang w:val="es-NI"/>
              </w:rPr>
            </w:pPr>
            <w:r w:rsidRPr="00BD0E7C">
              <w:rPr>
                <w:sz w:val="21"/>
                <w:lang w:val="es-NI"/>
              </w:rPr>
              <w:t>El módulo /reportes consulta asistencia por período, grupo o área, rol y estado, e imprime o exporta CSV. Se incorporaron configuración de cuentas y roles, bitácora de eventos e historial propio vinculado a Persona. Siguen fuera del alcance la carga masiva, SSO/OAuth2, las integraciones externas, el aislamiento por sede y la validación con la organización piloto.</w:t>
            </w:r>
          </w:p>
        </w:tc>
      </w:tr>
      <w:tr w:rsidR="007D2F21" w:rsidRPr="00B95CF5" w14:paraId="29A98E1C" w14:textId="77777777">
        <w:trPr>
          <w:cantSplit/>
        </w:trPr>
        <w:tc>
          <w:tcPr>
            <w:tcW w:w="4561" w:type="dxa"/>
            <w:shd w:val="clear" w:color="auto" w:fill="F2F5F8"/>
          </w:tcPr>
          <w:p w14:paraId="1BE90E6C" w14:textId="77777777" w:rsidR="007D2F21" w:rsidRDefault="00FD10DC">
            <w:pPr>
              <w:keepLines/>
              <w:spacing w:after="0" w:line="276" w:lineRule="auto"/>
              <w:jc w:val="left"/>
            </w:pPr>
            <w:r>
              <w:rPr>
                <w:sz w:val="21"/>
              </w:rPr>
              <w:t>Pendiente de evidencia</w:t>
            </w:r>
          </w:p>
        </w:tc>
        <w:tc>
          <w:tcPr>
            <w:tcW w:w="4561" w:type="dxa"/>
            <w:shd w:val="clear" w:color="auto" w:fill="F2F5F8"/>
          </w:tcPr>
          <w:p w14:paraId="56DAF9AF" w14:textId="77777777" w:rsidR="007D2F21" w:rsidRPr="00BD0E7C" w:rsidRDefault="00FD10DC">
            <w:pPr>
              <w:keepLines/>
              <w:spacing w:after="0" w:line="276" w:lineRule="auto"/>
              <w:jc w:val="left"/>
              <w:rPr>
                <w:lang w:val="es-NI"/>
              </w:rPr>
            </w:pPr>
            <w:r w:rsidRPr="00BD0E7C">
              <w:rPr>
                <w:sz w:val="21"/>
                <w:lang w:val="es-NI"/>
              </w:rPr>
              <w:t>Pruebas funcionales, de permisos, carga, seguridad y restauración documentadas; piloto y aceptación de usuarios; pipeline CI/CD; medición ambiental comparable.</w:t>
            </w:r>
          </w:p>
        </w:tc>
      </w:tr>
    </w:tbl>
    <w:p w14:paraId="68BD9259" w14:textId="77777777" w:rsidR="007D2F21" w:rsidRPr="00BD0E7C" w:rsidRDefault="007D2F21">
      <w:pPr>
        <w:keepLines/>
        <w:spacing w:after="40" w:line="240" w:lineRule="auto"/>
        <w:jc w:val="left"/>
        <w:rPr>
          <w:lang w:val="es-NI"/>
        </w:rPr>
      </w:pPr>
    </w:p>
    <w:tbl>
      <w:tblPr>
        <w:tblStyle w:val="Tablaconcuadrcula"/>
        <w:tblW w:w="0" w:type="auto"/>
        <w:tblLook w:val="04A0" w:firstRow="1" w:lastRow="0" w:firstColumn="1" w:lastColumn="0" w:noHBand="0" w:noVBand="1"/>
      </w:tblPr>
      <w:tblGrid>
        <w:gridCol w:w="9122"/>
      </w:tblGrid>
      <w:tr w:rsidR="007D2F21" w:rsidRPr="00B95CF5" w14:paraId="7B158514" w14:textId="77777777">
        <w:tc>
          <w:tcPr>
            <w:tcW w:w="9122" w:type="dxa"/>
            <w:shd w:val="clear" w:color="auto" w:fill="D9EAF7"/>
          </w:tcPr>
          <w:p w14:paraId="4BA459CA" w14:textId="77777777" w:rsidR="007D2F21" w:rsidRPr="00BD0E7C" w:rsidRDefault="00FD10DC">
            <w:pPr>
              <w:keepLines/>
              <w:spacing w:after="0" w:line="300" w:lineRule="auto"/>
              <w:rPr>
                <w:lang w:val="es-NI"/>
              </w:rPr>
            </w:pPr>
            <w:r w:rsidRPr="00BD0E7C">
              <w:rPr>
                <w:i/>
                <w:color w:val="1F4E78"/>
                <w:sz w:val="21"/>
                <w:lang w:val="es-NI"/>
              </w:rPr>
              <w:t>Este manual muestra capturas reales de la versión de producción publicada en Render y conectada a Neon. Docker Compose se conserva como alternativa para ejecutar el sistema localmente o migrarlo a infraestructura propia.</w:t>
            </w:r>
          </w:p>
        </w:tc>
      </w:tr>
    </w:tbl>
    <w:p w14:paraId="039F4349" w14:textId="77777777" w:rsidR="007D2F21" w:rsidRPr="00BD0E7C" w:rsidRDefault="007D2F21">
      <w:pPr>
        <w:rPr>
          <w:lang w:val="es-NI"/>
        </w:rPr>
      </w:pPr>
    </w:p>
    <w:p w14:paraId="0FE4F41B" w14:textId="77777777" w:rsidR="007D2F21" w:rsidRPr="00BD0E7C" w:rsidRDefault="00FD10DC">
      <w:pPr>
        <w:pStyle w:val="Ttulo1"/>
        <w:rPr>
          <w:lang w:val="es-NI"/>
        </w:rPr>
      </w:pPr>
      <w:bookmarkStart w:id="7" w:name="_Toc243592818"/>
      <w:r w:rsidRPr="00BD0E7C">
        <w:rPr>
          <w:lang w:val="es-NI"/>
        </w:rPr>
        <w:lastRenderedPageBreak/>
        <w:t>CAPÍTULO II. MARCO TEÓRICO Y TECNOLÓGICO</w:t>
      </w:r>
      <w:bookmarkEnd w:id="7"/>
    </w:p>
    <w:p w14:paraId="5D756634" w14:textId="77777777" w:rsidR="007D2F21" w:rsidRPr="00BD0E7C" w:rsidRDefault="00FD10DC">
      <w:pPr>
        <w:pStyle w:val="Ttulo2"/>
        <w:rPr>
          <w:lang w:val="es-NI"/>
        </w:rPr>
      </w:pPr>
      <w:bookmarkStart w:id="8" w:name="_Toc243592819"/>
      <w:r w:rsidRPr="00BD0E7C">
        <w:rPr>
          <w:lang w:val="es-NI"/>
        </w:rPr>
        <w:t>2.1. Arquitecturas de software para la web moderna</w:t>
      </w:r>
      <w:bookmarkEnd w:id="8"/>
    </w:p>
    <w:p w14:paraId="7BDED425" w14:textId="77777777" w:rsidR="007D2F21" w:rsidRPr="00BD0E7C" w:rsidRDefault="00FD10DC">
      <w:pPr>
        <w:keepLines/>
        <w:rPr>
          <w:lang w:val="es-NI"/>
        </w:rPr>
      </w:pPr>
      <w:r w:rsidRPr="00BD0E7C">
        <w:rPr>
          <w:lang w:val="es-NI"/>
        </w:rPr>
        <w:t>Una arquitectura monolítica puede empaquetar interfaz, lógica y datos en una sola aplicación desplegable. Una arquitectura de microservicios divide capacidades en servicios independientes con operación y contratos propios, a costa de mayor complejidad de red, observabilidad, despliegue y coordinación. El SGA adopta una aplicación web modular de tres capas: frontend Next.js, API Django REST Framework y base PostgreSQL. No es una arquitectura de microservicios; esta opción mantiene límites claros entre capas sin añadir infraestructura que el proyecto todavía no necesita.</w:t>
      </w:r>
    </w:p>
    <w:tbl>
      <w:tblPr>
        <w:tblStyle w:val="Tablaconcuadrcula"/>
        <w:tblW w:w="0" w:type="auto"/>
        <w:tblLook w:val="04A0" w:firstRow="1" w:lastRow="0" w:firstColumn="1" w:lastColumn="0" w:noHBand="0" w:noVBand="1"/>
      </w:tblPr>
      <w:tblGrid>
        <w:gridCol w:w="2280"/>
        <w:gridCol w:w="2280"/>
        <w:gridCol w:w="2280"/>
        <w:gridCol w:w="2280"/>
      </w:tblGrid>
      <w:tr w:rsidR="007D2F21" w14:paraId="2E0B5066" w14:textId="77777777">
        <w:trPr>
          <w:tblHeader/>
        </w:trPr>
        <w:tc>
          <w:tcPr>
            <w:tcW w:w="2280" w:type="dxa"/>
            <w:shd w:val="clear" w:color="auto" w:fill="17365D"/>
            <w:vAlign w:val="center"/>
          </w:tcPr>
          <w:p w14:paraId="2E7D87ED" w14:textId="77777777" w:rsidR="007D2F21" w:rsidRDefault="00FD10DC">
            <w:pPr>
              <w:keepLines/>
              <w:spacing w:after="0" w:line="276" w:lineRule="auto"/>
              <w:jc w:val="left"/>
            </w:pPr>
            <w:r>
              <w:rPr>
                <w:b/>
                <w:color w:val="FFFFFF"/>
                <w:sz w:val="19"/>
              </w:rPr>
              <w:t>Alternativa</w:t>
            </w:r>
          </w:p>
        </w:tc>
        <w:tc>
          <w:tcPr>
            <w:tcW w:w="2280" w:type="dxa"/>
            <w:shd w:val="clear" w:color="auto" w:fill="17365D"/>
            <w:vAlign w:val="center"/>
          </w:tcPr>
          <w:p w14:paraId="20D46BF0" w14:textId="77777777" w:rsidR="007D2F21" w:rsidRDefault="00FD10DC">
            <w:pPr>
              <w:keepLines/>
              <w:spacing w:after="0" w:line="276" w:lineRule="auto"/>
              <w:jc w:val="left"/>
            </w:pPr>
            <w:r>
              <w:rPr>
                <w:b/>
                <w:color w:val="FFFFFF"/>
                <w:sz w:val="19"/>
              </w:rPr>
              <w:t>Ventaja</w:t>
            </w:r>
          </w:p>
        </w:tc>
        <w:tc>
          <w:tcPr>
            <w:tcW w:w="2280" w:type="dxa"/>
            <w:shd w:val="clear" w:color="auto" w:fill="17365D"/>
            <w:vAlign w:val="center"/>
          </w:tcPr>
          <w:p w14:paraId="103D8BB1" w14:textId="77777777" w:rsidR="007D2F21" w:rsidRDefault="00FD10DC">
            <w:pPr>
              <w:keepLines/>
              <w:spacing w:after="0" w:line="276" w:lineRule="auto"/>
              <w:jc w:val="left"/>
            </w:pPr>
            <w:r>
              <w:rPr>
                <w:b/>
                <w:color w:val="FFFFFF"/>
                <w:sz w:val="19"/>
              </w:rPr>
              <w:t>Costo / límite</w:t>
            </w:r>
          </w:p>
        </w:tc>
        <w:tc>
          <w:tcPr>
            <w:tcW w:w="2280" w:type="dxa"/>
            <w:shd w:val="clear" w:color="auto" w:fill="17365D"/>
            <w:vAlign w:val="center"/>
          </w:tcPr>
          <w:p w14:paraId="2424ACF1" w14:textId="77777777" w:rsidR="007D2F21" w:rsidRDefault="00FD10DC">
            <w:pPr>
              <w:keepLines/>
              <w:spacing w:after="0" w:line="276" w:lineRule="auto"/>
              <w:jc w:val="left"/>
            </w:pPr>
            <w:r>
              <w:rPr>
                <w:b/>
                <w:color w:val="FFFFFF"/>
                <w:sz w:val="19"/>
              </w:rPr>
              <w:t>Decisión para SGA</w:t>
            </w:r>
          </w:p>
        </w:tc>
      </w:tr>
      <w:tr w:rsidR="007D2F21" w:rsidRPr="00B95CF5" w14:paraId="2991A3A6" w14:textId="77777777">
        <w:trPr>
          <w:cantSplit/>
        </w:trPr>
        <w:tc>
          <w:tcPr>
            <w:tcW w:w="2280" w:type="dxa"/>
          </w:tcPr>
          <w:p w14:paraId="03183166" w14:textId="77777777" w:rsidR="007D2F21" w:rsidRDefault="00FD10DC">
            <w:pPr>
              <w:keepLines/>
              <w:spacing w:after="0" w:line="276" w:lineRule="auto"/>
              <w:jc w:val="left"/>
            </w:pPr>
            <w:r>
              <w:rPr>
                <w:sz w:val="19"/>
              </w:rPr>
              <w:t>Monolito tradicional</w:t>
            </w:r>
          </w:p>
        </w:tc>
        <w:tc>
          <w:tcPr>
            <w:tcW w:w="2280" w:type="dxa"/>
          </w:tcPr>
          <w:p w14:paraId="522BCF73" w14:textId="77777777" w:rsidR="007D2F21" w:rsidRPr="00BD0E7C" w:rsidRDefault="00FD10DC">
            <w:pPr>
              <w:keepLines/>
              <w:spacing w:after="0" w:line="276" w:lineRule="auto"/>
              <w:jc w:val="left"/>
              <w:rPr>
                <w:lang w:val="es-NI"/>
              </w:rPr>
            </w:pPr>
            <w:r w:rsidRPr="00BD0E7C">
              <w:rPr>
                <w:sz w:val="19"/>
                <w:lang w:val="es-NI"/>
              </w:rPr>
              <w:t>Menor cantidad de componentes operativos.</w:t>
            </w:r>
          </w:p>
        </w:tc>
        <w:tc>
          <w:tcPr>
            <w:tcW w:w="2280" w:type="dxa"/>
          </w:tcPr>
          <w:p w14:paraId="75C24DDC" w14:textId="77777777" w:rsidR="007D2F21" w:rsidRPr="00BD0E7C" w:rsidRDefault="00FD10DC">
            <w:pPr>
              <w:keepLines/>
              <w:spacing w:after="0" w:line="276" w:lineRule="auto"/>
              <w:jc w:val="left"/>
              <w:rPr>
                <w:lang w:val="es-NI"/>
              </w:rPr>
            </w:pPr>
            <w:r w:rsidRPr="00BD0E7C">
              <w:rPr>
                <w:sz w:val="19"/>
                <w:lang w:val="es-NI"/>
              </w:rPr>
              <w:t>Puede acoplar presentación y backend si no se separan las responsabilidades.</w:t>
            </w:r>
          </w:p>
        </w:tc>
        <w:tc>
          <w:tcPr>
            <w:tcW w:w="2280" w:type="dxa"/>
          </w:tcPr>
          <w:p w14:paraId="3A31F505" w14:textId="77777777" w:rsidR="007D2F21" w:rsidRPr="00BD0E7C" w:rsidRDefault="00FD10DC">
            <w:pPr>
              <w:keepLines/>
              <w:spacing w:after="0" w:line="276" w:lineRule="auto"/>
              <w:jc w:val="left"/>
              <w:rPr>
                <w:lang w:val="es-NI"/>
              </w:rPr>
            </w:pPr>
            <w:r w:rsidRPr="00BD0E7C">
              <w:rPr>
                <w:sz w:val="19"/>
                <w:lang w:val="es-NI"/>
              </w:rPr>
              <w:t>No se usa como aplicación única; se exige separación frontend/API.</w:t>
            </w:r>
          </w:p>
        </w:tc>
      </w:tr>
      <w:tr w:rsidR="007D2F21" w:rsidRPr="00B95CF5" w14:paraId="7CDADF4E" w14:textId="77777777">
        <w:trPr>
          <w:cantSplit/>
        </w:trPr>
        <w:tc>
          <w:tcPr>
            <w:tcW w:w="2280" w:type="dxa"/>
            <w:shd w:val="clear" w:color="auto" w:fill="F2F5F8"/>
          </w:tcPr>
          <w:p w14:paraId="533FE12F" w14:textId="77777777" w:rsidR="007D2F21" w:rsidRPr="00BD0E7C" w:rsidRDefault="00FD10DC">
            <w:pPr>
              <w:keepLines/>
              <w:spacing w:after="0" w:line="276" w:lineRule="auto"/>
              <w:jc w:val="left"/>
              <w:rPr>
                <w:lang w:val="es-NI"/>
              </w:rPr>
            </w:pPr>
            <w:r w:rsidRPr="00BD0E7C">
              <w:rPr>
                <w:sz w:val="19"/>
                <w:lang w:val="es-NI"/>
              </w:rPr>
              <w:t>Monolito modular de tres capas</w:t>
            </w:r>
          </w:p>
        </w:tc>
        <w:tc>
          <w:tcPr>
            <w:tcW w:w="2280" w:type="dxa"/>
            <w:shd w:val="clear" w:color="auto" w:fill="F2F5F8"/>
          </w:tcPr>
          <w:p w14:paraId="54AEA5A9" w14:textId="77777777" w:rsidR="007D2F21" w:rsidRPr="00BD0E7C" w:rsidRDefault="00FD10DC">
            <w:pPr>
              <w:keepLines/>
              <w:spacing w:after="0" w:line="276" w:lineRule="auto"/>
              <w:jc w:val="left"/>
              <w:rPr>
                <w:lang w:val="es-NI"/>
              </w:rPr>
            </w:pPr>
            <w:r w:rsidRPr="00BD0E7C">
              <w:rPr>
                <w:sz w:val="19"/>
                <w:lang w:val="es-NI"/>
              </w:rPr>
              <w:t>Separación de responsabilidades y despliegue sencillo con Docker Compose.</w:t>
            </w:r>
          </w:p>
        </w:tc>
        <w:tc>
          <w:tcPr>
            <w:tcW w:w="2280" w:type="dxa"/>
            <w:shd w:val="clear" w:color="auto" w:fill="F2F5F8"/>
          </w:tcPr>
          <w:p w14:paraId="4B161937" w14:textId="77777777" w:rsidR="007D2F21" w:rsidRPr="00BD0E7C" w:rsidRDefault="00FD10DC">
            <w:pPr>
              <w:keepLines/>
              <w:spacing w:after="0" w:line="276" w:lineRule="auto"/>
              <w:jc w:val="left"/>
              <w:rPr>
                <w:lang w:val="es-NI"/>
              </w:rPr>
            </w:pPr>
            <w:r w:rsidRPr="00BD0E7C">
              <w:rPr>
                <w:sz w:val="19"/>
                <w:lang w:val="es-NI"/>
              </w:rPr>
              <w:t>Frontend y backend se construyen y configuran por separado.</w:t>
            </w:r>
          </w:p>
        </w:tc>
        <w:tc>
          <w:tcPr>
            <w:tcW w:w="2280" w:type="dxa"/>
            <w:shd w:val="clear" w:color="auto" w:fill="F2F5F8"/>
          </w:tcPr>
          <w:p w14:paraId="29D21E23" w14:textId="77777777" w:rsidR="007D2F21" w:rsidRPr="00BD0E7C" w:rsidRDefault="00FD10DC">
            <w:pPr>
              <w:keepLines/>
              <w:spacing w:after="0" w:line="276" w:lineRule="auto"/>
              <w:jc w:val="left"/>
              <w:rPr>
                <w:lang w:val="es-NI"/>
              </w:rPr>
            </w:pPr>
            <w:r w:rsidRPr="00BD0E7C">
              <w:rPr>
                <w:sz w:val="19"/>
                <w:lang w:val="es-NI"/>
              </w:rPr>
              <w:t>Elegido para el tamaño y alcance académico actual.</w:t>
            </w:r>
          </w:p>
        </w:tc>
      </w:tr>
      <w:tr w:rsidR="007D2F21" w:rsidRPr="00B95CF5" w14:paraId="5C8DA492" w14:textId="77777777">
        <w:trPr>
          <w:cantSplit/>
        </w:trPr>
        <w:tc>
          <w:tcPr>
            <w:tcW w:w="2280" w:type="dxa"/>
          </w:tcPr>
          <w:p w14:paraId="73B5B52F" w14:textId="77777777" w:rsidR="007D2F21" w:rsidRDefault="00FD10DC">
            <w:pPr>
              <w:keepLines/>
              <w:spacing w:after="0" w:line="276" w:lineRule="auto"/>
              <w:jc w:val="left"/>
            </w:pPr>
            <w:r>
              <w:rPr>
                <w:sz w:val="19"/>
              </w:rPr>
              <w:t>Microservicios</w:t>
            </w:r>
          </w:p>
        </w:tc>
        <w:tc>
          <w:tcPr>
            <w:tcW w:w="2280" w:type="dxa"/>
          </w:tcPr>
          <w:p w14:paraId="1CF4C409" w14:textId="77777777" w:rsidR="007D2F21" w:rsidRPr="00BD0E7C" w:rsidRDefault="00FD10DC">
            <w:pPr>
              <w:keepLines/>
              <w:spacing w:after="0" w:line="276" w:lineRule="auto"/>
              <w:jc w:val="left"/>
              <w:rPr>
                <w:lang w:val="es-NI"/>
              </w:rPr>
            </w:pPr>
            <w:r w:rsidRPr="00BD0E7C">
              <w:rPr>
                <w:sz w:val="19"/>
                <w:lang w:val="es-NI"/>
              </w:rPr>
              <w:t>Escalado y liberación independiente por capacidad.</w:t>
            </w:r>
          </w:p>
        </w:tc>
        <w:tc>
          <w:tcPr>
            <w:tcW w:w="2280" w:type="dxa"/>
          </w:tcPr>
          <w:p w14:paraId="75115FC3" w14:textId="77777777" w:rsidR="007D2F21" w:rsidRPr="00BD0E7C" w:rsidRDefault="00FD10DC">
            <w:pPr>
              <w:keepLines/>
              <w:spacing w:after="0" w:line="276" w:lineRule="auto"/>
              <w:jc w:val="left"/>
              <w:rPr>
                <w:lang w:val="es-NI"/>
              </w:rPr>
            </w:pPr>
            <w:r w:rsidRPr="00BD0E7C">
              <w:rPr>
                <w:sz w:val="19"/>
                <w:lang w:val="es-NI"/>
              </w:rPr>
              <w:t>Necesita más monitoreo, redes, seguridad y administración.</w:t>
            </w:r>
          </w:p>
        </w:tc>
        <w:tc>
          <w:tcPr>
            <w:tcW w:w="2280" w:type="dxa"/>
          </w:tcPr>
          <w:p w14:paraId="3693BB85" w14:textId="77777777" w:rsidR="007D2F21" w:rsidRPr="00BD0E7C" w:rsidRDefault="00FD10DC">
            <w:pPr>
              <w:keepLines/>
              <w:spacing w:after="0" w:line="276" w:lineRule="auto"/>
              <w:jc w:val="left"/>
              <w:rPr>
                <w:lang w:val="es-NI"/>
              </w:rPr>
            </w:pPr>
            <w:r w:rsidRPr="00BD0E7C">
              <w:rPr>
                <w:sz w:val="19"/>
                <w:lang w:val="es-NI"/>
              </w:rPr>
              <w:t>No justificado por el volumen ni por un equipo operativo disponible.</w:t>
            </w:r>
          </w:p>
        </w:tc>
      </w:tr>
    </w:tbl>
    <w:p w14:paraId="40EF6B47" w14:textId="77777777" w:rsidR="007D2F21" w:rsidRPr="00BD0E7C" w:rsidRDefault="007D2F21">
      <w:pPr>
        <w:keepLines/>
        <w:spacing w:after="40" w:line="240" w:lineRule="auto"/>
        <w:jc w:val="left"/>
        <w:rPr>
          <w:lang w:val="es-NI"/>
        </w:rPr>
      </w:pPr>
    </w:p>
    <w:p w14:paraId="3BF34E65" w14:textId="77777777" w:rsidR="007D2F21" w:rsidRDefault="00FD10DC">
      <w:pPr>
        <w:pStyle w:val="Ttulo2"/>
      </w:pPr>
      <w:bookmarkStart w:id="9" w:name="_Toc243592820"/>
      <w:r>
        <w:t>2.2. Tecnologías frontend y backend</w:t>
      </w:r>
      <w:bookmarkEnd w:id="9"/>
    </w:p>
    <w:tbl>
      <w:tblPr>
        <w:tblStyle w:val="Tablaconcuadrcula"/>
        <w:tblW w:w="0" w:type="auto"/>
        <w:tblLook w:val="04A0" w:firstRow="1" w:lastRow="0" w:firstColumn="1" w:lastColumn="0" w:noHBand="0" w:noVBand="1"/>
      </w:tblPr>
      <w:tblGrid>
        <w:gridCol w:w="3041"/>
        <w:gridCol w:w="3041"/>
        <w:gridCol w:w="3041"/>
      </w:tblGrid>
      <w:tr w:rsidR="007D2F21" w14:paraId="26285281" w14:textId="77777777">
        <w:trPr>
          <w:tblHeader/>
        </w:trPr>
        <w:tc>
          <w:tcPr>
            <w:tcW w:w="3041" w:type="dxa"/>
            <w:shd w:val="clear" w:color="auto" w:fill="17365D"/>
            <w:vAlign w:val="center"/>
          </w:tcPr>
          <w:p w14:paraId="00135D19" w14:textId="77777777" w:rsidR="007D2F21" w:rsidRDefault="00FD10DC">
            <w:pPr>
              <w:keepLines/>
              <w:spacing w:after="0" w:line="276" w:lineRule="auto"/>
              <w:jc w:val="left"/>
            </w:pPr>
            <w:r>
              <w:rPr>
                <w:b/>
                <w:color w:val="FFFFFF"/>
                <w:sz w:val="19"/>
              </w:rPr>
              <w:t>Componente</w:t>
            </w:r>
          </w:p>
        </w:tc>
        <w:tc>
          <w:tcPr>
            <w:tcW w:w="3041" w:type="dxa"/>
            <w:shd w:val="clear" w:color="auto" w:fill="17365D"/>
            <w:vAlign w:val="center"/>
          </w:tcPr>
          <w:p w14:paraId="01E74AD9" w14:textId="77777777" w:rsidR="007D2F21" w:rsidRDefault="00FD10DC">
            <w:pPr>
              <w:keepLines/>
              <w:spacing w:after="0" w:line="276" w:lineRule="auto"/>
              <w:jc w:val="left"/>
            </w:pPr>
            <w:r>
              <w:rPr>
                <w:b/>
                <w:color w:val="FFFFFF"/>
                <w:sz w:val="19"/>
              </w:rPr>
              <w:t>Tecnología del proyecto</w:t>
            </w:r>
          </w:p>
        </w:tc>
        <w:tc>
          <w:tcPr>
            <w:tcW w:w="3041" w:type="dxa"/>
            <w:shd w:val="clear" w:color="auto" w:fill="17365D"/>
            <w:vAlign w:val="center"/>
          </w:tcPr>
          <w:p w14:paraId="212F143E" w14:textId="77777777" w:rsidR="007D2F21" w:rsidRDefault="00FD10DC">
            <w:pPr>
              <w:keepLines/>
              <w:spacing w:after="0" w:line="276" w:lineRule="auto"/>
              <w:jc w:val="left"/>
            </w:pPr>
            <w:r>
              <w:rPr>
                <w:b/>
                <w:color w:val="FFFFFF"/>
                <w:sz w:val="19"/>
              </w:rPr>
              <w:t>Uso y razón</w:t>
            </w:r>
          </w:p>
        </w:tc>
      </w:tr>
      <w:tr w:rsidR="007D2F21" w:rsidRPr="00B95CF5" w14:paraId="0CCE67AC" w14:textId="77777777">
        <w:trPr>
          <w:cantSplit/>
        </w:trPr>
        <w:tc>
          <w:tcPr>
            <w:tcW w:w="3041" w:type="dxa"/>
          </w:tcPr>
          <w:p w14:paraId="73F1E72B" w14:textId="77777777" w:rsidR="007D2F21" w:rsidRDefault="00FD10DC">
            <w:pPr>
              <w:keepLines/>
              <w:spacing w:after="0" w:line="276" w:lineRule="auto"/>
              <w:jc w:val="left"/>
            </w:pPr>
            <w:r>
              <w:rPr>
                <w:sz w:val="19"/>
              </w:rPr>
              <w:t>Frontend</w:t>
            </w:r>
          </w:p>
        </w:tc>
        <w:tc>
          <w:tcPr>
            <w:tcW w:w="3041" w:type="dxa"/>
          </w:tcPr>
          <w:p w14:paraId="223E4154" w14:textId="77777777" w:rsidR="007D2F21" w:rsidRDefault="00FD10DC">
            <w:pPr>
              <w:keepLines/>
              <w:spacing w:after="0" w:line="276" w:lineRule="auto"/>
              <w:jc w:val="left"/>
            </w:pPr>
            <w:r>
              <w:rPr>
                <w:sz w:val="19"/>
              </w:rPr>
              <w:t>Next.js 16.4.2, React 19.2.8 y TypeScript</w:t>
            </w:r>
          </w:p>
        </w:tc>
        <w:tc>
          <w:tcPr>
            <w:tcW w:w="3041" w:type="dxa"/>
          </w:tcPr>
          <w:p w14:paraId="495CEBC9" w14:textId="77777777" w:rsidR="007D2F21" w:rsidRPr="00BD0E7C" w:rsidRDefault="00FD10DC">
            <w:pPr>
              <w:keepLines/>
              <w:spacing w:after="0" w:line="276" w:lineRule="auto"/>
              <w:jc w:val="left"/>
              <w:rPr>
                <w:lang w:val="es-NI"/>
              </w:rPr>
            </w:pPr>
            <w:r w:rsidRPr="00BD0E7C">
              <w:rPr>
                <w:sz w:val="19"/>
                <w:lang w:val="es-NI"/>
              </w:rPr>
              <w:t>Interfaz web por rutas; formularios y vistas cliente; tipos para datos de API.</w:t>
            </w:r>
          </w:p>
        </w:tc>
      </w:tr>
      <w:tr w:rsidR="007D2F21" w:rsidRPr="00B95CF5" w14:paraId="1A35103E" w14:textId="77777777">
        <w:trPr>
          <w:cantSplit/>
        </w:trPr>
        <w:tc>
          <w:tcPr>
            <w:tcW w:w="3041" w:type="dxa"/>
            <w:shd w:val="clear" w:color="auto" w:fill="F2F5F8"/>
          </w:tcPr>
          <w:p w14:paraId="656BE94E" w14:textId="77777777" w:rsidR="007D2F21" w:rsidRDefault="00FD10DC">
            <w:pPr>
              <w:keepLines/>
              <w:spacing w:after="0" w:line="276" w:lineRule="auto"/>
              <w:jc w:val="left"/>
            </w:pPr>
            <w:r>
              <w:rPr>
                <w:sz w:val="19"/>
              </w:rPr>
              <w:t>Backend/API</w:t>
            </w:r>
          </w:p>
        </w:tc>
        <w:tc>
          <w:tcPr>
            <w:tcW w:w="3041" w:type="dxa"/>
            <w:shd w:val="clear" w:color="auto" w:fill="F2F5F8"/>
          </w:tcPr>
          <w:p w14:paraId="77E23B89" w14:textId="77777777" w:rsidR="007D2F21" w:rsidRDefault="00FD10DC">
            <w:pPr>
              <w:keepLines/>
              <w:spacing w:after="0" w:line="276" w:lineRule="auto"/>
              <w:jc w:val="left"/>
            </w:pPr>
            <w:r>
              <w:rPr>
                <w:sz w:val="19"/>
              </w:rPr>
              <w:t>Python 3.12, Django 5.2.17 y Django REST Framework 3.18.1</w:t>
            </w:r>
          </w:p>
        </w:tc>
        <w:tc>
          <w:tcPr>
            <w:tcW w:w="3041" w:type="dxa"/>
            <w:shd w:val="clear" w:color="auto" w:fill="F2F5F8"/>
          </w:tcPr>
          <w:p w14:paraId="3D12EDAE" w14:textId="77777777" w:rsidR="007D2F21" w:rsidRPr="00BD0E7C" w:rsidRDefault="00FD10DC">
            <w:pPr>
              <w:keepLines/>
              <w:spacing w:after="0" w:line="276" w:lineRule="auto"/>
              <w:jc w:val="left"/>
              <w:rPr>
                <w:lang w:val="es-NI"/>
              </w:rPr>
            </w:pPr>
            <w:r w:rsidRPr="00BD0E7C">
              <w:rPr>
                <w:sz w:val="19"/>
                <w:lang w:val="es-NI"/>
              </w:rPr>
              <w:t>Autenticación, reglas de negocio, validación y servicios REST.</w:t>
            </w:r>
          </w:p>
        </w:tc>
      </w:tr>
      <w:tr w:rsidR="007D2F21" w:rsidRPr="00B95CF5" w14:paraId="609FEFF5" w14:textId="77777777">
        <w:trPr>
          <w:cantSplit/>
        </w:trPr>
        <w:tc>
          <w:tcPr>
            <w:tcW w:w="3041" w:type="dxa"/>
          </w:tcPr>
          <w:p w14:paraId="00BCE0CF" w14:textId="77777777" w:rsidR="007D2F21" w:rsidRDefault="00FD10DC">
            <w:pPr>
              <w:keepLines/>
              <w:spacing w:after="0" w:line="276" w:lineRule="auto"/>
              <w:jc w:val="left"/>
            </w:pPr>
            <w:r>
              <w:rPr>
                <w:sz w:val="19"/>
              </w:rPr>
              <w:t>Persistencia</w:t>
            </w:r>
          </w:p>
        </w:tc>
        <w:tc>
          <w:tcPr>
            <w:tcW w:w="3041" w:type="dxa"/>
          </w:tcPr>
          <w:p w14:paraId="69092735" w14:textId="77777777" w:rsidR="007D2F21" w:rsidRDefault="00FD10DC">
            <w:pPr>
              <w:keepLines/>
              <w:spacing w:after="0" w:line="276" w:lineRule="auto"/>
              <w:jc w:val="left"/>
            </w:pPr>
            <w:r>
              <w:rPr>
                <w:sz w:val="19"/>
              </w:rPr>
              <w:t>PostgreSQL 17 en contenedor</w:t>
            </w:r>
          </w:p>
        </w:tc>
        <w:tc>
          <w:tcPr>
            <w:tcW w:w="3041" w:type="dxa"/>
          </w:tcPr>
          <w:p w14:paraId="1F321D6F" w14:textId="77777777" w:rsidR="007D2F21" w:rsidRPr="00BD0E7C" w:rsidRDefault="00FD10DC">
            <w:pPr>
              <w:keepLines/>
              <w:spacing w:after="0" w:line="276" w:lineRule="auto"/>
              <w:jc w:val="left"/>
              <w:rPr>
                <w:lang w:val="es-NI"/>
              </w:rPr>
            </w:pPr>
            <w:r w:rsidRPr="00BD0E7C">
              <w:rPr>
                <w:sz w:val="19"/>
                <w:lang w:val="es-NI"/>
              </w:rPr>
              <w:t>Base relacional con claves foráneas, restricciones y migraciones.</w:t>
            </w:r>
          </w:p>
        </w:tc>
      </w:tr>
      <w:tr w:rsidR="007D2F21" w:rsidRPr="00B95CF5" w14:paraId="3B84164E" w14:textId="77777777">
        <w:trPr>
          <w:cantSplit/>
        </w:trPr>
        <w:tc>
          <w:tcPr>
            <w:tcW w:w="3041" w:type="dxa"/>
            <w:shd w:val="clear" w:color="auto" w:fill="F2F5F8"/>
          </w:tcPr>
          <w:p w14:paraId="72C57287" w14:textId="77777777" w:rsidR="007D2F21" w:rsidRDefault="00FD10DC">
            <w:pPr>
              <w:keepLines/>
              <w:spacing w:after="0" w:line="276" w:lineRule="auto"/>
              <w:jc w:val="left"/>
            </w:pPr>
            <w:r>
              <w:rPr>
                <w:sz w:val="19"/>
              </w:rPr>
              <w:t>Documentación de API</w:t>
            </w:r>
          </w:p>
        </w:tc>
        <w:tc>
          <w:tcPr>
            <w:tcW w:w="3041" w:type="dxa"/>
            <w:shd w:val="clear" w:color="auto" w:fill="F2F5F8"/>
          </w:tcPr>
          <w:p w14:paraId="1BC78DCC" w14:textId="77777777" w:rsidR="007D2F21" w:rsidRPr="00BD0E7C" w:rsidRDefault="00FD10DC">
            <w:pPr>
              <w:keepLines/>
              <w:spacing w:after="0" w:line="276" w:lineRule="auto"/>
              <w:jc w:val="left"/>
              <w:rPr>
                <w:lang w:val="es-NI"/>
              </w:rPr>
            </w:pPr>
            <w:r w:rsidRPr="00BD0E7C">
              <w:rPr>
                <w:sz w:val="19"/>
                <w:lang w:val="es-NI"/>
              </w:rPr>
              <w:t>drf-spectacular y Swagger UI</w:t>
            </w:r>
          </w:p>
        </w:tc>
        <w:tc>
          <w:tcPr>
            <w:tcW w:w="3041" w:type="dxa"/>
            <w:shd w:val="clear" w:color="auto" w:fill="F2F5F8"/>
          </w:tcPr>
          <w:p w14:paraId="51977C30" w14:textId="77777777" w:rsidR="007D2F21" w:rsidRPr="00BD0E7C" w:rsidRDefault="00FD10DC">
            <w:pPr>
              <w:keepLines/>
              <w:spacing w:after="0" w:line="276" w:lineRule="auto"/>
              <w:jc w:val="left"/>
              <w:rPr>
                <w:lang w:val="es-NI"/>
              </w:rPr>
            </w:pPr>
            <w:r w:rsidRPr="00BD0E7C">
              <w:rPr>
                <w:sz w:val="19"/>
                <w:lang w:val="es-NI"/>
              </w:rPr>
              <w:t>Esquema OpenAPI generado desde rutas y serializadores.</w:t>
            </w:r>
          </w:p>
        </w:tc>
      </w:tr>
      <w:tr w:rsidR="007D2F21" w:rsidRPr="00B95CF5" w14:paraId="3ABDF0DE" w14:textId="77777777">
        <w:trPr>
          <w:cantSplit/>
        </w:trPr>
        <w:tc>
          <w:tcPr>
            <w:tcW w:w="3041" w:type="dxa"/>
          </w:tcPr>
          <w:p w14:paraId="55587225" w14:textId="77777777" w:rsidR="007D2F21" w:rsidRDefault="00FD10DC">
            <w:pPr>
              <w:keepLines/>
              <w:spacing w:after="0" w:line="276" w:lineRule="auto"/>
              <w:jc w:val="left"/>
            </w:pPr>
            <w:r>
              <w:rPr>
                <w:sz w:val="19"/>
              </w:rPr>
              <w:t>Contenedores y proxy</w:t>
            </w:r>
          </w:p>
        </w:tc>
        <w:tc>
          <w:tcPr>
            <w:tcW w:w="3041" w:type="dxa"/>
          </w:tcPr>
          <w:p w14:paraId="3D1FDE0B" w14:textId="77777777" w:rsidR="007D2F21" w:rsidRDefault="00FD10DC">
            <w:pPr>
              <w:keepLines/>
              <w:spacing w:after="0" w:line="276" w:lineRule="auto"/>
              <w:jc w:val="left"/>
            </w:pPr>
            <w:r>
              <w:rPr>
                <w:sz w:val="19"/>
              </w:rPr>
              <w:t>Docker Compose, Caddy 2</w:t>
            </w:r>
          </w:p>
        </w:tc>
        <w:tc>
          <w:tcPr>
            <w:tcW w:w="3041" w:type="dxa"/>
          </w:tcPr>
          <w:p w14:paraId="0A96155B" w14:textId="77777777" w:rsidR="007D2F21" w:rsidRPr="00BD0E7C" w:rsidRDefault="00FD10DC">
            <w:pPr>
              <w:keepLines/>
              <w:spacing w:after="0" w:line="276" w:lineRule="auto"/>
              <w:jc w:val="left"/>
              <w:rPr>
                <w:lang w:val="es-NI"/>
              </w:rPr>
            </w:pPr>
            <w:r w:rsidRPr="00BD0E7C">
              <w:rPr>
                <w:sz w:val="19"/>
                <w:lang w:val="es-NI"/>
              </w:rPr>
              <w:t>Orquestación de los servicios y terminación HTTPS al configurarse un dominio público.</w:t>
            </w:r>
          </w:p>
        </w:tc>
      </w:tr>
    </w:tbl>
    <w:p w14:paraId="23CE3FF4" w14:textId="77777777" w:rsidR="007D2F21" w:rsidRPr="00BD0E7C" w:rsidRDefault="007D2F21">
      <w:pPr>
        <w:keepLines/>
        <w:spacing w:after="40" w:line="240" w:lineRule="auto"/>
        <w:jc w:val="left"/>
        <w:rPr>
          <w:lang w:val="es-NI"/>
        </w:rPr>
      </w:pPr>
    </w:p>
    <w:p w14:paraId="3A783C2C" w14:textId="77777777" w:rsidR="007D2F21" w:rsidRPr="00BD0E7C" w:rsidRDefault="00FD10DC">
      <w:pPr>
        <w:keepLines/>
        <w:rPr>
          <w:lang w:val="es-NI"/>
        </w:rPr>
      </w:pPr>
      <w:r w:rsidRPr="00BD0E7C">
        <w:rPr>
          <w:lang w:val="es-NI"/>
        </w:rPr>
        <w:lastRenderedPageBreak/>
        <w:t>La selección separa la experiencia del usuario del servicio que valida y persiste los datos. El ORM de Django evita construir manualmente la mayoría de las consultas; las migraciones versionan el esquema. Los requisitos reales de operación, disponibilidad y capacidad deberán medirse con la organización piloto antes de dimensionar un servidor.</w:t>
      </w:r>
    </w:p>
    <w:p w14:paraId="31A9373B" w14:textId="77777777" w:rsidR="007D2F21" w:rsidRPr="00BD0E7C" w:rsidRDefault="00FD10DC">
      <w:pPr>
        <w:pStyle w:val="Ttulo2"/>
        <w:rPr>
          <w:lang w:val="es-NI"/>
        </w:rPr>
      </w:pPr>
      <w:bookmarkStart w:id="10" w:name="_Toc243592821"/>
      <w:r w:rsidRPr="00BD0E7C">
        <w:rPr>
          <w:lang w:val="es-NI"/>
        </w:rPr>
        <w:t>2.3. Evolución y estándares de servicios web (REST/GraphQL frente a SOAP legado)</w:t>
      </w:r>
      <w:bookmarkEnd w:id="10"/>
    </w:p>
    <w:p w14:paraId="43B8A4B4" w14:textId="77777777" w:rsidR="007D2F21" w:rsidRPr="00BD0E7C" w:rsidRDefault="00FD10DC">
      <w:pPr>
        <w:keepLines/>
        <w:rPr>
          <w:lang w:val="es-NI"/>
        </w:rPr>
      </w:pPr>
      <w:r w:rsidRPr="00BD0E7C">
        <w:rPr>
          <w:lang w:val="es-NI"/>
        </w:rPr>
        <w:t>El SGA expone una API REST que representa personas, horarios, asistencias, incidencias y justificaciones mediante recursos HTTP. Las solicitudes y respuestas de datos usan JSON; GET consulta, POST crea, PUT reemplaza, PATCH modifica parcialmente y DELETE elimina. El esquema OpenAPI y la interfaz Swagger sirven para explorar el contrato (Equipo SGA, 2026b).</w:t>
      </w:r>
    </w:p>
    <w:p w14:paraId="1D93782A" w14:textId="77777777" w:rsidR="007D2F21" w:rsidRPr="00BD0E7C" w:rsidRDefault="00FD10DC">
      <w:pPr>
        <w:keepLines/>
        <w:rPr>
          <w:lang w:val="es-NI"/>
        </w:rPr>
      </w:pPr>
      <w:r w:rsidRPr="00BD0E7C">
        <w:rPr>
          <w:lang w:val="es-NI"/>
        </w:rPr>
        <w:t>SOAP usa contratos XML y convenciones asociadas como WSDL; GraphQL permite pedir conjuntos de datos seleccionados a través de un esquema y un punto de entrada. Para el alcance actual, REST resulta directo de implementar y documentar con la pila Django ya disponible. No se ha integrado GraphQL ni un servicio externo. La existencia de documentación Swagger no sustituye la prueba de cada endpoint.</w:t>
      </w:r>
    </w:p>
    <w:p w14:paraId="3D75B6E1" w14:textId="77777777" w:rsidR="007D2F21" w:rsidRPr="00BD0E7C" w:rsidRDefault="00FD10DC">
      <w:pPr>
        <w:pStyle w:val="Ttulo1"/>
        <w:rPr>
          <w:lang w:val="es-NI"/>
        </w:rPr>
      </w:pPr>
      <w:bookmarkStart w:id="11" w:name="_Toc243592822"/>
      <w:r w:rsidRPr="00BD0E7C">
        <w:rPr>
          <w:lang w:val="es-NI"/>
        </w:rPr>
        <w:lastRenderedPageBreak/>
        <w:t>CAPÍTULO III. ANÁLISIS Y DISEÑO DEL SISTEMA (Ingeniería Web — UWE)</w:t>
      </w:r>
      <w:bookmarkEnd w:id="11"/>
    </w:p>
    <w:p w14:paraId="67F5A47C" w14:textId="77777777" w:rsidR="007D2F21" w:rsidRPr="00BD0E7C" w:rsidRDefault="00FD10DC">
      <w:pPr>
        <w:pStyle w:val="Ttulo2"/>
        <w:rPr>
          <w:lang w:val="es-NI"/>
        </w:rPr>
      </w:pPr>
      <w:bookmarkStart w:id="12" w:name="_Toc243592823"/>
      <w:r w:rsidRPr="00BD0E7C">
        <w:rPr>
          <w:lang w:val="es-NI"/>
        </w:rPr>
        <w:t>3.1. Modelo de negocio y procesos (BPMN o similar)</w:t>
      </w:r>
      <w:bookmarkEnd w:id="12"/>
    </w:p>
    <w:p w14:paraId="55B42594" w14:textId="77777777" w:rsidR="007D2F21" w:rsidRPr="00BD0E7C" w:rsidRDefault="00FD10DC">
      <w:pPr>
        <w:keepLines/>
        <w:rPr>
          <w:lang w:val="es-NI"/>
        </w:rPr>
      </w:pPr>
      <w:r w:rsidRPr="00BD0E7C">
        <w:rPr>
          <w:lang w:val="es-NI"/>
        </w:rPr>
        <w:t>El proceso objetivo parte de la administración de personas y horarios. Un gestor registra un evento de asistencia para una persona y una jornada; si existe tardanza o ausencia puede registrarse una incidencia. La justificación asociada se revisa y, si se aprueba, el registro pasa a estado justificado. Los usuarios con permisos de lectura consultan los datos; el panel resume cantidades almacenadas. El flujo es una síntesis del alcance diseñado, no una descripción validada de un procedimiento vigente en una unidad de la UNI.</w:t>
      </w:r>
    </w:p>
    <w:tbl>
      <w:tblPr>
        <w:tblStyle w:val="Tablaconcuadrcula"/>
        <w:tblW w:w="0" w:type="auto"/>
        <w:tblLook w:val="04A0" w:firstRow="1" w:lastRow="0" w:firstColumn="1" w:lastColumn="0" w:noHBand="0" w:noVBand="1"/>
      </w:tblPr>
      <w:tblGrid>
        <w:gridCol w:w="3041"/>
        <w:gridCol w:w="3041"/>
        <w:gridCol w:w="3041"/>
      </w:tblGrid>
      <w:tr w:rsidR="007D2F21" w14:paraId="183982DF" w14:textId="77777777">
        <w:trPr>
          <w:tblHeader/>
        </w:trPr>
        <w:tc>
          <w:tcPr>
            <w:tcW w:w="3041" w:type="dxa"/>
            <w:shd w:val="clear" w:color="auto" w:fill="17365D"/>
            <w:vAlign w:val="center"/>
          </w:tcPr>
          <w:p w14:paraId="7B127441" w14:textId="77777777" w:rsidR="007D2F21" w:rsidRDefault="00FD10DC">
            <w:pPr>
              <w:keepLines/>
              <w:spacing w:after="0" w:line="276" w:lineRule="auto"/>
              <w:jc w:val="left"/>
            </w:pPr>
            <w:r>
              <w:rPr>
                <w:b/>
                <w:color w:val="FFFFFF"/>
                <w:sz w:val="19"/>
              </w:rPr>
              <w:t>Actor</w:t>
            </w:r>
          </w:p>
        </w:tc>
        <w:tc>
          <w:tcPr>
            <w:tcW w:w="3041" w:type="dxa"/>
            <w:shd w:val="clear" w:color="auto" w:fill="17365D"/>
            <w:vAlign w:val="center"/>
          </w:tcPr>
          <w:p w14:paraId="0E02EB7C" w14:textId="77777777" w:rsidR="007D2F21" w:rsidRDefault="00FD10DC">
            <w:pPr>
              <w:keepLines/>
              <w:spacing w:after="0" w:line="276" w:lineRule="auto"/>
              <w:jc w:val="left"/>
            </w:pPr>
            <w:r>
              <w:rPr>
                <w:b/>
                <w:color w:val="FFFFFF"/>
                <w:sz w:val="19"/>
              </w:rPr>
              <w:t>Responsabilidad del proceso objetivo</w:t>
            </w:r>
          </w:p>
        </w:tc>
        <w:tc>
          <w:tcPr>
            <w:tcW w:w="3041" w:type="dxa"/>
            <w:shd w:val="clear" w:color="auto" w:fill="17365D"/>
            <w:vAlign w:val="center"/>
          </w:tcPr>
          <w:p w14:paraId="2110AFEB" w14:textId="77777777" w:rsidR="007D2F21" w:rsidRDefault="00FD10DC">
            <w:pPr>
              <w:keepLines/>
              <w:spacing w:after="0" w:line="276" w:lineRule="auto"/>
              <w:jc w:val="left"/>
            </w:pPr>
            <w:r>
              <w:rPr>
                <w:b/>
                <w:color w:val="FFFFFF"/>
                <w:sz w:val="19"/>
              </w:rPr>
              <w:t>Estado en la aplicación</w:t>
            </w:r>
          </w:p>
        </w:tc>
      </w:tr>
      <w:tr w:rsidR="007D2F21" w:rsidRPr="00B95CF5" w14:paraId="449EB995" w14:textId="77777777">
        <w:trPr>
          <w:cantSplit/>
        </w:trPr>
        <w:tc>
          <w:tcPr>
            <w:tcW w:w="3041" w:type="dxa"/>
          </w:tcPr>
          <w:p w14:paraId="715E56D6" w14:textId="77777777" w:rsidR="007D2F21" w:rsidRDefault="00FD10DC">
            <w:pPr>
              <w:keepLines/>
              <w:spacing w:after="0" w:line="276" w:lineRule="auto"/>
              <w:jc w:val="left"/>
            </w:pPr>
            <w:r>
              <w:rPr>
                <w:sz w:val="19"/>
              </w:rPr>
              <w:t>Administrador</w:t>
            </w:r>
          </w:p>
        </w:tc>
        <w:tc>
          <w:tcPr>
            <w:tcW w:w="3041" w:type="dxa"/>
          </w:tcPr>
          <w:p w14:paraId="4B3647ED" w14:textId="77777777" w:rsidR="007D2F21" w:rsidRPr="00BD0E7C" w:rsidRDefault="00FD10DC">
            <w:pPr>
              <w:keepLines/>
              <w:spacing w:after="0" w:line="276" w:lineRule="auto"/>
              <w:jc w:val="left"/>
              <w:rPr>
                <w:lang w:val="es-NI"/>
              </w:rPr>
            </w:pPr>
            <w:r w:rsidRPr="00BD0E7C">
              <w:rPr>
                <w:sz w:val="19"/>
                <w:lang w:val="es-NI"/>
              </w:rPr>
              <w:t>Crea cuentas y asigna grupos; mantiene la configuración.</w:t>
            </w:r>
          </w:p>
        </w:tc>
        <w:tc>
          <w:tcPr>
            <w:tcW w:w="3041" w:type="dxa"/>
          </w:tcPr>
          <w:p w14:paraId="7C72366C" w14:textId="77777777" w:rsidR="007D2F21" w:rsidRPr="00BD0E7C" w:rsidRDefault="00FD10DC">
            <w:pPr>
              <w:keepLines/>
              <w:spacing w:after="0" w:line="276" w:lineRule="auto"/>
              <w:jc w:val="left"/>
              <w:rPr>
                <w:lang w:val="es-NI"/>
              </w:rPr>
            </w:pPr>
            <w:r w:rsidRPr="00BD0E7C">
              <w:rPr>
                <w:sz w:val="19"/>
                <w:lang w:val="es-NI"/>
              </w:rPr>
              <w:t>Cuenta de Django y grupos; administración de usuarios y roles en /configuracion.</w:t>
            </w:r>
          </w:p>
        </w:tc>
      </w:tr>
      <w:tr w:rsidR="007D2F21" w:rsidRPr="00B95CF5" w14:paraId="1ABBC6C2" w14:textId="77777777">
        <w:trPr>
          <w:cantSplit/>
        </w:trPr>
        <w:tc>
          <w:tcPr>
            <w:tcW w:w="3041" w:type="dxa"/>
            <w:shd w:val="clear" w:color="auto" w:fill="F2F5F8"/>
          </w:tcPr>
          <w:p w14:paraId="184255C9" w14:textId="77777777" w:rsidR="007D2F21" w:rsidRDefault="00FD10DC">
            <w:pPr>
              <w:keepLines/>
              <w:spacing w:after="0" w:line="276" w:lineRule="auto"/>
              <w:jc w:val="left"/>
            </w:pPr>
            <w:r>
              <w:rPr>
                <w:sz w:val="19"/>
              </w:rPr>
              <w:t>Gestor de asistencia</w:t>
            </w:r>
          </w:p>
        </w:tc>
        <w:tc>
          <w:tcPr>
            <w:tcW w:w="3041" w:type="dxa"/>
            <w:shd w:val="clear" w:color="auto" w:fill="F2F5F8"/>
          </w:tcPr>
          <w:p w14:paraId="43E1AC87" w14:textId="77777777" w:rsidR="007D2F21" w:rsidRPr="00BD0E7C" w:rsidRDefault="00FD10DC">
            <w:pPr>
              <w:keepLines/>
              <w:spacing w:after="0" w:line="276" w:lineRule="auto"/>
              <w:jc w:val="left"/>
              <w:rPr>
                <w:lang w:val="es-NI"/>
              </w:rPr>
            </w:pPr>
            <w:r w:rsidRPr="00BD0E7C">
              <w:rPr>
                <w:sz w:val="19"/>
                <w:lang w:val="es-NI"/>
              </w:rPr>
              <w:t>Mantiene catálogos y registra asistencia e incidencias.</w:t>
            </w:r>
          </w:p>
        </w:tc>
        <w:tc>
          <w:tcPr>
            <w:tcW w:w="3041" w:type="dxa"/>
            <w:shd w:val="clear" w:color="auto" w:fill="F2F5F8"/>
          </w:tcPr>
          <w:p w14:paraId="43A48CD6" w14:textId="77777777" w:rsidR="007D2F21" w:rsidRPr="00BD0E7C" w:rsidRDefault="00FD10DC">
            <w:pPr>
              <w:keepLines/>
              <w:spacing w:after="0" w:line="276" w:lineRule="auto"/>
              <w:jc w:val="left"/>
              <w:rPr>
                <w:lang w:val="es-NI"/>
              </w:rPr>
            </w:pPr>
            <w:r w:rsidRPr="00BD0E7C">
              <w:rPr>
                <w:sz w:val="19"/>
                <w:lang w:val="es-NI"/>
              </w:rPr>
              <w:t>Puede leer y escribir los recursos de negocio por API.</w:t>
            </w:r>
          </w:p>
        </w:tc>
      </w:tr>
      <w:tr w:rsidR="007D2F21" w:rsidRPr="00B95CF5" w14:paraId="6D25F148" w14:textId="77777777">
        <w:trPr>
          <w:cantSplit/>
        </w:trPr>
        <w:tc>
          <w:tcPr>
            <w:tcW w:w="3041" w:type="dxa"/>
          </w:tcPr>
          <w:p w14:paraId="30C4D239" w14:textId="77777777" w:rsidR="007D2F21" w:rsidRDefault="00FD10DC">
            <w:pPr>
              <w:keepLines/>
              <w:spacing w:after="0" w:line="276" w:lineRule="auto"/>
              <w:jc w:val="left"/>
            </w:pPr>
            <w:r>
              <w:rPr>
                <w:sz w:val="19"/>
              </w:rPr>
              <w:t>Supervisor / Docente</w:t>
            </w:r>
          </w:p>
        </w:tc>
        <w:tc>
          <w:tcPr>
            <w:tcW w:w="3041" w:type="dxa"/>
          </w:tcPr>
          <w:p w14:paraId="09C1B512" w14:textId="77777777" w:rsidR="007D2F21" w:rsidRDefault="00FD10DC">
            <w:pPr>
              <w:keepLines/>
              <w:spacing w:after="0" w:line="276" w:lineRule="auto"/>
              <w:jc w:val="left"/>
            </w:pPr>
            <w:r>
              <w:rPr>
                <w:sz w:val="19"/>
              </w:rPr>
              <w:t>Consulta información para seguimiento.</w:t>
            </w:r>
          </w:p>
        </w:tc>
        <w:tc>
          <w:tcPr>
            <w:tcW w:w="3041" w:type="dxa"/>
          </w:tcPr>
          <w:p w14:paraId="674C1747" w14:textId="77777777" w:rsidR="007D2F21" w:rsidRPr="00BD0E7C" w:rsidRDefault="00FD10DC">
            <w:pPr>
              <w:keepLines/>
              <w:spacing w:after="0" w:line="276" w:lineRule="auto"/>
              <w:jc w:val="left"/>
              <w:rPr>
                <w:lang w:val="es-NI"/>
              </w:rPr>
            </w:pPr>
            <w:r w:rsidRPr="00BD0E7C">
              <w:rPr>
                <w:sz w:val="19"/>
                <w:lang w:val="es-NI"/>
              </w:rPr>
              <w:t>Grupo de solo lectura para API; ámbito organizacional no filtrado.</w:t>
            </w:r>
          </w:p>
        </w:tc>
      </w:tr>
      <w:tr w:rsidR="007D2F21" w:rsidRPr="00B95CF5" w14:paraId="7E9E8B64" w14:textId="77777777">
        <w:trPr>
          <w:cantSplit/>
        </w:trPr>
        <w:tc>
          <w:tcPr>
            <w:tcW w:w="3041" w:type="dxa"/>
            <w:shd w:val="clear" w:color="auto" w:fill="F2F5F8"/>
          </w:tcPr>
          <w:p w14:paraId="63A645F9" w14:textId="77777777" w:rsidR="007D2F21" w:rsidRDefault="00FD10DC">
            <w:pPr>
              <w:keepLines/>
              <w:spacing w:after="0" w:line="276" w:lineRule="auto"/>
              <w:jc w:val="left"/>
            </w:pPr>
            <w:r>
              <w:rPr>
                <w:sz w:val="19"/>
              </w:rPr>
              <w:t>Auditor / Dirección</w:t>
            </w:r>
          </w:p>
        </w:tc>
        <w:tc>
          <w:tcPr>
            <w:tcW w:w="3041" w:type="dxa"/>
            <w:shd w:val="clear" w:color="auto" w:fill="F2F5F8"/>
          </w:tcPr>
          <w:p w14:paraId="7CD7542B" w14:textId="77777777" w:rsidR="007D2F21" w:rsidRDefault="00FD10DC">
            <w:pPr>
              <w:keepLines/>
              <w:spacing w:after="0" w:line="276" w:lineRule="auto"/>
              <w:jc w:val="left"/>
            </w:pPr>
            <w:r>
              <w:rPr>
                <w:sz w:val="19"/>
              </w:rPr>
              <w:t>Consulta datos para revisión.</w:t>
            </w:r>
          </w:p>
        </w:tc>
        <w:tc>
          <w:tcPr>
            <w:tcW w:w="3041" w:type="dxa"/>
            <w:shd w:val="clear" w:color="auto" w:fill="F2F5F8"/>
          </w:tcPr>
          <w:p w14:paraId="6BC4F958" w14:textId="77777777" w:rsidR="007D2F21" w:rsidRPr="00BD0E7C" w:rsidRDefault="00FD10DC">
            <w:pPr>
              <w:keepLines/>
              <w:spacing w:after="0" w:line="276" w:lineRule="auto"/>
              <w:jc w:val="left"/>
              <w:rPr>
                <w:lang w:val="es-NI"/>
              </w:rPr>
            </w:pPr>
            <w:r w:rsidRPr="00BD0E7C">
              <w:rPr>
                <w:sz w:val="19"/>
                <w:lang w:val="es-NI"/>
              </w:rPr>
              <w:t>Grupo de solo lectura; consulta de la bitácora sin permisos para modificarla.</w:t>
            </w:r>
          </w:p>
        </w:tc>
      </w:tr>
      <w:tr w:rsidR="007D2F21" w:rsidRPr="00B95CF5" w14:paraId="393F2EC8" w14:textId="77777777">
        <w:trPr>
          <w:cantSplit/>
        </w:trPr>
        <w:tc>
          <w:tcPr>
            <w:tcW w:w="3041" w:type="dxa"/>
          </w:tcPr>
          <w:p w14:paraId="23568739" w14:textId="77777777" w:rsidR="007D2F21" w:rsidRDefault="00FD10DC">
            <w:pPr>
              <w:keepLines/>
              <w:spacing w:after="0" w:line="276" w:lineRule="auto"/>
              <w:jc w:val="left"/>
            </w:pPr>
            <w:r>
              <w:rPr>
                <w:sz w:val="19"/>
              </w:rPr>
              <w:t>Empleado / Estudiante</w:t>
            </w:r>
          </w:p>
        </w:tc>
        <w:tc>
          <w:tcPr>
            <w:tcW w:w="3041" w:type="dxa"/>
          </w:tcPr>
          <w:p w14:paraId="498E4DFA" w14:textId="77777777" w:rsidR="007D2F21" w:rsidRPr="00BD0E7C" w:rsidRDefault="00FD10DC">
            <w:pPr>
              <w:keepLines/>
              <w:spacing w:after="0" w:line="276" w:lineRule="auto"/>
              <w:jc w:val="left"/>
              <w:rPr>
                <w:lang w:val="es-NI"/>
              </w:rPr>
            </w:pPr>
            <w:r w:rsidRPr="00BD0E7C">
              <w:rPr>
                <w:sz w:val="19"/>
                <w:lang w:val="es-NI"/>
              </w:rPr>
              <w:t>Consulta su propio historial o solicita justificación.</w:t>
            </w:r>
          </w:p>
        </w:tc>
        <w:tc>
          <w:tcPr>
            <w:tcW w:w="3041" w:type="dxa"/>
          </w:tcPr>
          <w:p w14:paraId="73525977" w14:textId="77777777" w:rsidR="007D2F21" w:rsidRPr="00BD0E7C" w:rsidRDefault="00FD10DC">
            <w:pPr>
              <w:keepLines/>
              <w:spacing w:after="0" w:line="276" w:lineRule="auto"/>
              <w:jc w:val="left"/>
              <w:rPr>
                <w:lang w:val="es-NI"/>
              </w:rPr>
            </w:pPr>
            <w:r w:rsidRPr="00BD0E7C">
              <w:rPr>
                <w:sz w:val="19"/>
                <w:lang w:val="es-NI"/>
              </w:rPr>
              <w:t>Consulta de historial propio; requiere una cuenta vinculada a una ficha Persona activa.</w:t>
            </w:r>
          </w:p>
        </w:tc>
      </w:tr>
    </w:tbl>
    <w:p w14:paraId="47F26E92" w14:textId="77777777" w:rsidR="007D2F21" w:rsidRPr="00BD0E7C" w:rsidRDefault="007D2F21">
      <w:pPr>
        <w:keepLines/>
        <w:spacing w:after="40" w:line="240" w:lineRule="auto"/>
        <w:jc w:val="left"/>
        <w:rPr>
          <w:lang w:val="es-NI"/>
        </w:rPr>
      </w:pPr>
    </w:p>
    <w:p w14:paraId="3A88AE8E" w14:textId="77777777" w:rsidR="007D2F21" w:rsidRPr="00BD0E7C" w:rsidRDefault="00FD10DC">
      <w:pPr>
        <w:keepLines/>
        <w:rPr>
          <w:lang w:val="es-NI"/>
        </w:rPr>
      </w:pPr>
      <w:r w:rsidRPr="00BD0E7C">
        <w:rPr>
          <w:lang w:val="es-NI"/>
        </w:rPr>
        <w:t>El proceso propuesto considera la justificación como una entidad vinculada a una incidencia. La revisión aprobada actualiza la asistencia a estado justificada. Las reglas de aprobación, quién puede solicitarla y quién puede cambiarla deben confirmarse con la unidad piloto antes de producción.</w:t>
      </w:r>
    </w:p>
    <w:p w14:paraId="289D5D6C" w14:textId="77777777" w:rsidR="001E5DA9" w:rsidRDefault="009B0D24">
      <w:pPr>
        <w:keepNext/>
        <w:spacing w:before="120"/>
        <w:jc w:val="center"/>
      </w:pPr>
      <w:r>
        <w:rPr>
          <w:noProof/>
        </w:rPr>
        <w:lastRenderedPageBreak/>
        <w:drawing>
          <wp:inline distT="0" distB="0" distL="0" distR="0" wp14:anchorId="2A437383" wp14:editId="78B33D1B">
            <wp:extent cx="5486400" cy="2942705"/>
            <wp:effectExtent l="0" t="0" r="0" b="0"/>
            <wp:docPr id="12" name="Picture 12" descr="Diagrama de proceso propuesto para registrar asistencia, atender incidencias y revisar justificaciones" title="Proceso objetivo del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proceso_sga.png"/>
                    <pic:cNvPicPr/>
                  </pic:nvPicPr>
                  <pic:blipFill>
                    <a:blip r:embed="rId9"/>
                    <a:stretch>
                      <a:fillRect/>
                    </a:stretch>
                  </pic:blipFill>
                  <pic:spPr>
                    <a:xfrm>
                      <a:off x="0" y="0"/>
                      <a:ext cx="5486400" cy="2942705"/>
                    </a:xfrm>
                    <a:prstGeom prst="rect">
                      <a:avLst/>
                    </a:prstGeom>
                  </pic:spPr>
                </pic:pic>
              </a:graphicData>
            </a:graphic>
          </wp:inline>
        </w:drawing>
      </w:r>
    </w:p>
    <w:p w14:paraId="3815B7ED" w14:textId="77777777" w:rsidR="001E5DA9" w:rsidRPr="00BD0E7C" w:rsidRDefault="009B0D24">
      <w:pPr>
        <w:spacing w:after="160"/>
        <w:jc w:val="center"/>
        <w:rPr>
          <w:lang w:val="es-NI"/>
        </w:rPr>
      </w:pPr>
      <w:r w:rsidRPr="00BD0E7C">
        <w:rPr>
          <w:i/>
          <w:lang w:val="es-NI"/>
        </w:rPr>
        <w:t>Figura 3.1. Modelo del proceso propuesto para registrar asistencia y atender incidencias. Nota. Flujo de diseño pendiente de validación con la unidad piloto.</w:t>
      </w:r>
    </w:p>
    <w:p w14:paraId="343DC1B6" w14:textId="77777777" w:rsidR="007D2F21" w:rsidRPr="00BD0E7C" w:rsidRDefault="00FD10DC">
      <w:pPr>
        <w:pStyle w:val="Ttulo2"/>
        <w:rPr>
          <w:lang w:val="es-NI"/>
        </w:rPr>
      </w:pPr>
      <w:bookmarkStart w:id="13" w:name="_Toc243592824"/>
      <w:r w:rsidRPr="00BD0E7C">
        <w:rPr>
          <w:lang w:val="es-NI"/>
        </w:rPr>
        <w:t>3.2. Obtención de requisitos (casos de uso)</w:t>
      </w:r>
      <w:bookmarkEnd w:id="13"/>
    </w:p>
    <w:p w14:paraId="403D28F3" w14:textId="77777777" w:rsidR="007D2F21" w:rsidRPr="00BD0E7C" w:rsidRDefault="00FD10DC">
      <w:pPr>
        <w:keepLines/>
        <w:rPr>
          <w:lang w:val="es-NI"/>
        </w:rPr>
      </w:pPr>
      <w:r w:rsidRPr="00BD0E7C">
        <w:rPr>
          <w:lang w:val="es-NI"/>
        </w:rPr>
        <w:t>La Fase 1 definió actores y necesidades preliminares y la carpeta del proyecto contiene diagramas de casos de uso UWE para procesos y navegación (Equipo SGA, 2026a). La evidencia no registra entrevistas reales; por tanto, los requisitos siguientes se presentan como alcance de diseño y estado observado del código. La retroalimentación docente de la fase inicial señaló como aspectos por reforzar la formalización UWE, los wireframes y el análisis ambiental; esta entrega incorpora esos apartados como material de diseño, mientras la validación operativa sigue pendiente (Equipo SGA, 2026c).</w:t>
      </w:r>
    </w:p>
    <w:tbl>
      <w:tblPr>
        <w:tblStyle w:val="Tablaconcuadrcula"/>
        <w:tblW w:w="0" w:type="auto"/>
        <w:tblLook w:val="04A0" w:firstRow="1" w:lastRow="0" w:firstColumn="1" w:lastColumn="0" w:noHBand="0" w:noVBand="1"/>
      </w:tblPr>
      <w:tblGrid>
        <w:gridCol w:w="3041"/>
        <w:gridCol w:w="3041"/>
        <w:gridCol w:w="3041"/>
      </w:tblGrid>
      <w:tr w:rsidR="007D2F21" w14:paraId="5D390632" w14:textId="77777777">
        <w:trPr>
          <w:tblHeader/>
        </w:trPr>
        <w:tc>
          <w:tcPr>
            <w:tcW w:w="3041" w:type="dxa"/>
            <w:shd w:val="clear" w:color="auto" w:fill="17365D"/>
            <w:vAlign w:val="center"/>
          </w:tcPr>
          <w:p w14:paraId="0558D736" w14:textId="77777777" w:rsidR="007D2F21" w:rsidRDefault="00FD10DC">
            <w:pPr>
              <w:keepLines/>
              <w:spacing w:after="0" w:line="276" w:lineRule="auto"/>
              <w:jc w:val="left"/>
            </w:pPr>
            <w:r>
              <w:rPr>
                <w:b/>
                <w:color w:val="FFFFFF"/>
                <w:sz w:val="19"/>
              </w:rPr>
              <w:t>ID</w:t>
            </w:r>
          </w:p>
        </w:tc>
        <w:tc>
          <w:tcPr>
            <w:tcW w:w="3041" w:type="dxa"/>
            <w:shd w:val="clear" w:color="auto" w:fill="17365D"/>
            <w:vAlign w:val="center"/>
          </w:tcPr>
          <w:p w14:paraId="3C44D96E" w14:textId="77777777" w:rsidR="007D2F21" w:rsidRDefault="00FD10DC">
            <w:pPr>
              <w:keepLines/>
              <w:spacing w:after="0" w:line="276" w:lineRule="auto"/>
              <w:jc w:val="left"/>
            </w:pPr>
            <w:r>
              <w:rPr>
                <w:b/>
                <w:color w:val="FFFFFF"/>
                <w:sz w:val="19"/>
              </w:rPr>
              <w:t>Requisito funcional</w:t>
            </w:r>
          </w:p>
        </w:tc>
        <w:tc>
          <w:tcPr>
            <w:tcW w:w="3041" w:type="dxa"/>
            <w:shd w:val="clear" w:color="auto" w:fill="17365D"/>
            <w:vAlign w:val="center"/>
          </w:tcPr>
          <w:p w14:paraId="38562E3F" w14:textId="77777777" w:rsidR="007D2F21" w:rsidRDefault="00FD10DC">
            <w:pPr>
              <w:keepLines/>
              <w:spacing w:after="0" w:line="276" w:lineRule="auto"/>
              <w:jc w:val="left"/>
            </w:pPr>
            <w:r>
              <w:rPr>
                <w:b/>
                <w:color w:val="FFFFFF"/>
                <w:sz w:val="19"/>
              </w:rPr>
              <w:t>Estado</w:t>
            </w:r>
          </w:p>
        </w:tc>
      </w:tr>
      <w:tr w:rsidR="007D2F21" w:rsidRPr="00B95CF5" w14:paraId="734BE63A" w14:textId="77777777">
        <w:trPr>
          <w:cantSplit/>
        </w:trPr>
        <w:tc>
          <w:tcPr>
            <w:tcW w:w="3041" w:type="dxa"/>
          </w:tcPr>
          <w:p w14:paraId="6FAF87CC" w14:textId="77777777" w:rsidR="007D2F21" w:rsidRDefault="00FD10DC">
            <w:pPr>
              <w:keepLines/>
              <w:spacing w:after="0" w:line="276" w:lineRule="auto"/>
              <w:jc w:val="left"/>
            </w:pPr>
            <w:r>
              <w:rPr>
                <w:sz w:val="19"/>
              </w:rPr>
              <w:t>RF-01</w:t>
            </w:r>
          </w:p>
        </w:tc>
        <w:tc>
          <w:tcPr>
            <w:tcW w:w="3041" w:type="dxa"/>
          </w:tcPr>
          <w:p w14:paraId="3BF9A2EF" w14:textId="77777777" w:rsidR="007D2F21" w:rsidRPr="00BD0E7C" w:rsidRDefault="00FD10DC">
            <w:pPr>
              <w:keepLines/>
              <w:spacing w:after="0" w:line="276" w:lineRule="auto"/>
              <w:jc w:val="left"/>
              <w:rPr>
                <w:lang w:val="es-NI"/>
              </w:rPr>
            </w:pPr>
            <w:r w:rsidRPr="00BD0E7C">
              <w:rPr>
                <w:sz w:val="19"/>
                <w:lang w:val="es-NI"/>
              </w:rPr>
              <w:t>Autenticar usuario autorizado y cerrar sesión.</w:t>
            </w:r>
          </w:p>
        </w:tc>
        <w:tc>
          <w:tcPr>
            <w:tcW w:w="3041" w:type="dxa"/>
          </w:tcPr>
          <w:p w14:paraId="72EC6E2F" w14:textId="77777777" w:rsidR="007D2F21" w:rsidRPr="00BD0E7C" w:rsidRDefault="00FD10DC">
            <w:pPr>
              <w:keepLines/>
              <w:spacing w:after="0" w:line="276" w:lineRule="auto"/>
              <w:jc w:val="left"/>
              <w:rPr>
                <w:lang w:val="es-NI"/>
              </w:rPr>
            </w:pPr>
            <w:r w:rsidRPr="00BD0E7C">
              <w:rPr>
                <w:sz w:val="19"/>
                <w:lang w:val="es-NI"/>
              </w:rPr>
              <w:t>Implementado en código; pruebas funcionales pendientes.</w:t>
            </w:r>
          </w:p>
        </w:tc>
      </w:tr>
      <w:tr w:rsidR="007D2F21" w:rsidRPr="00B95CF5" w14:paraId="665440C0" w14:textId="77777777">
        <w:trPr>
          <w:cantSplit/>
        </w:trPr>
        <w:tc>
          <w:tcPr>
            <w:tcW w:w="3041" w:type="dxa"/>
            <w:shd w:val="clear" w:color="auto" w:fill="F2F5F8"/>
          </w:tcPr>
          <w:p w14:paraId="41CC214D" w14:textId="77777777" w:rsidR="007D2F21" w:rsidRDefault="00FD10DC">
            <w:pPr>
              <w:keepLines/>
              <w:spacing w:after="0" w:line="276" w:lineRule="auto"/>
              <w:jc w:val="left"/>
            </w:pPr>
            <w:r>
              <w:rPr>
                <w:sz w:val="19"/>
              </w:rPr>
              <w:t>RF-02</w:t>
            </w:r>
          </w:p>
        </w:tc>
        <w:tc>
          <w:tcPr>
            <w:tcW w:w="3041" w:type="dxa"/>
            <w:shd w:val="clear" w:color="auto" w:fill="F2F5F8"/>
          </w:tcPr>
          <w:p w14:paraId="4F2665E8" w14:textId="77777777" w:rsidR="007D2F21" w:rsidRPr="00BD0E7C" w:rsidRDefault="00FD10DC">
            <w:pPr>
              <w:keepLines/>
              <w:spacing w:after="0" w:line="276" w:lineRule="auto"/>
              <w:jc w:val="left"/>
              <w:rPr>
                <w:lang w:val="es-NI"/>
              </w:rPr>
            </w:pPr>
            <w:r w:rsidRPr="00BD0E7C">
              <w:rPr>
                <w:sz w:val="19"/>
                <w:lang w:val="es-NI"/>
              </w:rPr>
              <w:t>Administrar personas con código único, nombres, apellidos y estado.</w:t>
            </w:r>
          </w:p>
        </w:tc>
        <w:tc>
          <w:tcPr>
            <w:tcW w:w="3041" w:type="dxa"/>
            <w:shd w:val="clear" w:color="auto" w:fill="F2F5F8"/>
          </w:tcPr>
          <w:p w14:paraId="0F205472" w14:textId="77777777" w:rsidR="007D2F21" w:rsidRPr="00BD0E7C" w:rsidRDefault="00FD10DC">
            <w:pPr>
              <w:keepLines/>
              <w:spacing w:after="0" w:line="276" w:lineRule="auto"/>
              <w:jc w:val="left"/>
              <w:rPr>
                <w:lang w:val="es-NI"/>
              </w:rPr>
            </w:pPr>
            <w:r w:rsidRPr="00BD0E7C">
              <w:rPr>
                <w:sz w:val="19"/>
                <w:lang w:val="es-NI"/>
              </w:rPr>
              <w:t>Implementado en interfaz y API.</w:t>
            </w:r>
          </w:p>
        </w:tc>
      </w:tr>
      <w:tr w:rsidR="007D2F21" w:rsidRPr="00B95CF5" w14:paraId="52CE8736" w14:textId="77777777">
        <w:trPr>
          <w:cantSplit/>
        </w:trPr>
        <w:tc>
          <w:tcPr>
            <w:tcW w:w="3041" w:type="dxa"/>
          </w:tcPr>
          <w:p w14:paraId="4944ED73" w14:textId="77777777" w:rsidR="007D2F21" w:rsidRDefault="00FD10DC">
            <w:pPr>
              <w:keepLines/>
              <w:spacing w:after="0" w:line="276" w:lineRule="auto"/>
              <w:jc w:val="left"/>
            </w:pPr>
            <w:r>
              <w:rPr>
                <w:sz w:val="19"/>
              </w:rPr>
              <w:t>RF-03</w:t>
            </w:r>
          </w:p>
        </w:tc>
        <w:tc>
          <w:tcPr>
            <w:tcW w:w="3041" w:type="dxa"/>
          </w:tcPr>
          <w:p w14:paraId="74563D99" w14:textId="77777777" w:rsidR="007D2F21" w:rsidRPr="00BD0E7C" w:rsidRDefault="00FD10DC">
            <w:pPr>
              <w:keepLines/>
              <w:spacing w:after="0" w:line="276" w:lineRule="auto"/>
              <w:jc w:val="left"/>
              <w:rPr>
                <w:lang w:val="es-NI"/>
              </w:rPr>
            </w:pPr>
            <w:r w:rsidRPr="00BD0E7C">
              <w:rPr>
                <w:sz w:val="19"/>
                <w:lang w:val="es-NI"/>
              </w:rPr>
              <w:t>Crear horarios con nombre, entrada, salida y tolerancia.</w:t>
            </w:r>
          </w:p>
        </w:tc>
        <w:tc>
          <w:tcPr>
            <w:tcW w:w="3041" w:type="dxa"/>
          </w:tcPr>
          <w:p w14:paraId="2B861B35" w14:textId="77777777" w:rsidR="007D2F21" w:rsidRPr="00BD0E7C" w:rsidRDefault="00FD10DC">
            <w:pPr>
              <w:keepLines/>
              <w:spacing w:after="0" w:line="276" w:lineRule="auto"/>
              <w:jc w:val="left"/>
              <w:rPr>
                <w:lang w:val="es-NI"/>
              </w:rPr>
            </w:pPr>
            <w:r w:rsidRPr="00BD0E7C">
              <w:rPr>
                <w:sz w:val="19"/>
                <w:lang w:val="es-NI"/>
              </w:rPr>
              <w:t>Implementado; valida salida posterior a entrada.</w:t>
            </w:r>
          </w:p>
        </w:tc>
      </w:tr>
      <w:tr w:rsidR="007D2F21" w:rsidRPr="00B95CF5" w14:paraId="63ABC34E" w14:textId="77777777">
        <w:trPr>
          <w:cantSplit/>
        </w:trPr>
        <w:tc>
          <w:tcPr>
            <w:tcW w:w="3041" w:type="dxa"/>
            <w:shd w:val="clear" w:color="auto" w:fill="F2F5F8"/>
          </w:tcPr>
          <w:p w14:paraId="5825FCFB" w14:textId="77777777" w:rsidR="007D2F21" w:rsidRDefault="00FD10DC">
            <w:pPr>
              <w:keepLines/>
              <w:spacing w:after="0" w:line="276" w:lineRule="auto"/>
              <w:jc w:val="left"/>
            </w:pPr>
            <w:r>
              <w:rPr>
                <w:sz w:val="19"/>
              </w:rPr>
              <w:t>RF-04</w:t>
            </w:r>
          </w:p>
        </w:tc>
        <w:tc>
          <w:tcPr>
            <w:tcW w:w="3041" w:type="dxa"/>
            <w:shd w:val="clear" w:color="auto" w:fill="F2F5F8"/>
          </w:tcPr>
          <w:p w14:paraId="44670545" w14:textId="77777777" w:rsidR="007D2F21" w:rsidRPr="00BD0E7C" w:rsidRDefault="00FD10DC">
            <w:pPr>
              <w:keepLines/>
              <w:spacing w:after="0" w:line="276" w:lineRule="auto"/>
              <w:jc w:val="left"/>
              <w:rPr>
                <w:lang w:val="es-NI"/>
              </w:rPr>
            </w:pPr>
            <w:r w:rsidRPr="00BD0E7C">
              <w:rPr>
                <w:sz w:val="19"/>
                <w:lang w:val="es-NI"/>
              </w:rPr>
              <w:t>Registrar asistencia vinculada a persona, horario, fecha y estado.</w:t>
            </w:r>
          </w:p>
        </w:tc>
        <w:tc>
          <w:tcPr>
            <w:tcW w:w="3041" w:type="dxa"/>
            <w:shd w:val="clear" w:color="auto" w:fill="F2F5F8"/>
          </w:tcPr>
          <w:p w14:paraId="3F420AF9" w14:textId="77777777" w:rsidR="007D2F21" w:rsidRPr="00BD0E7C" w:rsidRDefault="00FD10DC">
            <w:pPr>
              <w:keepLines/>
              <w:spacing w:after="0" w:line="276" w:lineRule="auto"/>
              <w:jc w:val="left"/>
              <w:rPr>
                <w:lang w:val="es-NI"/>
              </w:rPr>
            </w:pPr>
            <w:r w:rsidRPr="00BD0E7C">
              <w:rPr>
                <w:sz w:val="19"/>
                <w:lang w:val="es-NI"/>
              </w:rPr>
              <w:t>Implementado; unicidad por persona, horario y fecha.</w:t>
            </w:r>
          </w:p>
        </w:tc>
      </w:tr>
      <w:tr w:rsidR="007D2F21" w:rsidRPr="00B95CF5" w14:paraId="52E3B877" w14:textId="77777777">
        <w:trPr>
          <w:cantSplit/>
        </w:trPr>
        <w:tc>
          <w:tcPr>
            <w:tcW w:w="3041" w:type="dxa"/>
          </w:tcPr>
          <w:p w14:paraId="4F7060CD" w14:textId="77777777" w:rsidR="007D2F21" w:rsidRDefault="00FD10DC">
            <w:pPr>
              <w:keepLines/>
              <w:spacing w:after="0" w:line="276" w:lineRule="auto"/>
              <w:jc w:val="left"/>
            </w:pPr>
            <w:r>
              <w:rPr>
                <w:sz w:val="19"/>
              </w:rPr>
              <w:t>RF-05</w:t>
            </w:r>
          </w:p>
        </w:tc>
        <w:tc>
          <w:tcPr>
            <w:tcW w:w="3041" w:type="dxa"/>
          </w:tcPr>
          <w:p w14:paraId="253E6DAB" w14:textId="77777777" w:rsidR="007D2F21" w:rsidRPr="00BD0E7C" w:rsidRDefault="00FD10DC">
            <w:pPr>
              <w:keepLines/>
              <w:spacing w:after="0" w:line="276" w:lineRule="auto"/>
              <w:jc w:val="left"/>
              <w:rPr>
                <w:lang w:val="es-NI"/>
              </w:rPr>
            </w:pPr>
            <w:r w:rsidRPr="00BD0E7C">
              <w:rPr>
                <w:sz w:val="19"/>
                <w:lang w:val="es-NI"/>
              </w:rPr>
              <w:t>Registrar incidencias y crear una justificación vinculada.</w:t>
            </w:r>
          </w:p>
        </w:tc>
        <w:tc>
          <w:tcPr>
            <w:tcW w:w="3041" w:type="dxa"/>
          </w:tcPr>
          <w:p w14:paraId="670200C0" w14:textId="77777777" w:rsidR="007D2F21" w:rsidRPr="00BD0E7C" w:rsidRDefault="00FD10DC">
            <w:pPr>
              <w:keepLines/>
              <w:spacing w:after="0" w:line="276" w:lineRule="auto"/>
              <w:jc w:val="left"/>
              <w:rPr>
                <w:lang w:val="es-NI"/>
              </w:rPr>
            </w:pPr>
            <w:r w:rsidRPr="00BD0E7C">
              <w:rPr>
                <w:sz w:val="19"/>
                <w:lang w:val="es-NI"/>
              </w:rPr>
              <w:t>Implementado; incluye estados y revisión.</w:t>
            </w:r>
          </w:p>
        </w:tc>
      </w:tr>
      <w:tr w:rsidR="007D2F21" w:rsidRPr="00B95CF5" w14:paraId="6056A87B" w14:textId="77777777">
        <w:trPr>
          <w:cantSplit/>
        </w:trPr>
        <w:tc>
          <w:tcPr>
            <w:tcW w:w="3041" w:type="dxa"/>
            <w:shd w:val="clear" w:color="auto" w:fill="F2F5F8"/>
          </w:tcPr>
          <w:p w14:paraId="05288A98" w14:textId="77777777" w:rsidR="007D2F21" w:rsidRDefault="00FD10DC">
            <w:pPr>
              <w:keepLines/>
              <w:spacing w:after="0" w:line="276" w:lineRule="auto"/>
              <w:jc w:val="left"/>
            </w:pPr>
            <w:r>
              <w:rPr>
                <w:sz w:val="19"/>
              </w:rPr>
              <w:lastRenderedPageBreak/>
              <w:t>RF-06</w:t>
            </w:r>
          </w:p>
        </w:tc>
        <w:tc>
          <w:tcPr>
            <w:tcW w:w="3041" w:type="dxa"/>
            <w:shd w:val="clear" w:color="auto" w:fill="F2F5F8"/>
          </w:tcPr>
          <w:p w14:paraId="7F59A921" w14:textId="77777777" w:rsidR="007D2F21" w:rsidRPr="00BD0E7C" w:rsidRDefault="00FD10DC">
            <w:pPr>
              <w:keepLines/>
              <w:spacing w:after="0" w:line="276" w:lineRule="auto"/>
              <w:jc w:val="left"/>
              <w:rPr>
                <w:lang w:val="es-NI"/>
              </w:rPr>
            </w:pPr>
            <w:r w:rsidRPr="00BD0E7C">
              <w:rPr>
                <w:sz w:val="19"/>
                <w:lang w:val="es-NI"/>
              </w:rPr>
              <w:t>Mostrar resumen de personas, horarios y asistencias.</w:t>
            </w:r>
          </w:p>
        </w:tc>
        <w:tc>
          <w:tcPr>
            <w:tcW w:w="3041" w:type="dxa"/>
            <w:shd w:val="clear" w:color="auto" w:fill="F2F5F8"/>
          </w:tcPr>
          <w:p w14:paraId="2DBA54DF" w14:textId="77777777" w:rsidR="007D2F21" w:rsidRPr="00BD0E7C" w:rsidRDefault="00FD10DC">
            <w:pPr>
              <w:keepLines/>
              <w:spacing w:after="0" w:line="276" w:lineRule="auto"/>
              <w:jc w:val="left"/>
              <w:rPr>
                <w:lang w:val="es-NI"/>
              </w:rPr>
            </w:pPr>
            <w:r w:rsidRPr="00BD0E7C">
              <w:rPr>
                <w:sz w:val="19"/>
                <w:lang w:val="es-NI"/>
              </w:rPr>
              <w:t>Implementado en Dashboard; no es un reporte parametrizable.</w:t>
            </w:r>
          </w:p>
        </w:tc>
      </w:tr>
      <w:tr w:rsidR="007D2F21" w:rsidRPr="00B95CF5" w14:paraId="7AD56F23" w14:textId="77777777">
        <w:trPr>
          <w:cantSplit/>
        </w:trPr>
        <w:tc>
          <w:tcPr>
            <w:tcW w:w="3041" w:type="dxa"/>
          </w:tcPr>
          <w:p w14:paraId="778A5CBC" w14:textId="77777777" w:rsidR="007D2F21" w:rsidRDefault="00FD10DC">
            <w:pPr>
              <w:keepLines/>
              <w:spacing w:after="0" w:line="276" w:lineRule="auto"/>
              <w:jc w:val="left"/>
            </w:pPr>
            <w:r>
              <w:rPr>
                <w:sz w:val="19"/>
              </w:rPr>
              <w:t>RF-07</w:t>
            </w:r>
          </w:p>
        </w:tc>
        <w:tc>
          <w:tcPr>
            <w:tcW w:w="3041" w:type="dxa"/>
          </w:tcPr>
          <w:p w14:paraId="12148146" w14:textId="77777777" w:rsidR="007D2F21" w:rsidRPr="00BD0E7C" w:rsidRDefault="00FD10DC">
            <w:pPr>
              <w:keepLines/>
              <w:spacing w:after="0" w:line="276" w:lineRule="auto"/>
              <w:jc w:val="left"/>
              <w:rPr>
                <w:lang w:val="es-NI"/>
              </w:rPr>
            </w:pPr>
            <w:r w:rsidRPr="00BD0E7C">
              <w:rPr>
                <w:sz w:val="19"/>
                <w:lang w:val="es-NI"/>
              </w:rPr>
              <w:t>Generar reportes por período y mantener bitácora de auditoría.</w:t>
            </w:r>
          </w:p>
        </w:tc>
        <w:tc>
          <w:tcPr>
            <w:tcW w:w="3041" w:type="dxa"/>
          </w:tcPr>
          <w:p w14:paraId="37B02057" w14:textId="77777777" w:rsidR="007D2F21" w:rsidRPr="00BD0E7C" w:rsidRDefault="00FD10DC">
            <w:pPr>
              <w:keepLines/>
              <w:spacing w:after="0" w:line="276" w:lineRule="auto"/>
              <w:jc w:val="left"/>
              <w:rPr>
                <w:lang w:val="es-NI"/>
              </w:rPr>
            </w:pPr>
            <w:r w:rsidRPr="00BD0E7C">
              <w:rPr>
                <w:sz w:val="19"/>
                <w:lang w:val="es-NI"/>
              </w:rPr>
              <w:t>Reportes y bitácora implementados; las pruebas funcionales y de permisos están pendientes.</w:t>
            </w:r>
          </w:p>
        </w:tc>
      </w:tr>
      <w:tr w:rsidR="007D2F21" w:rsidRPr="00BD0E7C" w14:paraId="11C9E9D0" w14:textId="77777777">
        <w:trPr>
          <w:cantSplit/>
        </w:trPr>
        <w:tc>
          <w:tcPr>
            <w:tcW w:w="3041" w:type="dxa"/>
            <w:shd w:val="clear" w:color="auto" w:fill="F2F5F8"/>
          </w:tcPr>
          <w:p w14:paraId="69158122" w14:textId="77777777" w:rsidR="007D2F21" w:rsidRDefault="00FD10DC">
            <w:pPr>
              <w:keepLines/>
              <w:spacing w:after="0" w:line="276" w:lineRule="auto"/>
              <w:jc w:val="left"/>
            </w:pPr>
            <w:r>
              <w:rPr>
                <w:sz w:val="19"/>
              </w:rPr>
              <w:t>RF-08</w:t>
            </w:r>
          </w:p>
        </w:tc>
        <w:tc>
          <w:tcPr>
            <w:tcW w:w="3041" w:type="dxa"/>
            <w:shd w:val="clear" w:color="auto" w:fill="F2F5F8"/>
          </w:tcPr>
          <w:p w14:paraId="7907D315" w14:textId="77777777" w:rsidR="007D2F21" w:rsidRPr="00BD0E7C" w:rsidRDefault="00FD10DC">
            <w:pPr>
              <w:keepLines/>
              <w:spacing w:after="0" w:line="276" w:lineRule="auto"/>
              <w:jc w:val="left"/>
              <w:rPr>
                <w:lang w:val="es-NI"/>
              </w:rPr>
            </w:pPr>
            <w:r w:rsidRPr="00BD0E7C">
              <w:rPr>
                <w:sz w:val="19"/>
                <w:lang w:val="es-NI"/>
              </w:rPr>
              <w:t>Permitir al empleado consultar su historial propio.</w:t>
            </w:r>
          </w:p>
        </w:tc>
        <w:tc>
          <w:tcPr>
            <w:tcW w:w="3041" w:type="dxa"/>
            <w:shd w:val="clear" w:color="auto" w:fill="F2F5F8"/>
          </w:tcPr>
          <w:p w14:paraId="3C39D5C0" w14:textId="77777777" w:rsidR="007D2F21" w:rsidRPr="00BD0E7C" w:rsidRDefault="00FD10DC">
            <w:pPr>
              <w:keepLines/>
              <w:spacing w:after="0" w:line="276" w:lineRule="auto"/>
              <w:jc w:val="left"/>
              <w:rPr>
                <w:lang w:val="es-NI"/>
              </w:rPr>
            </w:pPr>
            <w:r w:rsidRPr="00BD0E7C">
              <w:rPr>
                <w:sz w:val="19"/>
                <w:lang w:val="es-NI"/>
              </w:rPr>
              <w:t>Implementado en /mi-historial; requiere vínculo activo usuario-Persona. Pruebas pendientes.</w:t>
            </w:r>
          </w:p>
        </w:tc>
      </w:tr>
    </w:tbl>
    <w:p w14:paraId="0A1B99D9" w14:textId="77777777" w:rsidR="007D2F21" w:rsidRPr="00BD0E7C" w:rsidRDefault="007D2F21">
      <w:pPr>
        <w:keepLines/>
        <w:spacing w:after="40" w:line="240" w:lineRule="auto"/>
        <w:jc w:val="left"/>
        <w:rPr>
          <w:lang w:val="es-NI"/>
        </w:rPr>
      </w:pPr>
    </w:p>
    <w:tbl>
      <w:tblPr>
        <w:tblStyle w:val="Tablaconcuadrcula"/>
        <w:tblW w:w="0" w:type="auto"/>
        <w:tblLook w:val="04A0" w:firstRow="1" w:lastRow="0" w:firstColumn="1" w:lastColumn="0" w:noHBand="0" w:noVBand="1"/>
      </w:tblPr>
      <w:tblGrid>
        <w:gridCol w:w="3041"/>
        <w:gridCol w:w="3041"/>
        <w:gridCol w:w="3041"/>
      </w:tblGrid>
      <w:tr w:rsidR="007D2F21" w14:paraId="71FFF13D" w14:textId="77777777">
        <w:trPr>
          <w:tblHeader/>
        </w:trPr>
        <w:tc>
          <w:tcPr>
            <w:tcW w:w="3041" w:type="dxa"/>
            <w:shd w:val="clear" w:color="auto" w:fill="17365D"/>
            <w:vAlign w:val="center"/>
          </w:tcPr>
          <w:p w14:paraId="5FE9BFAB" w14:textId="77777777" w:rsidR="007D2F21" w:rsidRDefault="00FD10DC">
            <w:pPr>
              <w:keepLines/>
              <w:spacing w:after="0" w:line="276" w:lineRule="auto"/>
              <w:jc w:val="left"/>
            </w:pPr>
            <w:r>
              <w:rPr>
                <w:b/>
                <w:color w:val="FFFFFF"/>
                <w:sz w:val="19"/>
              </w:rPr>
              <w:t>ID</w:t>
            </w:r>
          </w:p>
        </w:tc>
        <w:tc>
          <w:tcPr>
            <w:tcW w:w="3041" w:type="dxa"/>
            <w:shd w:val="clear" w:color="auto" w:fill="17365D"/>
            <w:vAlign w:val="center"/>
          </w:tcPr>
          <w:p w14:paraId="256AF8E9" w14:textId="77777777" w:rsidR="007D2F21" w:rsidRDefault="00FD10DC">
            <w:pPr>
              <w:keepLines/>
              <w:spacing w:after="0" w:line="276" w:lineRule="auto"/>
              <w:jc w:val="left"/>
            </w:pPr>
            <w:r>
              <w:rPr>
                <w:b/>
                <w:color w:val="FFFFFF"/>
                <w:sz w:val="19"/>
              </w:rPr>
              <w:t>Requisito no funcional</w:t>
            </w:r>
          </w:p>
        </w:tc>
        <w:tc>
          <w:tcPr>
            <w:tcW w:w="3041" w:type="dxa"/>
            <w:shd w:val="clear" w:color="auto" w:fill="17365D"/>
            <w:vAlign w:val="center"/>
          </w:tcPr>
          <w:p w14:paraId="13DBCACE" w14:textId="77777777" w:rsidR="007D2F21" w:rsidRDefault="00FD10DC">
            <w:pPr>
              <w:keepLines/>
              <w:spacing w:after="0" w:line="276" w:lineRule="auto"/>
              <w:jc w:val="left"/>
            </w:pPr>
            <w:r>
              <w:rPr>
                <w:b/>
                <w:color w:val="FFFFFF"/>
                <w:sz w:val="19"/>
              </w:rPr>
              <w:t>Tratamiento actual</w:t>
            </w:r>
          </w:p>
        </w:tc>
      </w:tr>
      <w:tr w:rsidR="007D2F21" w:rsidRPr="00B95CF5" w14:paraId="3E1AF6DA" w14:textId="77777777">
        <w:trPr>
          <w:cantSplit/>
        </w:trPr>
        <w:tc>
          <w:tcPr>
            <w:tcW w:w="3041" w:type="dxa"/>
          </w:tcPr>
          <w:p w14:paraId="02D6980A" w14:textId="77777777" w:rsidR="007D2F21" w:rsidRDefault="00FD10DC">
            <w:pPr>
              <w:keepLines/>
              <w:spacing w:after="0" w:line="276" w:lineRule="auto"/>
              <w:jc w:val="left"/>
            </w:pPr>
            <w:r>
              <w:rPr>
                <w:sz w:val="19"/>
              </w:rPr>
              <w:t>RNF-01</w:t>
            </w:r>
          </w:p>
        </w:tc>
        <w:tc>
          <w:tcPr>
            <w:tcW w:w="3041" w:type="dxa"/>
          </w:tcPr>
          <w:p w14:paraId="7D937A3E" w14:textId="77777777" w:rsidR="007D2F21" w:rsidRPr="00BD0E7C" w:rsidRDefault="00FD10DC">
            <w:pPr>
              <w:keepLines/>
              <w:spacing w:after="0" w:line="276" w:lineRule="auto"/>
              <w:jc w:val="left"/>
              <w:rPr>
                <w:lang w:val="es-NI"/>
              </w:rPr>
            </w:pPr>
            <w:r w:rsidRPr="00BD0E7C">
              <w:rPr>
                <w:sz w:val="19"/>
                <w:lang w:val="es-NI"/>
              </w:rPr>
              <w:t>Acceso autenticado a los datos de negocio.</w:t>
            </w:r>
          </w:p>
        </w:tc>
        <w:tc>
          <w:tcPr>
            <w:tcW w:w="3041" w:type="dxa"/>
          </w:tcPr>
          <w:p w14:paraId="1DC588BA" w14:textId="77777777" w:rsidR="007D2F21" w:rsidRPr="00BD0E7C" w:rsidRDefault="00FD10DC">
            <w:pPr>
              <w:keepLines/>
              <w:spacing w:after="0" w:line="276" w:lineRule="auto"/>
              <w:jc w:val="left"/>
              <w:rPr>
                <w:lang w:val="es-NI"/>
              </w:rPr>
            </w:pPr>
            <w:r w:rsidRPr="00BD0E7C">
              <w:rPr>
                <w:sz w:val="19"/>
                <w:lang w:val="es-NI"/>
              </w:rPr>
              <w:t>Cookie JWT y permisos de servidor.</w:t>
            </w:r>
          </w:p>
        </w:tc>
      </w:tr>
      <w:tr w:rsidR="007D2F21" w:rsidRPr="00B95CF5" w14:paraId="43ADFAD5" w14:textId="77777777">
        <w:trPr>
          <w:cantSplit/>
        </w:trPr>
        <w:tc>
          <w:tcPr>
            <w:tcW w:w="3041" w:type="dxa"/>
            <w:shd w:val="clear" w:color="auto" w:fill="F2F5F8"/>
          </w:tcPr>
          <w:p w14:paraId="2B7CD446" w14:textId="77777777" w:rsidR="007D2F21" w:rsidRDefault="00FD10DC">
            <w:pPr>
              <w:keepLines/>
              <w:spacing w:after="0" w:line="276" w:lineRule="auto"/>
              <w:jc w:val="left"/>
            </w:pPr>
            <w:r>
              <w:rPr>
                <w:sz w:val="19"/>
              </w:rPr>
              <w:t>RNF-02</w:t>
            </w:r>
          </w:p>
        </w:tc>
        <w:tc>
          <w:tcPr>
            <w:tcW w:w="3041" w:type="dxa"/>
            <w:shd w:val="clear" w:color="auto" w:fill="F2F5F8"/>
          </w:tcPr>
          <w:p w14:paraId="6EE85B6B" w14:textId="77777777" w:rsidR="007D2F21" w:rsidRPr="00BD0E7C" w:rsidRDefault="00FD10DC">
            <w:pPr>
              <w:keepLines/>
              <w:spacing w:after="0" w:line="276" w:lineRule="auto"/>
              <w:jc w:val="left"/>
              <w:rPr>
                <w:lang w:val="es-NI"/>
              </w:rPr>
            </w:pPr>
            <w:r w:rsidRPr="00BD0E7C">
              <w:rPr>
                <w:sz w:val="19"/>
                <w:lang w:val="es-NI"/>
              </w:rPr>
              <w:t>Proteger operaciones de escritura frente a CSRF.</w:t>
            </w:r>
          </w:p>
        </w:tc>
        <w:tc>
          <w:tcPr>
            <w:tcW w:w="3041" w:type="dxa"/>
            <w:shd w:val="clear" w:color="auto" w:fill="F2F5F8"/>
          </w:tcPr>
          <w:p w14:paraId="6307F77A" w14:textId="77777777" w:rsidR="007D2F21" w:rsidRPr="00BD0E7C" w:rsidRDefault="00FD10DC">
            <w:pPr>
              <w:keepLines/>
              <w:spacing w:after="0" w:line="276" w:lineRule="auto"/>
              <w:jc w:val="left"/>
              <w:rPr>
                <w:lang w:val="es-NI"/>
              </w:rPr>
            </w:pPr>
            <w:r w:rsidRPr="00BD0E7C">
              <w:rPr>
                <w:sz w:val="19"/>
                <w:lang w:val="es-NI"/>
              </w:rPr>
              <w:t>Token CSRF y cabecera X-CSRFToken en solicitudes inseguras.</w:t>
            </w:r>
          </w:p>
        </w:tc>
      </w:tr>
      <w:tr w:rsidR="007D2F21" w:rsidRPr="00B95CF5" w14:paraId="27AE824B" w14:textId="77777777">
        <w:trPr>
          <w:cantSplit/>
        </w:trPr>
        <w:tc>
          <w:tcPr>
            <w:tcW w:w="3041" w:type="dxa"/>
          </w:tcPr>
          <w:p w14:paraId="047C8C5B" w14:textId="77777777" w:rsidR="007D2F21" w:rsidRDefault="00FD10DC">
            <w:pPr>
              <w:keepLines/>
              <w:spacing w:after="0" w:line="276" w:lineRule="auto"/>
              <w:jc w:val="left"/>
            </w:pPr>
            <w:r>
              <w:rPr>
                <w:sz w:val="19"/>
              </w:rPr>
              <w:t>RNF-03</w:t>
            </w:r>
          </w:p>
        </w:tc>
        <w:tc>
          <w:tcPr>
            <w:tcW w:w="3041" w:type="dxa"/>
          </w:tcPr>
          <w:p w14:paraId="392143C5" w14:textId="77777777" w:rsidR="007D2F21" w:rsidRDefault="00FD10DC">
            <w:pPr>
              <w:keepLines/>
              <w:spacing w:after="0" w:line="276" w:lineRule="auto"/>
              <w:jc w:val="left"/>
            </w:pPr>
            <w:r>
              <w:rPr>
                <w:sz w:val="19"/>
              </w:rPr>
              <w:t>Cifrar la conexión pública.</w:t>
            </w:r>
          </w:p>
        </w:tc>
        <w:tc>
          <w:tcPr>
            <w:tcW w:w="3041" w:type="dxa"/>
          </w:tcPr>
          <w:p w14:paraId="4C31A5B2" w14:textId="77777777" w:rsidR="007D2F21" w:rsidRPr="00BD0E7C" w:rsidRDefault="00FD10DC">
            <w:pPr>
              <w:keepLines/>
              <w:spacing w:after="0" w:line="276" w:lineRule="auto"/>
              <w:jc w:val="left"/>
              <w:rPr>
                <w:lang w:val="es-NI"/>
              </w:rPr>
            </w:pPr>
            <w:r w:rsidRPr="00BD0E7C">
              <w:rPr>
                <w:sz w:val="19"/>
                <w:lang w:val="es-NI"/>
              </w:rPr>
              <w:t>HTTPS activo en Render. Caddy queda preparado para TLS automático en una instalación propia con dominio y DNS.</w:t>
            </w:r>
          </w:p>
        </w:tc>
      </w:tr>
      <w:tr w:rsidR="007D2F21" w:rsidRPr="00B95CF5" w14:paraId="3AF4CB06" w14:textId="77777777">
        <w:trPr>
          <w:cantSplit/>
        </w:trPr>
        <w:tc>
          <w:tcPr>
            <w:tcW w:w="3041" w:type="dxa"/>
            <w:shd w:val="clear" w:color="auto" w:fill="F2F5F8"/>
          </w:tcPr>
          <w:p w14:paraId="6CC94EE9" w14:textId="77777777" w:rsidR="007D2F21" w:rsidRDefault="00FD10DC">
            <w:pPr>
              <w:keepLines/>
              <w:spacing w:after="0" w:line="276" w:lineRule="auto"/>
              <w:jc w:val="left"/>
            </w:pPr>
            <w:r>
              <w:rPr>
                <w:sz w:val="19"/>
              </w:rPr>
              <w:t>RNF-04</w:t>
            </w:r>
          </w:p>
        </w:tc>
        <w:tc>
          <w:tcPr>
            <w:tcW w:w="3041" w:type="dxa"/>
            <w:shd w:val="clear" w:color="auto" w:fill="F2F5F8"/>
          </w:tcPr>
          <w:p w14:paraId="01E52E6B" w14:textId="77777777" w:rsidR="007D2F21" w:rsidRPr="00BD0E7C" w:rsidRDefault="00FD10DC">
            <w:pPr>
              <w:keepLines/>
              <w:spacing w:after="0" w:line="276" w:lineRule="auto"/>
              <w:jc w:val="left"/>
              <w:rPr>
                <w:lang w:val="es-NI"/>
              </w:rPr>
            </w:pPr>
            <w:r w:rsidRPr="00BD0E7C">
              <w:rPr>
                <w:sz w:val="19"/>
                <w:lang w:val="es-NI"/>
              </w:rPr>
              <w:t>Limitar intentos y administrar contraseñas.</w:t>
            </w:r>
          </w:p>
        </w:tc>
        <w:tc>
          <w:tcPr>
            <w:tcW w:w="3041" w:type="dxa"/>
            <w:shd w:val="clear" w:color="auto" w:fill="F2F5F8"/>
          </w:tcPr>
          <w:p w14:paraId="50327664" w14:textId="77777777" w:rsidR="007D2F21" w:rsidRPr="00BD0E7C" w:rsidRDefault="00FD10DC">
            <w:pPr>
              <w:keepLines/>
              <w:spacing w:after="0" w:line="276" w:lineRule="auto"/>
              <w:jc w:val="left"/>
              <w:rPr>
                <w:lang w:val="es-NI"/>
              </w:rPr>
            </w:pPr>
            <w:r w:rsidRPr="00BD0E7C">
              <w:rPr>
                <w:sz w:val="19"/>
                <w:lang w:val="es-NI"/>
              </w:rPr>
              <w:t>Límite de login 5/minuto; validadores Django con mínimo de 12 caracteres.</w:t>
            </w:r>
          </w:p>
        </w:tc>
      </w:tr>
      <w:tr w:rsidR="007D2F21" w:rsidRPr="00B95CF5" w14:paraId="339D7899" w14:textId="77777777">
        <w:trPr>
          <w:cantSplit/>
        </w:trPr>
        <w:tc>
          <w:tcPr>
            <w:tcW w:w="3041" w:type="dxa"/>
          </w:tcPr>
          <w:p w14:paraId="5C1D76DA" w14:textId="77777777" w:rsidR="007D2F21" w:rsidRDefault="00FD10DC">
            <w:pPr>
              <w:keepLines/>
              <w:spacing w:after="0" w:line="276" w:lineRule="auto"/>
              <w:jc w:val="left"/>
            </w:pPr>
            <w:r>
              <w:rPr>
                <w:sz w:val="19"/>
              </w:rPr>
              <w:t>RNF-05</w:t>
            </w:r>
          </w:p>
        </w:tc>
        <w:tc>
          <w:tcPr>
            <w:tcW w:w="3041" w:type="dxa"/>
          </w:tcPr>
          <w:p w14:paraId="71656295" w14:textId="77777777" w:rsidR="007D2F21" w:rsidRDefault="00FD10DC">
            <w:pPr>
              <w:keepLines/>
              <w:spacing w:after="0" w:line="276" w:lineRule="auto"/>
              <w:jc w:val="left"/>
            </w:pPr>
            <w:r>
              <w:rPr>
                <w:sz w:val="19"/>
              </w:rPr>
              <w:t>Restringir operaciones según rol.</w:t>
            </w:r>
          </w:p>
        </w:tc>
        <w:tc>
          <w:tcPr>
            <w:tcW w:w="3041" w:type="dxa"/>
          </w:tcPr>
          <w:p w14:paraId="5983E2B7" w14:textId="77777777" w:rsidR="007D2F21" w:rsidRPr="00BD0E7C" w:rsidRDefault="00FD10DC">
            <w:pPr>
              <w:keepLines/>
              <w:spacing w:after="0" w:line="276" w:lineRule="auto"/>
              <w:jc w:val="left"/>
              <w:rPr>
                <w:lang w:val="es-NI"/>
              </w:rPr>
            </w:pPr>
            <w:r w:rsidRPr="00BD0E7C">
              <w:rPr>
                <w:sz w:val="19"/>
                <w:lang w:val="es-NI"/>
              </w:rPr>
              <w:t>Grupos de escritura y lectura; pruebas de permisos pendientes.</w:t>
            </w:r>
          </w:p>
        </w:tc>
      </w:tr>
      <w:tr w:rsidR="007D2F21" w:rsidRPr="00B95CF5" w14:paraId="5C618332" w14:textId="77777777">
        <w:trPr>
          <w:cantSplit/>
        </w:trPr>
        <w:tc>
          <w:tcPr>
            <w:tcW w:w="3041" w:type="dxa"/>
            <w:shd w:val="clear" w:color="auto" w:fill="F2F5F8"/>
          </w:tcPr>
          <w:p w14:paraId="3B28518F" w14:textId="77777777" w:rsidR="007D2F21" w:rsidRDefault="00FD10DC">
            <w:pPr>
              <w:keepLines/>
              <w:spacing w:after="0" w:line="276" w:lineRule="auto"/>
              <w:jc w:val="left"/>
            </w:pPr>
            <w:r>
              <w:rPr>
                <w:sz w:val="19"/>
              </w:rPr>
              <w:t>RNF-06</w:t>
            </w:r>
          </w:p>
        </w:tc>
        <w:tc>
          <w:tcPr>
            <w:tcW w:w="3041" w:type="dxa"/>
            <w:shd w:val="clear" w:color="auto" w:fill="F2F5F8"/>
          </w:tcPr>
          <w:p w14:paraId="14CDBBD6" w14:textId="77777777" w:rsidR="007D2F21" w:rsidRDefault="00FD10DC">
            <w:pPr>
              <w:keepLines/>
              <w:spacing w:after="0" w:line="276" w:lineRule="auto"/>
              <w:jc w:val="left"/>
            </w:pPr>
            <w:r>
              <w:rPr>
                <w:sz w:val="19"/>
              </w:rPr>
              <w:t>Facilitar operación y recuperación.</w:t>
            </w:r>
          </w:p>
        </w:tc>
        <w:tc>
          <w:tcPr>
            <w:tcW w:w="3041" w:type="dxa"/>
            <w:shd w:val="clear" w:color="auto" w:fill="F2F5F8"/>
          </w:tcPr>
          <w:p w14:paraId="33ABAEE6" w14:textId="77777777" w:rsidR="007D2F21" w:rsidRPr="00BD0E7C" w:rsidRDefault="00FD10DC">
            <w:pPr>
              <w:keepLines/>
              <w:spacing w:after="0" w:line="276" w:lineRule="auto"/>
              <w:jc w:val="left"/>
              <w:rPr>
                <w:lang w:val="es-NI"/>
              </w:rPr>
            </w:pPr>
            <w:r w:rsidRPr="00BD0E7C">
              <w:rPr>
                <w:sz w:val="19"/>
                <w:lang w:val="es-NI"/>
              </w:rPr>
              <w:t>Compose y volumen PostgreSQL; política de respaldo aún debe decidirse.</w:t>
            </w:r>
          </w:p>
        </w:tc>
      </w:tr>
    </w:tbl>
    <w:p w14:paraId="23F3069C" w14:textId="77777777" w:rsidR="007D2F21" w:rsidRPr="00BD0E7C" w:rsidRDefault="007D2F21">
      <w:pPr>
        <w:keepLines/>
        <w:spacing w:after="40" w:line="240" w:lineRule="auto"/>
        <w:jc w:val="left"/>
        <w:rPr>
          <w:lang w:val="es-NI"/>
        </w:rPr>
      </w:pPr>
    </w:p>
    <w:p w14:paraId="3D51424C" w14:textId="77777777" w:rsidR="007D2F21" w:rsidRPr="00BD0E7C" w:rsidRDefault="00FD10DC">
      <w:pPr>
        <w:pStyle w:val="Ttulo2"/>
        <w:rPr>
          <w:lang w:val="es-NI"/>
        </w:rPr>
      </w:pPr>
      <w:bookmarkStart w:id="14" w:name="_Toc243592825"/>
      <w:r w:rsidRPr="00BD0E7C">
        <w:rPr>
          <w:lang w:val="es-NI"/>
        </w:rPr>
        <w:t>3.3. Diseño conceptual (modelo relacional y diagramas de clases)</w:t>
      </w:r>
      <w:bookmarkEnd w:id="14"/>
    </w:p>
    <w:p w14:paraId="71693D37" w14:textId="77777777" w:rsidR="007D2F21" w:rsidRPr="00BD0E7C" w:rsidRDefault="00FD10DC">
      <w:pPr>
        <w:keepLines/>
        <w:rPr>
          <w:lang w:val="es-NI"/>
        </w:rPr>
      </w:pPr>
      <w:r w:rsidRPr="00BD0E7C">
        <w:rPr>
          <w:lang w:val="es-NI"/>
        </w:rPr>
        <w:t>El modelo persistente incluye Persona, Horario, RegistroAsistencia, Incidencia, Justificacion y AuditEvent. La ficha Persona mantiene una relación opcional uno a uno con la cuenta de Django para habilitar la consulta personal. La bitácora conserva el actor, la entidad, la acción, la fecha y los nombres de los campos modificados, sin guardar contraseñas ni valores anteriores.</w:t>
      </w:r>
    </w:p>
    <w:tbl>
      <w:tblPr>
        <w:tblStyle w:val="Tablaconcuadrcula"/>
        <w:tblW w:w="0" w:type="auto"/>
        <w:tblLook w:val="04A0" w:firstRow="1" w:lastRow="0" w:firstColumn="1" w:lastColumn="0" w:noHBand="0" w:noVBand="1"/>
      </w:tblPr>
      <w:tblGrid>
        <w:gridCol w:w="3041"/>
        <w:gridCol w:w="3041"/>
        <w:gridCol w:w="3041"/>
      </w:tblGrid>
      <w:tr w:rsidR="007D2F21" w14:paraId="6913E9C2" w14:textId="77777777">
        <w:trPr>
          <w:tblHeader/>
        </w:trPr>
        <w:tc>
          <w:tcPr>
            <w:tcW w:w="3041" w:type="dxa"/>
            <w:shd w:val="clear" w:color="auto" w:fill="17365D"/>
            <w:vAlign w:val="center"/>
          </w:tcPr>
          <w:p w14:paraId="6D5E5E7D" w14:textId="77777777" w:rsidR="007D2F21" w:rsidRDefault="00FD10DC">
            <w:pPr>
              <w:keepLines/>
              <w:spacing w:after="0" w:line="276" w:lineRule="auto"/>
              <w:jc w:val="left"/>
            </w:pPr>
            <w:r>
              <w:rPr>
                <w:b/>
                <w:color w:val="FFFFFF"/>
                <w:sz w:val="19"/>
              </w:rPr>
              <w:t>Entidad</w:t>
            </w:r>
          </w:p>
        </w:tc>
        <w:tc>
          <w:tcPr>
            <w:tcW w:w="3041" w:type="dxa"/>
            <w:shd w:val="clear" w:color="auto" w:fill="17365D"/>
            <w:vAlign w:val="center"/>
          </w:tcPr>
          <w:p w14:paraId="585BD6D2" w14:textId="77777777" w:rsidR="007D2F21" w:rsidRDefault="00FD10DC">
            <w:pPr>
              <w:keepLines/>
              <w:spacing w:after="0" w:line="276" w:lineRule="auto"/>
              <w:jc w:val="left"/>
            </w:pPr>
            <w:r>
              <w:rPr>
                <w:b/>
                <w:color w:val="FFFFFF"/>
                <w:sz w:val="19"/>
              </w:rPr>
              <w:t>Atributos / relaciones relevantes</w:t>
            </w:r>
          </w:p>
        </w:tc>
        <w:tc>
          <w:tcPr>
            <w:tcW w:w="3041" w:type="dxa"/>
            <w:shd w:val="clear" w:color="auto" w:fill="17365D"/>
            <w:vAlign w:val="center"/>
          </w:tcPr>
          <w:p w14:paraId="564D2867" w14:textId="77777777" w:rsidR="007D2F21" w:rsidRDefault="00FD10DC">
            <w:pPr>
              <w:keepLines/>
              <w:spacing w:after="0" w:line="276" w:lineRule="auto"/>
              <w:jc w:val="left"/>
            </w:pPr>
            <w:r>
              <w:rPr>
                <w:b/>
                <w:color w:val="FFFFFF"/>
                <w:sz w:val="19"/>
              </w:rPr>
              <w:t>Restricción principal</w:t>
            </w:r>
          </w:p>
        </w:tc>
      </w:tr>
      <w:tr w:rsidR="007D2F21" w14:paraId="5366CD3E" w14:textId="77777777">
        <w:trPr>
          <w:cantSplit/>
        </w:trPr>
        <w:tc>
          <w:tcPr>
            <w:tcW w:w="3041" w:type="dxa"/>
          </w:tcPr>
          <w:p w14:paraId="3BFB985C" w14:textId="77777777" w:rsidR="007D2F21" w:rsidRDefault="00FD10DC">
            <w:pPr>
              <w:keepLines/>
              <w:spacing w:after="0" w:line="276" w:lineRule="auto"/>
              <w:jc w:val="left"/>
            </w:pPr>
            <w:r>
              <w:rPr>
                <w:sz w:val="19"/>
              </w:rPr>
              <w:t>Persona</w:t>
            </w:r>
          </w:p>
        </w:tc>
        <w:tc>
          <w:tcPr>
            <w:tcW w:w="3041" w:type="dxa"/>
          </w:tcPr>
          <w:p w14:paraId="3E10D5F1" w14:textId="77777777" w:rsidR="007D2F21" w:rsidRPr="00BD0E7C" w:rsidRDefault="00FD10DC">
            <w:pPr>
              <w:keepLines/>
              <w:spacing w:after="0" w:line="276" w:lineRule="auto"/>
              <w:jc w:val="left"/>
              <w:rPr>
                <w:lang w:val="es-NI"/>
              </w:rPr>
            </w:pPr>
            <w:r w:rsidRPr="00BD0E7C">
              <w:rPr>
                <w:sz w:val="19"/>
                <w:lang w:val="es-NI"/>
              </w:rPr>
              <w:t>código, nombres, apellidos, activo; relacionada con registros de asistencia.</w:t>
            </w:r>
          </w:p>
        </w:tc>
        <w:tc>
          <w:tcPr>
            <w:tcW w:w="3041" w:type="dxa"/>
          </w:tcPr>
          <w:p w14:paraId="26EC5432" w14:textId="77777777" w:rsidR="007D2F21" w:rsidRDefault="00FD10DC">
            <w:pPr>
              <w:keepLines/>
              <w:spacing w:after="0" w:line="276" w:lineRule="auto"/>
              <w:jc w:val="left"/>
            </w:pPr>
            <w:r>
              <w:rPr>
                <w:sz w:val="19"/>
              </w:rPr>
              <w:t>Código único.</w:t>
            </w:r>
          </w:p>
        </w:tc>
      </w:tr>
      <w:tr w:rsidR="007D2F21" w:rsidRPr="00B95CF5" w14:paraId="18AC96D3" w14:textId="77777777">
        <w:trPr>
          <w:cantSplit/>
        </w:trPr>
        <w:tc>
          <w:tcPr>
            <w:tcW w:w="3041" w:type="dxa"/>
            <w:shd w:val="clear" w:color="auto" w:fill="F2F5F8"/>
          </w:tcPr>
          <w:p w14:paraId="29DC9D84" w14:textId="77777777" w:rsidR="007D2F21" w:rsidRDefault="00FD10DC">
            <w:pPr>
              <w:keepLines/>
              <w:spacing w:after="0" w:line="276" w:lineRule="auto"/>
              <w:jc w:val="left"/>
            </w:pPr>
            <w:r>
              <w:rPr>
                <w:sz w:val="19"/>
              </w:rPr>
              <w:t>Horario</w:t>
            </w:r>
          </w:p>
        </w:tc>
        <w:tc>
          <w:tcPr>
            <w:tcW w:w="3041" w:type="dxa"/>
            <w:shd w:val="clear" w:color="auto" w:fill="F2F5F8"/>
          </w:tcPr>
          <w:p w14:paraId="0F938A34" w14:textId="77777777" w:rsidR="007D2F21" w:rsidRPr="00BD0E7C" w:rsidRDefault="00FD10DC">
            <w:pPr>
              <w:keepLines/>
              <w:spacing w:after="0" w:line="276" w:lineRule="auto"/>
              <w:jc w:val="left"/>
              <w:rPr>
                <w:lang w:val="es-NI"/>
              </w:rPr>
            </w:pPr>
            <w:r w:rsidRPr="00BD0E7C">
              <w:rPr>
                <w:sz w:val="19"/>
                <w:lang w:val="es-NI"/>
              </w:rPr>
              <w:t>nombre, hora_entrada, hora_salida, tolerancia_minutos.</w:t>
            </w:r>
          </w:p>
        </w:tc>
        <w:tc>
          <w:tcPr>
            <w:tcW w:w="3041" w:type="dxa"/>
            <w:shd w:val="clear" w:color="auto" w:fill="F2F5F8"/>
          </w:tcPr>
          <w:p w14:paraId="2A2997AD" w14:textId="77777777" w:rsidR="007D2F21" w:rsidRPr="00BD0E7C" w:rsidRDefault="00FD10DC">
            <w:pPr>
              <w:keepLines/>
              <w:spacing w:after="0" w:line="276" w:lineRule="auto"/>
              <w:jc w:val="left"/>
              <w:rPr>
                <w:lang w:val="es-NI"/>
              </w:rPr>
            </w:pPr>
            <w:r w:rsidRPr="00BD0E7C">
              <w:rPr>
                <w:sz w:val="19"/>
                <w:lang w:val="es-NI"/>
              </w:rPr>
              <w:t>Nombre único; salida posterior a entrada validada por serializador.</w:t>
            </w:r>
          </w:p>
        </w:tc>
      </w:tr>
      <w:tr w:rsidR="007D2F21" w:rsidRPr="00B95CF5" w14:paraId="073822E2" w14:textId="77777777">
        <w:trPr>
          <w:cantSplit/>
        </w:trPr>
        <w:tc>
          <w:tcPr>
            <w:tcW w:w="3041" w:type="dxa"/>
          </w:tcPr>
          <w:p w14:paraId="3022E15D" w14:textId="77777777" w:rsidR="007D2F21" w:rsidRDefault="00FD10DC">
            <w:pPr>
              <w:keepLines/>
              <w:spacing w:after="0" w:line="276" w:lineRule="auto"/>
              <w:jc w:val="left"/>
            </w:pPr>
            <w:r>
              <w:rPr>
                <w:sz w:val="19"/>
              </w:rPr>
              <w:lastRenderedPageBreak/>
              <w:t>RegistroAsistencia</w:t>
            </w:r>
          </w:p>
        </w:tc>
        <w:tc>
          <w:tcPr>
            <w:tcW w:w="3041" w:type="dxa"/>
          </w:tcPr>
          <w:p w14:paraId="452C75EA" w14:textId="77777777" w:rsidR="007D2F21" w:rsidRPr="00BD0E7C" w:rsidRDefault="00FD10DC">
            <w:pPr>
              <w:keepLines/>
              <w:spacing w:after="0" w:line="276" w:lineRule="auto"/>
              <w:jc w:val="left"/>
              <w:rPr>
                <w:lang w:val="es-NI"/>
              </w:rPr>
            </w:pPr>
            <w:r w:rsidRPr="00BD0E7C">
              <w:rPr>
                <w:sz w:val="19"/>
                <w:lang w:val="es-NI"/>
              </w:rPr>
              <w:t>persona, horario, fecha, hora, estado, observación.</w:t>
            </w:r>
          </w:p>
        </w:tc>
        <w:tc>
          <w:tcPr>
            <w:tcW w:w="3041" w:type="dxa"/>
          </w:tcPr>
          <w:p w14:paraId="55B476A3" w14:textId="77777777" w:rsidR="007D2F21" w:rsidRPr="00BD0E7C" w:rsidRDefault="00FD10DC">
            <w:pPr>
              <w:keepLines/>
              <w:spacing w:after="0" w:line="276" w:lineRule="auto"/>
              <w:jc w:val="left"/>
              <w:rPr>
                <w:lang w:val="es-NI"/>
              </w:rPr>
            </w:pPr>
            <w:r w:rsidRPr="00BD0E7C">
              <w:rPr>
                <w:sz w:val="19"/>
                <w:lang w:val="es-NI"/>
              </w:rPr>
              <w:t>Único por persona + horario + fecha; persona inactiva no se admite.</w:t>
            </w:r>
          </w:p>
        </w:tc>
      </w:tr>
      <w:tr w:rsidR="007D2F21" w:rsidRPr="00B95CF5" w14:paraId="549ACB6D" w14:textId="77777777">
        <w:trPr>
          <w:cantSplit/>
        </w:trPr>
        <w:tc>
          <w:tcPr>
            <w:tcW w:w="3041" w:type="dxa"/>
            <w:shd w:val="clear" w:color="auto" w:fill="F2F5F8"/>
          </w:tcPr>
          <w:p w14:paraId="0F9EFF83" w14:textId="77777777" w:rsidR="007D2F21" w:rsidRDefault="00FD10DC">
            <w:pPr>
              <w:keepLines/>
              <w:spacing w:after="0" w:line="276" w:lineRule="auto"/>
              <w:jc w:val="left"/>
            </w:pPr>
            <w:r>
              <w:rPr>
                <w:sz w:val="19"/>
              </w:rPr>
              <w:t>Incidencia</w:t>
            </w:r>
          </w:p>
        </w:tc>
        <w:tc>
          <w:tcPr>
            <w:tcW w:w="3041" w:type="dxa"/>
            <w:shd w:val="clear" w:color="auto" w:fill="F2F5F8"/>
          </w:tcPr>
          <w:p w14:paraId="61BCFC09" w14:textId="77777777" w:rsidR="007D2F21" w:rsidRDefault="00FD10DC">
            <w:pPr>
              <w:keepLines/>
              <w:spacing w:after="0" w:line="276" w:lineRule="auto"/>
              <w:jc w:val="left"/>
            </w:pPr>
            <w:r>
              <w:rPr>
                <w:sz w:val="19"/>
              </w:rPr>
              <w:t>asistencia, tipo, descripción, estado.</w:t>
            </w:r>
          </w:p>
        </w:tc>
        <w:tc>
          <w:tcPr>
            <w:tcW w:w="3041" w:type="dxa"/>
            <w:shd w:val="clear" w:color="auto" w:fill="F2F5F8"/>
          </w:tcPr>
          <w:p w14:paraId="2A1DCEFF" w14:textId="77777777" w:rsidR="007D2F21" w:rsidRPr="00BD0E7C" w:rsidRDefault="00FD10DC">
            <w:pPr>
              <w:keepLines/>
              <w:spacing w:after="0" w:line="276" w:lineRule="auto"/>
              <w:jc w:val="left"/>
              <w:rPr>
                <w:lang w:val="es-NI"/>
              </w:rPr>
            </w:pPr>
            <w:r w:rsidRPr="00BD0E7C">
              <w:rPr>
                <w:sz w:val="19"/>
                <w:lang w:val="es-NI"/>
              </w:rPr>
              <w:t>Pertenece a un registro de asistencia.</w:t>
            </w:r>
          </w:p>
        </w:tc>
      </w:tr>
      <w:tr w:rsidR="007D2F21" w:rsidRPr="00B95CF5" w14:paraId="28F5DA2B" w14:textId="77777777">
        <w:trPr>
          <w:cantSplit/>
        </w:trPr>
        <w:tc>
          <w:tcPr>
            <w:tcW w:w="3041" w:type="dxa"/>
          </w:tcPr>
          <w:p w14:paraId="517AF6AE" w14:textId="77777777" w:rsidR="007D2F21" w:rsidRDefault="00FD10DC">
            <w:pPr>
              <w:keepLines/>
              <w:spacing w:after="0" w:line="276" w:lineRule="auto"/>
              <w:jc w:val="left"/>
            </w:pPr>
            <w:r>
              <w:rPr>
                <w:sz w:val="19"/>
              </w:rPr>
              <w:t>Justificacion</w:t>
            </w:r>
          </w:p>
        </w:tc>
        <w:tc>
          <w:tcPr>
            <w:tcW w:w="3041" w:type="dxa"/>
          </w:tcPr>
          <w:p w14:paraId="75564221" w14:textId="77777777" w:rsidR="007D2F21" w:rsidRPr="00BD0E7C" w:rsidRDefault="00FD10DC">
            <w:pPr>
              <w:keepLines/>
              <w:spacing w:after="0" w:line="276" w:lineRule="auto"/>
              <w:jc w:val="left"/>
              <w:rPr>
                <w:lang w:val="es-NI"/>
              </w:rPr>
            </w:pPr>
            <w:r w:rsidRPr="00BD0E7C">
              <w:rPr>
                <w:sz w:val="19"/>
                <w:lang w:val="es-NI"/>
              </w:rPr>
              <w:t>incidencia, motivo, estado, observación y fechas de revisión.</w:t>
            </w:r>
          </w:p>
        </w:tc>
        <w:tc>
          <w:tcPr>
            <w:tcW w:w="3041" w:type="dxa"/>
          </w:tcPr>
          <w:p w14:paraId="0933F2CA" w14:textId="77777777" w:rsidR="007D2F21" w:rsidRPr="00BD0E7C" w:rsidRDefault="00FD10DC">
            <w:pPr>
              <w:keepLines/>
              <w:spacing w:after="0" w:line="276" w:lineRule="auto"/>
              <w:jc w:val="left"/>
              <w:rPr>
                <w:lang w:val="es-NI"/>
              </w:rPr>
            </w:pPr>
            <w:r w:rsidRPr="00BD0E7C">
              <w:rPr>
                <w:sz w:val="19"/>
                <w:lang w:val="es-NI"/>
              </w:rPr>
              <w:t>Relación uno a uno con incidencia.</w:t>
            </w:r>
          </w:p>
        </w:tc>
      </w:tr>
      <w:tr w:rsidR="007D2F21" w:rsidRPr="00B95CF5" w14:paraId="67FA515F" w14:textId="77777777">
        <w:trPr>
          <w:cantSplit/>
        </w:trPr>
        <w:tc>
          <w:tcPr>
            <w:tcW w:w="3041" w:type="dxa"/>
            <w:shd w:val="clear" w:color="auto" w:fill="F2F5F8"/>
          </w:tcPr>
          <w:p w14:paraId="7ABF7298" w14:textId="77777777" w:rsidR="007D2F21" w:rsidRDefault="00FD10DC">
            <w:pPr>
              <w:keepLines/>
              <w:spacing w:after="0" w:line="276" w:lineRule="auto"/>
              <w:jc w:val="left"/>
            </w:pPr>
            <w:r>
              <w:rPr>
                <w:sz w:val="19"/>
              </w:rPr>
              <w:t>Usuario / Grupo</w:t>
            </w:r>
          </w:p>
        </w:tc>
        <w:tc>
          <w:tcPr>
            <w:tcW w:w="3041" w:type="dxa"/>
            <w:shd w:val="clear" w:color="auto" w:fill="F2F5F8"/>
          </w:tcPr>
          <w:p w14:paraId="1D9C1C4B" w14:textId="77777777" w:rsidR="007D2F21" w:rsidRPr="00BD0E7C" w:rsidRDefault="00FD10DC">
            <w:pPr>
              <w:keepLines/>
              <w:spacing w:after="0" w:line="276" w:lineRule="auto"/>
              <w:jc w:val="left"/>
              <w:rPr>
                <w:lang w:val="es-NI"/>
              </w:rPr>
            </w:pPr>
            <w:r w:rsidRPr="00BD0E7C">
              <w:rPr>
                <w:sz w:val="19"/>
                <w:lang w:val="es-NI"/>
              </w:rPr>
              <w:t>cuenta de Django y pertenencia a grupos de rol.</w:t>
            </w:r>
          </w:p>
        </w:tc>
        <w:tc>
          <w:tcPr>
            <w:tcW w:w="3041" w:type="dxa"/>
            <w:shd w:val="clear" w:color="auto" w:fill="F2F5F8"/>
          </w:tcPr>
          <w:p w14:paraId="08F63274" w14:textId="77777777" w:rsidR="007D2F21" w:rsidRPr="00BD0E7C" w:rsidRDefault="00FD10DC">
            <w:pPr>
              <w:keepLines/>
              <w:spacing w:after="0" w:line="276" w:lineRule="auto"/>
              <w:jc w:val="left"/>
              <w:rPr>
                <w:lang w:val="es-NI"/>
              </w:rPr>
            </w:pPr>
            <w:r w:rsidRPr="00BD0E7C">
              <w:rPr>
                <w:sz w:val="19"/>
                <w:lang w:val="es-NI"/>
              </w:rPr>
              <w:t>Aún no existe vínculo directo con Persona ni alcance por área.</w:t>
            </w:r>
          </w:p>
        </w:tc>
      </w:tr>
    </w:tbl>
    <w:p w14:paraId="0910A36C" w14:textId="77777777" w:rsidR="007D2F21" w:rsidRPr="00BD0E7C" w:rsidRDefault="007D2F21">
      <w:pPr>
        <w:keepLines/>
        <w:spacing w:after="40" w:line="240" w:lineRule="auto"/>
        <w:jc w:val="left"/>
        <w:rPr>
          <w:lang w:val="es-NI"/>
        </w:rPr>
      </w:pPr>
    </w:p>
    <w:p w14:paraId="5E5A2E04" w14:textId="77777777" w:rsidR="007D2F21" w:rsidRPr="00BD0E7C" w:rsidRDefault="00FD10DC">
      <w:pPr>
        <w:keepLines/>
        <w:rPr>
          <w:lang w:val="es-NI"/>
        </w:rPr>
      </w:pPr>
      <w:r w:rsidRPr="00BD0E7C">
        <w:rPr>
          <w:lang w:val="es-NI"/>
        </w:rPr>
        <w:t>Las relaciones protegen la integridad referencial: la asistencia referencia persona y horario, la incidencia referencia asistencia y la justificación corresponde a una incidencia. Persona se vincula opcionalmente uno a uno con una cuenta de Django. AuditEvent registra actor, entidad, acción, identificador, fecha y nombres de campos modificados; no guarda contraseñas ni valores anteriores. No se modelan sedes ni grupos organizativos, por lo que ese aislamiento requiere definir el alcance con la unidad piloto.</w:t>
      </w:r>
    </w:p>
    <w:p w14:paraId="44A429BE" w14:textId="77777777" w:rsidR="007D2F21" w:rsidRPr="00BD0E7C" w:rsidRDefault="00FD10DC">
      <w:pPr>
        <w:pStyle w:val="Ttulo2"/>
        <w:rPr>
          <w:lang w:val="es-NI"/>
        </w:rPr>
      </w:pPr>
      <w:bookmarkStart w:id="15" w:name="_Toc243592826"/>
      <w:r w:rsidRPr="00BD0E7C">
        <w:rPr>
          <w:lang w:val="es-NI"/>
        </w:rPr>
        <w:t>3.4. Diseño navegacional (mapa del sitio y flujos de usuario)</w:t>
      </w:r>
      <w:bookmarkEnd w:id="15"/>
    </w:p>
    <w:p w14:paraId="68E23324" w14:textId="77777777" w:rsidR="007D2F21" w:rsidRPr="00BD0E7C" w:rsidRDefault="00FD10DC">
      <w:pPr>
        <w:keepLines/>
        <w:rPr>
          <w:lang w:val="es-NI"/>
        </w:rPr>
      </w:pPr>
      <w:r w:rsidRPr="00BD0E7C">
        <w:rPr>
          <w:lang w:val="es-NI"/>
        </w:rPr>
        <w:t>El flujo local parte de /login y valida sesión y rol en el servidor. Administrador y Gestor usan los módulos operativos; Supervisor / Docente consulta; Administrador gestiona cuentas y configuración; Administrador y Auditor / Dirección consultan la bitácora. Empleado / Estudiante accede únicamente a /mi-historial cuando su cuenta está vinculada a una ficha Persona activa.</w:t>
      </w:r>
    </w:p>
    <w:tbl>
      <w:tblPr>
        <w:tblStyle w:val="Tablaconcuadrcula"/>
        <w:tblW w:w="0" w:type="auto"/>
        <w:tblLook w:val="04A0" w:firstRow="1" w:lastRow="0" w:firstColumn="1" w:lastColumn="0" w:noHBand="0" w:noVBand="1"/>
      </w:tblPr>
      <w:tblGrid>
        <w:gridCol w:w="3041"/>
        <w:gridCol w:w="3041"/>
        <w:gridCol w:w="3041"/>
      </w:tblGrid>
      <w:tr w:rsidR="007D2F21" w14:paraId="4608D4E0" w14:textId="77777777">
        <w:trPr>
          <w:tblHeader/>
        </w:trPr>
        <w:tc>
          <w:tcPr>
            <w:tcW w:w="3041" w:type="dxa"/>
            <w:shd w:val="clear" w:color="auto" w:fill="17365D"/>
            <w:vAlign w:val="center"/>
          </w:tcPr>
          <w:p w14:paraId="48D0D31B" w14:textId="77777777" w:rsidR="007D2F21" w:rsidRDefault="00FD10DC">
            <w:pPr>
              <w:keepLines/>
              <w:spacing w:after="0" w:line="276" w:lineRule="auto"/>
              <w:jc w:val="left"/>
            </w:pPr>
            <w:r>
              <w:rPr>
                <w:b/>
                <w:color w:val="FFFFFF"/>
                <w:sz w:val="21"/>
              </w:rPr>
              <w:t>Ruta</w:t>
            </w:r>
          </w:p>
        </w:tc>
        <w:tc>
          <w:tcPr>
            <w:tcW w:w="3041" w:type="dxa"/>
            <w:shd w:val="clear" w:color="auto" w:fill="17365D"/>
            <w:vAlign w:val="center"/>
          </w:tcPr>
          <w:p w14:paraId="0E3F8349" w14:textId="77777777" w:rsidR="007D2F21" w:rsidRDefault="00FD10DC">
            <w:pPr>
              <w:keepLines/>
              <w:spacing w:after="0" w:line="276" w:lineRule="auto"/>
              <w:jc w:val="left"/>
            </w:pPr>
            <w:r>
              <w:rPr>
                <w:b/>
                <w:color w:val="FFFFFF"/>
                <w:sz w:val="21"/>
              </w:rPr>
              <w:t>Vista</w:t>
            </w:r>
          </w:p>
        </w:tc>
        <w:tc>
          <w:tcPr>
            <w:tcW w:w="3041" w:type="dxa"/>
            <w:shd w:val="clear" w:color="auto" w:fill="17365D"/>
            <w:vAlign w:val="center"/>
          </w:tcPr>
          <w:p w14:paraId="359C3E25" w14:textId="77777777" w:rsidR="007D2F21" w:rsidRDefault="00FD10DC">
            <w:pPr>
              <w:keepLines/>
              <w:spacing w:after="0" w:line="276" w:lineRule="auto"/>
              <w:jc w:val="left"/>
            </w:pPr>
            <w:r>
              <w:rPr>
                <w:b/>
                <w:color w:val="FFFFFF"/>
                <w:sz w:val="21"/>
              </w:rPr>
              <w:t>Estado</w:t>
            </w:r>
          </w:p>
        </w:tc>
      </w:tr>
      <w:tr w:rsidR="007D2F21" w14:paraId="736AD126" w14:textId="77777777">
        <w:trPr>
          <w:cantSplit/>
        </w:trPr>
        <w:tc>
          <w:tcPr>
            <w:tcW w:w="3041" w:type="dxa"/>
          </w:tcPr>
          <w:p w14:paraId="5BDB817F" w14:textId="77777777" w:rsidR="007D2F21" w:rsidRDefault="00FD10DC">
            <w:pPr>
              <w:keepLines/>
              <w:spacing w:after="0" w:line="276" w:lineRule="auto"/>
              <w:jc w:val="left"/>
            </w:pPr>
            <w:r>
              <w:rPr>
                <w:sz w:val="21"/>
              </w:rPr>
              <w:t>/login</w:t>
            </w:r>
          </w:p>
        </w:tc>
        <w:tc>
          <w:tcPr>
            <w:tcW w:w="3041" w:type="dxa"/>
          </w:tcPr>
          <w:p w14:paraId="0F03C31A" w14:textId="77777777" w:rsidR="007D2F21" w:rsidRDefault="00FD10DC">
            <w:pPr>
              <w:keepLines/>
              <w:spacing w:after="0" w:line="276" w:lineRule="auto"/>
              <w:jc w:val="left"/>
            </w:pPr>
            <w:r>
              <w:rPr>
                <w:sz w:val="21"/>
              </w:rPr>
              <w:t>Inicio de sesión</w:t>
            </w:r>
          </w:p>
        </w:tc>
        <w:tc>
          <w:tcPr>
            <w:tcW w:w="3041" w:type="dxa"/>
          </w:tcPr>
          <w:p w14:paraId="1E606762" w14:textId="77777777" w:rsidR="007D2F21" w:rsidRDefault="00FD10DC">
            <w:pPr>
              <w:keepLines/>
              <w:spacing w:after="0" w:line="276" w:lineRule="auto"/>
              <w:jc w:val="left"/>
            </w:pPr>
            <w:r>
              <w:rPr>
                <w:sz w:val="21"/>
              </w:rPr>
              <w:t>Implementada.</w:t>
            </w:r>
          </w:p>
        </w:tc>
      </w:tr>
      <w:tr w:rsidR="007D2F21" w:rsidRPr="00B95CF5" w14:paraId="7DF9810B" w14:textId="77777777">
        <w:trPr>
          <w:cantSplit/>
        </w:trPr>
        <w:tc>
          <w:tcPr>
            <w:tcW w:w="3041" w:type="dxa"/>
            <w:shd w:val="clear" w:color="auto" w:fill="F2F5F8"/>
          </w:tcPr>
          <w:p w14:paraId="63E681A2" w14:textId="77777777" w:rsidR="007D2F21" w:rsidRDefault="00FD10DC">
            <w:pPr>
              <w:keepLines/>
              <w:spacing w:after="0" w:line="276" w:lineRule="auto"/>
              <w:jc w:val="left"/>
            </w:pPr>
            <w:r>
              <w:rPr>
                <w:sz w:val="21"/>
              </w:rPr>
              <w:t>/dashboard</w:t>
            </w:r>
          </w:p>
        </w:tc>
        <w:tc>
          <w:tcPr>
            <w:tcW w:w="3041" w:type="dxa"/>
            <w:shd w:val="clear" w:color="auto" w:fill="F2F5F8"/>
          </w:tcPr>
          <w:p w14:paraId="1D08142C" w14:textId="77777777" w:rsidR="007D2F21" w:rsidRDefault="00FD10DC">
            <w:pPr>
              <w:keepLines/>
              <w:spacing w:after="0" w:line="276" w:lineRule="auto"/>
              <w:jc w:val="left"/>
            </w:pPr>
            <w:r>
              <w:rPr>
                <w:sz w:val="21"/>
              </w:rPr>
              <w:t>Panel de resumen</w:t>
            </w:r>
          </w:p>
        </w:tc>
        <w:tc>
          <w:tcPr>
            <w:tcW w:w="3041" w:type="dxa"/>
            <w:shd w:val="clear" w:color="auto" w:fill="F2F5F8"/>
          </w:tcPr>
          <w:p w14:paraId="59FA9A2C" w14:textId="77777777" w:rsidR="007D2F21" w:rsidRPr="00BD0E7C" w:rsidRDefault="00FD10DC">
            <w:pPr>
              <w:keepLines/>
              <w:spacing w:after="0" w:line="276" w:lineRule="auto"/>
              <w:jc w:val="left"/>
              <w:rPr>
                <w:lang w:val="es-NI"/>
              </w:rPr>
            </w:pPr>
            <w:r w:rsidRPr="00BD0E7C">
              <w:rPr>
                <w:sz w:val="21"/>
                <w:lang w:val="es-NI"/>
              </w:rPr>
              <w:t>Implementado; datos calculados sobre registros disponibles.</w:t>
            </w:r>
          </w:p>
        </w:tc>
      </w:tr>
      <w:tr w:rsidR="007D2F21" w14:paraId="1500CD05" w14:textId="77777777">
        <w:trPr>
          <w:cantSplit/>
        </w:trPr>
        <w:tc>
          <w:tcPr>
            <w:tcW w:w="3041" w:type="dxa"/>
          </w:tcPr>
          <w:p w14:paraId="67D874E3" w14:textId="77777777" w:rsidR="007D2F21" w:rsidRDefault="00FD10DC">
            <w:pPr>
              <w:keepLines/>
              <w:spacing w:after="0" w:line="276" w:lineRule="auto"/>
              <w:jc w:val="left"/>
            </w:pPr>
            <w:r>
              <w:rPr>
                <w:sz w:val="21"/>
              </w:rPr>
              <w:t>/</w:t>
            </w:r>
          </w:p>
        </w:tc>
        <w:tc>
          <w:tcPr>
            <w:tcW w:w="3041" w:type="dxa"/>
          </w:tcPr>
          <w:p w14:paraId="760905E6" w14:textId="77777777" w:rsidR="007D2F21" w:rsidRDefault="00FD10DC">
            <w:pPr>
              <w:keepLines/>
              <w:spacing w:after="0" w:line="276" w:lineRule="auto"/>
              <w:jc w:val="left"/>
            </w:pPr>
            <w:r>
              <w:rPr>
                <w:sz w:val="21"/>
              </w:rPr>
              <w:t>Personas</w:t>
            </w:r>
          </w:p>
        </w:tc>
        <w:tc>
          <w:tcPr>
            <w:tcW w:w="3041" w:type="dxa"/>
          </w:tcPr>
          <w:p w14:paraId="533435CD" w14:textId="77777777" w:rsidR="007D2F21" w:rsidRDefault="00FD10DC">
            <w:pPr>
              <w:keepLines/>
              <w:spacing w:after="0" w:line="276" w:lineRule="auto"/>
              <w:jc w:val="left"/>
            </w:pPr>
            <w:r>
              <w:rPr>
                <w:sz w:val="21"/>
              </w:rPr>
              <w:t>Implementada.</w:t>
            </w:r>
          </w:p>
        </w:tc>
      </w:tr>
      <w:tr w:rsidR="007D2F21" w14:paraId="003F5805" w14:textId="77777777">
        <w:trPr>
          <w:cantSplit/>
        </w:trPr>
        <w:tc>
          <w:tcPr>
            <w:tcW w:w="3041" w:type="dxa"/>
            <w:shd w:val="clear" w:color="auto" w:fill="F2F5F8"/>
          </w:tcPr>
          <w:p w14:paraId="5AC60099" w14:textId="77777777" w:rsidR="007D2F21" w:rsidRDefault="00FD10DC">
            <w:pPr>
              <w:keepLines/>
              <w:spacing w:after="0" w:line="276" w:lineRule="auto"/>
              <w:jc w:val="left"/>
            </w:pPr>
            <w:r>
              <w:rPr>
                <w:sz w:val="21"/>
              </w:rPr>
              <w:t>/horarios</w:t>
            </w:r>
          </w:p>
        </w:tc>
        <w:tc>
          <w:tcPr>
            <w:tcW w:w="3041" w:type="dxa"/>
            <w:shd w:val="clear" w:color="auto" w:fill="F2F5F8"/>
          </w:tcPr>
          <w:p w14:paraId="7911C7DE" w14:textId="77777777" w:rsidR="007D2F21" w:rsidRDefault="00FD10DC">
            <w:pPr>
              <w:keepLines/>
              <w:spacing w:after="0" w:line="276" w:lineRule="auto"/>
              <w:jc w:val="left"/>
            </w:pPr>
            <w:r>
              <w:rPr>
                <w:sz w:val="21"/>
              </w:rPr>
              <w:t>Horarios</w:t>
            </w:r>
          </w:p>
        </w:tc>
        <w:tc>
          <w:tcPr>
            <w:tcW w:w="3041" w:type="dxa"/>
            <w:shd w:val="clear" w:color="auto" w:fill="F2F5F8"/>
          </w:tcPr>
          <w:p w14:paraId="3A2D8B22" w14:textId="77777777" w:rsidR="007D2F21" w:rsidRDefault="00FD10DC">
            <w:pPr>
              <w:keepLines/>
              <w:spacing w:after="0" w:line="276" w:lineRule="auto"/>
              <w:jc w:val="left"/>
            </w:pPr>
            <w:r>
              <w:rPr>
                <w:sz w:val="21"/>
              </w:rPr>
              <w:t>Implementada.</w:t>
            </w:r>
          </w:p>
        </w:tc>
      </w:tr>
      <w:tr w:rsidR="007D2F21" w14:paraId="0056F1ED" w14:textId="77777777">
        <w:trPr>
          <w:cantSplit/>
        </w:trPr>
        <w:tc>
          <w:tcPr>
            <w:tcW w:w="3041" w:type="dxa"/>
          </w:tcPr>
          <w:p w14:paraId="192061EE" w14:textId="77777777" w:rsidR="007D2F21" w:rsidRDefault="00FD10DC">
            <w:pPr>
              <w:keepLines/>
              <w:spacing w:after="0" w:line="276" w:lineRule="auto"/>
              <w:jc w:val="left"/>
            </w:pPr>
            <w:r>
              <w:rPr>
                <w:sz w:val="21"/>
              </w:rPr>
              <w:t>/asistencias</w:t>
            </w:r>
          </w:p>
        </w:tc>
        <w:tc>
          <w:tcPr>
            <w:tcW w:w="3041" w:type="dxa"/>
          </w:tcPr>
          <w:p w14:paraId="0A599E17" w14:textId="77777777" w:rsidR="007D2F21" w:rsidRDefault="00FD10DC">
            <w:pPr>
              <w:keepLines/>
              <w:spacing w:after="0" w:line="276" w:lineRule="auto"/>
              <w:jc w:val="left"/>
            </w:pPr>
            <w:r>
              <w:rPr>
                <w:sz w:val="21"/>
              </w:rPr>
              <w:t>Registros de asistencia</w:t>
            </w:r>
          </w:p>
        </w:tc>
        <w:tc>
          <w:tcPr>
            <w:tcW w:w="3041" w:type="dxa"/>
          </w:tcPr>
          <w:p w14:paraId="2B1283CC" w14:textId="77777777" w:rsidR="007D2F21" w:rsidRDefault="00FD10DC">
            <w:pPr>
              <w:keepLines/>
              <w:spacing w:after="0" w:line="276" w:lineRule="auto"/>
              <w:jc w:val="left"/>
            </w:pPr>
            <w:r>
              <w:rPr>
                <w:sz w:val="21"/>
              </w:rPr>
              <w:t>Implementada.</w:t>
            </w:r>
          </w:p>
        </w:tc>
      </w:tr>
      <w:tr w:rsidR="007D2F21" w14:paraId="0A2148B4" w14:textId="77777777">
        <w:trPr>
          <w:cantSplit/>
        </w:trPr>
        <w:tc>
          <w:tcPr>
            <w:tcW w:w="3041" w:type="dxa"/>
            <w:shd w:val="clear" w:color="auto" w:fill="F2F5F8"/>
          </w:tcPr>
          <w:p w14:paraId="228BBB5C" w14:textId="77777777" w:rsidR="007D2F21" w:rsidRDefault="00FD10DC">
            <w:pPr>
              <w:keepLines/>
              <w:spacing w:after="0" w:line="276" w:lineRule="auto"/>
              <w:jc w:val="left"/>
            </w:pPr>
            <w:r>
              <w:rPr>
                <w:sz w:val="21"/>
              </w:rPr>
              <w:t>/incidencias</w:t>
            </w:r>
          </w:p>
        </w:tc>
        <w:tc>
          <w:tcPr>
            <w:tcW w:w="3041" w:type="dxa"/>
            <w:shd w:val="clear" w:color="auto" w:fill="F2F5F8"/>
          </w:tcPr>
          <w:p w14:paraId="659F7CFB" w14:textId="77777777" w:rsidR="007D2F21" w:rsidRDefault="00FD10DC">
            <w:pPr>
              <w:keepLines/>
              <w:spacing w:after="0" w:line="276" w:lineRule="auto"/>
              <w:jc w:val="left"/>
            </w:pPr>
            <w:r>
              <w:rPr>
                <w:sz w:val="21"/>
              </w:rPr>
              <w:t>Incidencias y justificaciones</w:t>
            </w:r>
          </w:p>
        </w:tc>
        <w:tc>
          <w:tcPr>
            <w:tcW w:w="3041" w:type="dxa"/>
            <w:shd w:val="clear" w:color="auto" w:fill="F2F5F8"/>
          </w:tcPr>
          <w:p w14:paraId="328A9921" w14:textId="77777777" w:rsidR="007D2F21" w:rsidRDefault="00FD10DC">
            <w:pPr>
              <w:keepLines/>
              <w:spacing w:after="0" w:line="276" w:lineRule="auto"/>
              <w:jc w:val="left"/>
            </w:pPr>
            <w:r>
              <w:rPr>
                <w:sz w:val="21"/>
              </w:rPr>
              <w:t>Implementada.</w:t>
            </w:r>
          </w:p>
        </w:tc>
      </w:tr>
      <w:tr w:rsidR="007D2F21" w:rsidRPr="00B95CF5" w14:paraId="61BAC2F5" w14:textId="77777777">
        <w:trPr>
          <w:cantSplit/>
        </w:trPr>
        <w:tc>
          <w:tcPr>
            <w:tcW w:w="3041" w:type="dxa"/>
          </w:tcPr>
          <w:p w14:paraId="39EEE055" w14:textId="77777777" w:rsidR="007D2F21" w:rsidRDefault="00FD10DC">
            <w:pPr>
              <w:keepLines/>
              <w:spacing w:after="0" w:line="276" w:lineRule="auto"/>
              <w:jc w:val="left"/>
            </w:pPr>
            <w:r>
              <w:rPr>
                <w:sz w:val="21"/>
              </w:rPr>
              <w:t>/reportes, /auditoria, /mi-historial</w:t>
            </w:r>
          </w:p>
        </w:tc>
        <w:tc>
          <w:tcPr>
            <w:tcW w:w="3041" w:type="dxa"/>
          </w:tcPr>
          <w:p w14:paraId="1C20E689" w14:textId="77777777" w:rsidR="007D2F21" w:rsidRPr="00BD0E7C" w:rsidRDefault="00FD10DC">
            <w:pPr>
              <w:keepLines/>
              <w:spacing w:after="0" w:line="276" w:lineRule="auto"/>
              <w:jc w:val="left"/>
              <w:rPr>
                <w:lang w:val="es-NI"/>
              </w:rPr>
            </w:pPr>
            <w:r w:rsidRPr="00BD0E7C">
              <w:rPr>
                <w:sz w:val="21"/>
                <w:lang w:val="es-NI"/>
              </w:rPr>
              <w:t>Vistas objetivo en el diseño</w:t>
            </w:r>
          </w:p>
        </w:tc>
        <w:tc>
          <w:tcPr>
            <w:tcW w:w="3041" w:type="dxa"/>
          </w:tcPr>
          <w:p w14:paraId="3538DE73" w14:textId="77777777" w:rsidR="007D2F21" w:rsidRPr="00BD0E7C" w:rsidRDefault="00FD10DC">
            <w:pPr>
              <w:keepLines/>
              <w:spacing w:after="0" w:line="276" w:lineRule="auto"/>
              <w:jc w:val="left"/>
              <w:rPr>
                <w:lang w:val="es-NI"/>
              </w:rPr>
            </w:pPr>
            <w:r w:rsidRPr="00BD0E7C">
              <w:rPr>
                <w:sz w:val="21"/>
                <w:lang w:val="es-NI"/>
              </w:rPr>
              <w:t>/reportes, /auditoria y /mi-historial están implementadas y protegidas por permisos de rol.</w:t>
            </w:r>
          </w:p>
        </w:tc>
      </w:tr>
    </w:tbl>
    <w:p w14:paraId="54D62165" w14:textId="77777777" w:rsidR="007D2F21" w:rsidRPr="00BD0E7C" w:rsidRDefault="007D2F21">
      <w:pPr>
        <w:keepLines/>
        <w:spacing w:after="40" w:line="240" w:lineRule="auto"/>
        <w:jc w:val="left"/>
        <w:rPr>
          <w:lang w:val="es-NI"/>
        </w:rPr>
      </w:pPr>
    </w:p>
    <w:p w14:paraId="35CC0B37" w14:textId="77777777" w:rsidR="007D2F21" w:rsidRPr="00BD0E7C" w:rsidRDefault="00FD10DC">
      <w:pPr>
        <w:pStyle w:val="Ttulo2"/>
        <w:rPr>
          <w:lang w:val="es-NI"/>
        </w:rPr>
      </w:pPr>
      <w:bookmarkStart w:id="16" w:name="_Toc243592827"/>
      <w:r w:rsidRPr="00BD0E7C">
        <w:rPr>
          <w:lang w:val="es-NI"/>
        </w:rPr>
        <w:lastRenderedPageBreak/>
        <w:t>3.5. Diseño de presentación (wireframes, usabilidad y accesibilidad)</w:t>
      </w:r>
      <w:bookmarkEnd w:id="16"/>
    </w:p>
    <w:p w14:paraId="6FD7098E" w14:textId="77777777" w:rsidR="007D2F21" w:rsidRPr="00BD0E7C" w:rsidRDefault="00FD10DC">
      <w:pPr>
        <w:keepLines/>
        <w:rPr>
          <w:lang w:val="es-NI"/>
        </w:rPr>
      </w:pPr>
      <w:r w:rsidRPr="00BD0E7C">
        <w:rPr>
          <w:lang w:val="es-NI"/>
        </w:rPr>
        <w:t>Las imágenes de login, dashboard, gestión, horarios, registro y reportes recibidas se incorporan en el Anexo D como prototipos visuales. No son capturas de una aplicación desplegada: algunas usan la marca ficticia “Universidad del Futuro”, contienen datos ilustrativos o presentan funciones que no existen en el código. El login implementado del SGA utiliza usuario y contraseña; no ofrece recuperación automática ni acceso Microsoft/Google.</w:t>
      </w:r>
    </w:p>
    <w:p w14:paraId="27967EDA" w14:textId="77777777" w:rsidR="007D2F21" w:rsidRPr="00BD0E7C" w:rsidRDefault="00FD10DC">
      <w:pPr>
        <w:keepLines/>
        <w:rPr>
          <w:lang w:val="es-NI"/>
        </w:rPr>
      </w:pPr>
      <w:r w:rsidRPr="00BD0E7C">
        <w:rPr>
          <w:lang w:val="es-NI"/>
        </w:rPr>
        <w:t>La interfaz implementada usa campos y controles HTML convencionales. El formulario de login tiene etiquetas asociadas, mensajes de error y estados de carga. Para cerrar criterios de accesibilidad, el equipo debe revisar navegación por teclado, contraste, foco visible, lector de pantalla y diseño en móviles; aún no hay informe formal de accesibilidad ni prueba con usuarios.</w:t>
      </w:r>
    </w:p>
    <w:p w14:paraId="538D4B2F" w14:textId="77777777" w:rsidR="007D2F21" w:rsidRPr="00BD0E7C" w:rsidRDefault="00FD10DC">
      <w:pPr>
        <w:pStyle w:val="Ttulo2"/>
        <w:pageBreakBefore/>
        <w:rPr>
          <w:lang w:val="es-NI"/>
        </w:rPr>
      </w:pPr>
      <w:bookmarkStart w:id="17" w:name="_Toc243592828"/>
      <w:r w:rsidRPr="00BD0E7C">
        <w:rPr>
          <w:lang w:val="es-NI"/>
        </w:rPr>
        <w:lastRenderedPageBreak/>
        <w:t>3.6. Diseño de la infraestructura tecnológica</w:t>
      </w:r>
      <w:bookmarkEnd w:id="17"/>
    </w:p>
    <w:p w14:paraId="6E8A29AE" w14:textId="77777777" w:rsidR="007D2F21" w:rsidRPr="00BD0E7C" w:rsidRDefault="00FD10DC">
      <w:pPr>
        <w:keepLines/>
        <w:rPr>
          <w:lang w:val="es-NI"/>
        </w:rPr>
      </w:pPr>
      <w:r>
        <w:rPr>
          <w:lang w:val="es-NI"/>
        </w:rPr>
        <w:t>La arquitectura local conserva Docker Compose con Caddy, Next.js, Django y PostgreSQL para desarrollo y demostración. La publicación real usa dos servicios Docker gratuitos en Render: la interfaz Next.js redirige /api/, /admin/ y /static/ hacia Django, mientras PostgreSQL se aloja en Neon, en la región AWS US East 1. Render entrega HTTPS a ambos servicios. Las credenciales y la cadena de conexión se configuran como variables privadas, fuera del repositorio.</w:t>
      </w:r>
    </w:p>
    <w:tbl>
      <w:tblPr>
        <w:tblStyle w:val="Tablaconcuadrcula"/>
        <w:tblW w:w="0" w:type="auto"/>
        <w:tblLook w:val="04A0" w:firstRow="1" w:lastRow="0" w:firstColumn="1" w:lastColumn="0" w:noHBand="0" w:noVBand="1"/>
      </w:tblPr>
      <w:tblGrid>
        <w:gridCol w:w="3041"/>
        <w:gridCol w:w="3041"/>
        <w:gridCol w:w="3041"/>
      </w:tblGrid>
      <w:tr w:rsidR="007D2F21" w14:paraId="4275F80A" w14:textId="77777777">
        <w:trPr>
          <w:tblHeader/>
        </w:trPr>
        <w:tc>
          <w:tcPr>
            <w:tcW w:w="3041" w:type="dxa"/>
            <w:shd w:val="clear" w:color="auto" w:fill="17365D"/>
            <w:vAlign w:val="center"/>
          </w:tcPr>
          <w:p w14:paraId="456DEFB9" w14:textId="77777777" w:rsidR="007D2F21" w:rsidRDefault="00FD10DC">
            <w:pPr>
              <w:keepLines/>
              <w:spacing w:after="0" w:line="276" w:lineRule="auto"/>
              <w:jc w:val="left"/>
            </w:pPr>
            <w:r>
              <w:rPr>
                <w:b/>
                <w:color w:val="FFFFFF"/>
                <w:sz w:val="21"/>
              </w:rPr>
              <w:t>Componente</w:t>
            </w:r>
          </w:p>
        </w:tc>
        <w:tc>
          <w:tcPr>
            <w:tcW w:w="3041" w:type="dxa"/>
            <w:shd w:val="clear" w:color="auto" w:fill="17365D"/>
            <w:vAlign w:val="center"/>
          </w:tcPr>
          <w:p w14:paraId="25925B42" w14:textId="77777777" w:rsidR="007D2F21" w:rsidRDefault="00FD10DC">
            <w:pPr>
              <w:keepLines/>
              <w:spacing w:after="0" w:line="276" w:lineRule="auto"/>
              <w:jc w:val="left"/>
            </w:pPr>
            <w:r>
              <w:rPr>
                <w:b/>
                <w:color w:val="FFFFFF"/>
                <w:sz w:val="21"/>
              </w:rPr>
              <w:t>Responsabilidad</w:t>
            </w:r>
          </w:p>
        </w:tc>
        <w:tc>
          <w:tcPr>
            <w:tcW w:w="3041" w:type="dxa"/>
            <w:shd w:val="clear" w:color="auto" w:fill="17365D"/>
            <w:vAlign w:val="center"/>
          </w:tcPr>
          <w:p w14:paraId="7AC3BEA7" w14:textId="77777777" w:rsidR="007D2F21" w:rsidRDefault="00FD10DC">
            <w:pPr>
              <w:keepLines/>
              <w:spacing w:after="0" w:line="276" w:lineRule="auto"/>
              <w:jc w:val="left"/>
            </w:pPr>
            <w:r>
              <w:rPr>
                <w:b/>
                <w:color w:val="FFFFFF"/>
                <w:sz w:val="21"/>
              </w:rPr>
              <w:t>Ruta / conexión</w:t>
            </w:r>
          </w:p>
        </w:tc>
      </w:tr>
      <w:tr w:rsidR="007D2F21" w:rsidRPr="00B95CF5" w14:paraId="25E4F961" w14:textId="77777777">
        <w:trPr>
          <w:cantSplit/>
        </w:trPr>
        <w:tc>
          <w:tcPr>
            <w:tcW w:w="3041" w:type="dxa"/>
          </w:tcPr>
          <w:p w14:paraId="42B97CB6" w14:textId="77777777" w:rsidR="007D2F21" w:rsidRDefault="00FD10DC">
            <w:pPr>
              <w:keepLines/>
              <w:spacing w:after="0" w:line="276" w:lineRule="auto"/>
              <w:jc w:val="left"/>
            </w:pPr>
            <w:r>
              <w:rPr>
                <w:sz w:val="21"/>
              </w:rPr>
              <w:t>Navegador</w:t>
            </w:r>
          </w:p>
        </w:tc>
        <w:tc>
          <w:tcPr>
            <w:tcW w:w="3041" w:type="dxa"/>
          </w:tcPr>
          <w:p w14:paraId="60F22D3A" w14:textId="77777777" w:rsidR="007D2F21" w:rsidRDefault="00FD10DC">
            <w:pPr>
              <w:keepLines/>
              <w:spacing w:after="0" w:line="276" w:lineRule="auto"/>
              <w:jc w:val="left"/>
            </w:pPr>
            <w:r>
              <w:rPr>
                <w:sz w:val="21"/>
              </w:rPr>
              <w:t>Interfaz de usuario.</w:t>
            </w:r>
          </w:p>
        </w:tc>
        <w:tc>
          <w:tcPr>
            <w:tcW w:w="3041" w:type="dxa"/>
          </w:tcPr>
          <w:p w14:paraId="45BE057A" w14:textId="77777777" w:rsidR="007D2F21" w:rsidRPr="00BD0E7C" w:rsidRDefault="00FD10DC">
            <w:pPr>
              <w:keepLines/>
              <w:spacing w:after="0" w:line="276" w:lineRule="auto"/>
              <w:jc w:val="left"/>
              <w:rPr>
                <w:lang w:val="es-NI"/>
              </w:rPr>
            </w:pPr>
            <w:r w:rsidRPr="00BD0E7C">
              <w:rPr>
                <w:sz w:val="21"/>
                <w:lang w:val="es-NI"/>
              </w:rPr>
              <w:t>HTTPS al dominio que se configure.</w:t>
            </w:r>
          </w:p>
        </w:tc>
      </w:tr>
      <w:tr w:rsidR="007D2F21" w:rsidRPr="00B95CF5" w14:paraId="25DA25CD" w14:textId="77777777">
        <w:trPr>
          <w:cantSplit/>
        </w:trPr>
        <w:tc>
          <w:tcPr>
            <w:tcW w:w="3041" w:type="dxa"/>
            <w:shd w:val="clear" w:color="auto" w:fill="F2F5F8"/>
          </w:tcPr>
          <w:p w14:paraId="5C3FD2D5" w14:textId="77777777" w:rsidR="007D2F21" w:rsidRDefault="00FD10DC">
            <w:pPr>
              <w:keepLines/>
              <w:spacing w:after="0" w:line="276" w:lineRule="auto"/>
              <w:jc w:val="left"/>
            </w:pPr>
            <w:r>
              <w:rPr>
                <w:sz w:val="21"/>
              </w:rPr>
              <w:t>Caddy</w:t>
            </w:r>
          </w:p>
        </w:tc>
        <w:tc>
          <w:tcPr>
            <w:tcW w:w="3041" w:type="dxa"/>
            <w:shd w:val="clear" w:color="auto" w:fill="F2F5F8"/>
          </w:tcPr>
          <w:p w14:paraId="178811FE" w14:textId="77777777" w:rsidR="007D2F21" w:rsidRDefault="00FD10DC">
            <w:pPr>
              <w:keepLines/>
              <w:spacing w:after="0" w:line="276" w:lineRule="auto"/>
              <w:jc w:val="left"/>
            </w:pPr>
            <w:r>
              <w:rPr>
                <w:sz w:val="21"/>
              </w:rPr>
              <w:t>Proxy inverso y TLS.</w:t>
            </w:r>
          </w:p>
        </w:tc>
        <w:tc>
          <w:tcPr>
            <w:tcW w:w="3041" w:type="dxa"/>
            <w:shd w:val="clear" w:color="auto" w:fill="F2F5F8"/>
          </w:tcPr>
          <w:p w14:paraId="5A27043B" w14:textId="77777777" w:rsidR="007D2F21" w:rsidRPr="00BD0E7C" w:rsidRDefault="00FD10DC">
            <w:pPr>
              <w:keepLines/>
              <w:spacing w:after="0" w:line="276" w:lineRule="auto"/>
              <w:jc w:val="left"/>
              <w:rPr>
                <w:lang w:val="es-NI"/>
              </w:rPr>
            </w:pPr>
            <w:r w:rsidRPr="00BD0E7C">
              <w:rPr>
                <w:sz w:val="21"/>
                <w:lang w:val="es-NI"/>
              </w:rPr>
              <w:t>/api/*, /admin/* y /static/* a Django; demás rutas a Next.js.</w:t>
            </w:r>
          </w:p>
        </w:tc>
      </w:tr>
      <w:tr w:rsidR="007D2F21" w:rsidRPr="00B95CF5" w14:paraId="5691CA6E" w14:textId="77777777">
        <w:trPr>
          <w:cantSplit/>
        </w:trPr>
        <w:tc>
          <w:tcPr>
            <w:tcW w:w="3041" w:type="dxa"/>
          </w:tcPr>
          <w:p w14:paraId="3CE8DF32" w14:textId="77777777" w:rsidR="007D2F21" w:rsidRDefault="00FD10DC">
            <w:pPr>
              <w:keepLines/>
              <w:spacing w:after="0" w:line="276" w:lineRule="auto"/>
              <w:jc w:val="left"/>
            </w:pPr>
            <w:r>
              <w:rPr>
                <w:sz w:val="21"/>
              </w:rPr>
              <w:t>Next.js</w:t>
            </w:r>
          </w:p>
        </w:tc>
        <w:tc>
          <w:tcPr>
            <w:tcW w:w="3041" w:type="dxa"/>
          </w:tcPr>
          <w:p w14:paraId="4CC76412" w14:textId="77777777" w:rsidR="007D2F21" w:rsidRDefault="00FD10DC">
            <w:pPr>
              <w:keepLines/>
              <w:spacing w:after="0" w:line="276" w:lineRule="auto"/>
              <w:jc w:val="left"/>
            </w:pPr>
            <w:r>
              <w:rPr>
                <w:sz w:val="21"/>
              </w:rPr>
              <w:t>Frontend web en contenedor.</w:t>
            </w:r>
          </w:p>
        </w:tc>
        <w:tc>
          <w:tcPr>
            <w:tcW w:w="3041" w:type="dxa"/>
          </w:tcPr>
          <w:p w14:paraId="1856D764" w14:textId="77777777" w:rsidR="007D2F21" w:rsidRPr="00BD0E7C" w:rsidRDefault="00FD10DC">
            <w:pPr>
              <w:keepLines/>
              <w:spacing w:after="0" w:line="276" w:lineRule="auto"/>
              <w:jc w:val="left"/>
              <w:rPr>
                <w:lang w:val="es-NI"/>
              </w:rPr>
            </w:pPr>
            <w:r w:rsidRPr="00BD0E7C">
              <w:rPr>
                <w:sz w:val="21"/>
                <w:lang w:val="es-NI"/>
              </w:rPr>
              <w:t>Puerto interno 3000; no se publica directamente al exterior.</w:t>
            </w:r>
          </w:p>
        </w:tc>
      </w:tr>
      <w:tr w:rsidR="007D2F21" w:rsidRPr="00B95CF5" w14:paraId="658F8E08" w14:textId="77777777">
        <w:trPr>
          <w:cantSplit/>
        </w:trPr>
        <w:tc>
          <w:tcPr>
            <w:tcW w:w="3041" w:type="dxa"/>
            <w:shd w:val="clear" w:color="auto" w:fill="F2F5F8"/>
          </w:tcPr>
          <w:p w14:paraId="320FB328" w14:textId="77777777" w:rsidR="007D2F21" w:rsidRDefault="00FD10DC">
            <w:pPr>
              <w:keepLines/>
              <w:spacing w:after="0" w:line="276" w:lineRule="auto"/>
              <w:jc w:val="left"/>
            </w:pPr>
            <w:r>
              <w:rPr>
                <w:sz w:val="21"/>
              </w:rPr>
              <w:t>Django REST</w:t>
            </w:r>
          </w:p>
        </w:tc>
        <w:tc>
          <w:tcPr>
            <w:tcW w:w="3041" w:type="dxa"/>
            <w:shd w:val="clear" w:color="auto" w:fill="F2F5F8"/>
          </w:tcPr>
          <w:p w14:paraId="1F58CD2A" w14:textId="77777777" w:rsidR="007D2F21" w:rsidRPr="00BD0E7C" w:rsidRDefault="00FD10DC">
            <w:pPr>
              <w:keepLines/>
              <w:spacing w:after="0" w:line="276" w:lineRule="auto"/>
              <w:jc w:val="left"/>
              <w:rPr>
                <w:lang w:val="es-NI"/>
              </w:rPr>
            </w:pPr>
            <w:r w:rsidRPr="00BD0E7C">
              <w:rPr>
                <w:sz w:val="21"/>
                <w:lang w:val="es-NI"/>
              </w:rPr>
              <w:t>Autenticación, permisos, API y ORM.</w:t>
            </w:r>
          </w:p>
        </w:tc>
        <w:tc>
          <w:tcPr>
            <w:tcW w:w="3041" w:type="dxa"/>
            <w:shd w:val="clear" w:color="auto" w:fill="F2F5F8"/>
          </w:tcPr>
          <w:p w14:paraId="2CC3909C" w14:textId="77777777" w:rsidR="007D2F21" w:rsidRPr="00BD0E7C" w:rsidRDefault="00FD10DC">
            <w:pPr>
              <w:keepLines/>
              <w:spacing w:after="0" w:line="276" w:lineRule="auto"/>
              <w:jc w:val="left"/>
              <w:rPr>
                <w:lang w:val="es-NI"/>
              </w:rPr>
            </w:pPr>
            <w:r w:rsidRPr="00BD0E7C">
              <w:rPr>
                <w:sz w:val="21"/>
                <w:lang w:val="es-NI"/>
              </w:rPr>
              <w:t>Puerto interno 8000; corre como usuario sin privilegios y sólo es accesible desde red Docker/proxy.</w:t>
            </w:r>
          </w:p>
        </w:tc>
      </w:tr>
      <w:tr w:rsidR="007D2F21" w:rsidRPr="00B95CF5" w14:paraId="5CA6A2FD" w14:textId="77777777">
        <w:trPr>
          <w:cantSplit/>
        </w:trPr>
        <w:tc>
          <w:tcPr>
            <w:tcW w:w="3041" w:type="dxa"/>
          </w:tcPr>
          <w:p w14:paraId="4F48AF2F" w14:textId="77777777" w:rsidR="007D2F21" w:rsidRDefault="00FD10DC">
            <w:pPr>
              <w:keepLines/>
              <w:spacing w:after="0" w:line="276" w:lineRule="auto"/>
              <w:jc w:val="left"/>
            </w:pPr>
            <w:r>
              <w:rPr>
                <w:sz w:val="21"/>
              </w:rPr>
              <w:t>PostgreSQL</w:t>
            </w:r>
          </w:p>
        </w:tc>
        <w:tc>
          <w:tcPr>
            <w:tcW w:w="3041" w:type="dxa"/>
          </w:tcPr>
          <w:p w14:paraId="32757597" w14:textId="77777777" w:rsidR="007D2F21" w:rsidRDefault="00FD10DC">
            <w:pPr>
              <w:keepLines/>
              <w:spacing w:after="0" w:line="276" w:lineRule="auto"/>
              <w:jc w:val="left"/>
            </w:pPr>
            <w:r>
              <w:rPr>
                <w:sz w:val="21"/>
              </w:rPr>
              <w:t>Persistencia relacional.</w:t>
            </w:r>
          </w:p>
        </w:tc>
        <w:tc>
          <w:tcPr>
            <w:tcW w:w="3041" w:type="dxa"/>
          </w:tcPr>
          <w:p w14:paraId="5F2D01B0" w14:textId="77777777" w:rsidR="007D2F21" w:rsidRPr="00BD0E7C" w:rsidRDefault="00FD10DC">
            <w:pPr>
              <w:keepLines/>
              <w:spacing w:after="0" w:line="276" w:lineRule="auto"/>
              <w:jc w:val="left"/>
              <w:rPr>
                <w:lang w:val="es-NI"/>
              </w:rPr>
            </w:pPr>
            <w:r w:rsidRPr="00BD0E7C">
              <w:rPr>
                <w:sz w:val="21"/>
                <w:lang w:val="es-NI"/>
              </w:rPr>
              <w:t>Puerto interno 5432; volumen sga_database.</w:t>
            </w:r>
          </w:p>
        </w:tc>
      </w:tr>
    </w:tbl>
    <w:p w14:paraId="7FC7ACE2" w14:textId="77777777" w:rsidR="007D2F21" w:rsidRPr="00BD0E7C" w:rsidRDefault="007D2F21">
      <w:pPr>
        <w:keepLines/>
        <w:spacing w:after="40" w:line="240" w:lineRule="auto"/>
        <w:jc w:val="left"/>
        <w:rPr>
          <w:lang w:val="es-NI"/>
        </w:rPr>
      </w:pPr>
    </w:p>
    <w:tbl>
      <w:tblPr>
        <w:tblStyle w:val="Tablaconcuadrcula"/>
        <w:tblW w:w="0" w:type="auto"/>
        <w:tblLook w:val="04A0" w:firstRow="1" w:lastRow="0" w:firstColumn="1" w:lastColumn="0" w:noHBand="0" w:noVBand="1"/>
      </w:tblPr>
      <w:tblGrid>
        <w:gridCol w:w="9122"/>
      </w:tblGrid>
      <w:tr w:rsidR="007D2F21" w:rsidRPr="00B95CF5" w14:paraId="7ED5B689" w14:textId="77777777">
        <w:tc>
          <w:tcPr>
            <w:tcW w:w="9122" w:type="dxa"/>
            <w:shd w:val="clear" w:color="auto" w:fill="D9EAF7"/>
          </w:tcPr>
          <w:p w14:paraId="2A40464D" w14:textId="77777777" w:rsidR="007D2F21" w:rsidRPr="00BD0E7C" w:rsidRDefault="00FD10DC">
            <w:pPr>
              <w:keepLines/>
              <w:spacing w:after="0" w:line="300" w:lineRule="auto"/>
              <w:rPr>
                <w:lang w:val="es-NI"/>
              </w:rPr>
            </w:pPr>
            <w:r w:rsidRPr="00BD0E7C">
              <w:rPr>
                <w:i/>
                <w:color w:val="1F4E78"/>
                <w:sz w:val="21"/>
                <w:lang w:val="es-NI"/>
              </w:rPr>
              <w:t>No se ha elegido proveedor, tamaño de máquina ni plan de respaldos. El archivo .env.example contiene marcadores y no debe usarse con secretos de ejemplo en producción. El Anexo E describe el inicio del stack para que el equipo valore después opciones de bajo mantenimiento.</w:t>
            </w:r>
          </w:p>
        </w:tc>
      </w:tr>
    </w:tbl>
    <w:p w14:paraId="67C8994F" w14:textId="77777777" w:rsidR="007D2F21" w:rsidRPr="00BD0E7C" w:rsidRDefault="007D2F21">
      <w:pPr>
        <w:rPr>
          <w:lang w:val="es-NI"/>
        </w:rPr>
      </w:pPr>
    </w:p>
    <w:p w14:paraId="15AE4923" w14:textId="77777777" w:rsidR="007D2F21" w:rsidRPr="00BD0E7C" w:rsidRDefault="00FD10DC">
      <w:pPr>
        <w:pStyle w:val="Ttulo1"/>
        <w:rPr>
          <w:lang w:val="es-NI"/>
        </w:rPr>
      </w:pPr>
      <w:bookmarkStart w:id="18" w:name="_Toc243592829"/>
      <w:r w:rsidRPr="00BD0E7C">
        <w:rPr>
          <w:lang w:val="es-NI"/>
        </w:rPr>
        <w:lastRenderedPageBreak/>
        <w:t>CAPÍTULO IV. IMPLEMENTACIÓN DEL SISTEMA</w:t>
      </w:r>
      <w:bookmarkEnd w:id="18"/>
    </w:p>
    <w:p w14:paraId="5A388A99" w14:textId="77777777" w:rsidR="007D2F21" w:rsidRPr="00BD0E7C" w:rsidRDefault="00FD10DC">
      <w:pPr>
        <w:keepLines/>
        <w:rPr>
          <w:lang w:val="es-NI"/>
        </w:rPr>
      </w:pPr>
      <w:r>
        <w:rPr>
          <w:lang w:val="es-NI"/>
        </w:rPr>
        <w:t>Esta sección describe la implementación incorporada al repositorio hasta el 22 de octubre de 2026. Además del arranque local con Docker, la interfaz y la API quedaron publicadas en Render y conectadas a Neon. Los chequeos de disponibilidad y el acceso inicial del administrador confirman el despliegue, pero no equivalen a una evaluación funcional, de carga o de seguridad exhaustiva.</w:t>
      </w:r>
    </w:p>
    <w:p w14:paraId="4629E2FA" w14:textId="77777777" w:rsidR="007D2F21" w:rsidRPr="00BD0E7C" w:rsidRDefault="00FD10DC">
      <w:pPr>
        <w:pStyle w:val="Ttulo2"/>
        <w:rPr>
          <w:lang w:val="es-NI"/>
        </w:rPr>
      </w:pPr>
      <w:bookmarkStart w:id="19" w:name="_Toc243592830"/>
      <w:r w:rsidRPr="00BD0E7C">
        <w:rPr>
          <w:lang w:val="es-NI"/>
        </w:rPr>
        <w:t>4.1. Arquitectura de tres capas aplicada al código</w:t>
      </w:r>
      <w:bookmarkEnd w:id="19"/>
    </w:p>
    <w:tbl>
      <w:tblPr>
        <w:tblStyle w:val="Tablaconcuadrcula"/>
        <w:tblW w:w="0" w:type="auto"/>
        <w:tblLook w:val="04A0" w:firstRow="1" w:lastRow="0" w:firstColumn="1" w:lastColumn="0" w:noHBand="0" w:noVBand="1"/>
      </w:tblPr>
      <w:tblGrid>
        <w:gridCol w:w="3041"/>
        <w:gridCol w:w="3041"/>
        <w:gridCol w:w="3041"/>
      </w:tblGrid>
      <w:tr w:rsidR="007D2F21" w14:paraId="0EEDFA24" w14:textId="77777777">
        <w:trPr>
          <w:tblHeader/>
        </w:trPr>
        <w:tc>
          <w:tcPr>
            <w:tcW w:w="3041" w:type="dxa"/>
            <w:shd w:val="clear" w:color="auto" w:fill="17365D"/>
            <w:vAlign w:val="center"/>
          </w:tcPr>
          <w:p w14:paraId="4FF57107" w14:textId="77777777" w:rsidR="007D2F21" w:rsidRDefault="00FD10DC">
            <w:pPr>
              <w:keepLines/>
              <w:spacing w:after="0" w:line="276" w:lineRule="auto"/>
              <w:jc w:val="left"/>
            </w:pPr>
            <w:r>
              <w:rPr>
                <w:b/>
                <w:color w:val="FFFFFF"/>
                <w:sz w:val="21"/>
              </w:rPr>
              <w:t>Capa</w:t>
            </w:r>
          </w:p>
        </w:tc>
        <w:tc>
          <w:tcPr>
            <w:tcW w:w="3041" w:type="dxa"/>
            <w:shd w:val="clear" w:color="auto" w:fill="17365D"/>
            <w:vAlign w:val="center"/>
          </w:tcPr>
          <w:p w14:paraId="15FDFC14" w14:textId="77777777" w:rsidR="007D2F21" w:rsidRDefault="00FD10DC">
            <w:pPr>
              <w:keepLines/>
              <w:spacing w:after="0" w:line="276" w:lineRule="auto"/>
              <w:jc w:val="left"/>
            </w:pPr>
            <w:r>
              <w:rPr>
                <w:b/>
                <w:color w:val="FFFFFF"/>
                <w:sz w:val="21"/>
              </w:rPr>
              <w:t>Archivos / tecnología</w:t>
            </w:r>
          </w:p>
        </w:tc>
        <w:tc>
          <w:tcPr>
            <w:tcW w:w="3041" w:type="dxa"/>
            <w:shd w:val="clear" w:color="auto" w:fill="17365D"/>
            <w:vAlign w:val="center"/>
          </w:tcPr>
          <w:p w14:paraId="4BBC3945" w14:textId="77777777" w:rsidR="007D2F21" w:rsidRDefault="00FD10DC">
            <w:pPr>
              <w:keepLines/>
              <w:spacing w:after="0" w:line="276" w:lineRule="auto"/>
              <w:jc w:val="left"/>
            </w:pPr>
            <w:r>
              <w:rPr>
                <w:b/>
                <w:color w:val="FFFFFF"/>
                <w:sz w:val="21"/>
              </w:rPr>
              <w:t>Responsabilidad</w:t>
            </w:r>
          </w:p>
        </w:tc>
      </w:tr>
      <w:tr w:rsidR="007D2F21" w:rsidRPr="00B95CF5" w14:paraId="76B07EBB" w14:textId="77777777">
        <w:trPr>
          <w:cantSplit/>
        </w:trPr>
        <w:tc>
          <w:tcPr>
            <w:tcW w:w="3041" w:type="dxa"/>
          </w:tcPr>
          <w:p w14:paraId="5AA1E409" w14:textId="77777777" w:rsidR="007D2F21" w:rsidRDefault="00FD10DC">
            <w:pPr>
              <w:keepLines/>
              <w:spacing w:after="0" w:line="276" w:lineRule="auto"/>
              <w:jc w:val="left"/>
            </w:pPr>
            <w:r>
              <w:rPr>
                <w:sz w:val="21"/>
              </w:rPr>
              <w:t>Presentación</w:t>
            </w:r>
          </w:p>
        </w:tc>
        <w:tc>
          <w:tcPr>
            <w:tcW w:w="3041" w:type="dxa"/>
          </w:tcPr>
          <w:p w14:paraId="0FB60683" w14:textId="77777777" w:rsidR="007D2F21" w:rsidRDefault="00FD10DC">
            <w:pPr>
              <w:keepLines/>
              <w:spacing w:after="0" w:line="276" w:lineRule="auto"/>
              <w:jc w:val="left"/>
            </w:pPr>
            <w:r>
              <w:rPr>
                <w:sz w:val="21"/>
              </w:rPr>
              <w:t>frontend/src/app y componentes; Next.js, React, TypeScript.</w:t>
            </w:r>
          </w:p>
        </w:tc>
        <w:tc>
          <w:tcPr>
            <w:tcW w:w="3041" w:type="dxa"/>
          </w:tcPr>
          <w:p w14:paraId="55248FE1" w14:textId="77777777" w:rsidR="007D2F21" w:rsidRPr="00BD0E7C" w:rsidRDefault="00FD10DC">
            <w:pPr>
              <w:keepLines/>
              <w:spacing w:after="0" w:line="276" w:lineRule="auto"/>
              <w:jc w:val="left"/>
              <w:rPr>
                <w:lang w:val="es-NI"/>
              </w:rPr>
            </w:pPr>
            <w:r w:rsidRPr="00BD0E7C">
              <w:rPr>
                <w:sz w:val="21"/>
                <w:lang w:val="es-NI"/>
              </w:rPr>
              <w:t>Rutas, formularios, tablas, mensajes, navegación y consumo de API.</w:t>
            </w:r>
          </w:p>
        </w:tc>
      </w:tr>
      <w:tr w:rsidR="007D2F21" w:rsidRPr="00B95CF5" w14:paraId="4349589D" w14:textId="77777777">
        <w:trPr>
          <w:cantSplit/>
        </w:trPr>
        <w:tc>
          <w:tcPr>
            <w:tcW w:w="3041" w:type="dxa"/>
            <w:shd w:val="clear" w:color="auto" w:fill="F2F5F8"/>
          </w:tcPr>
          <w:p w14:paraId="6BFABD86" w14:textId="77777777" w:rsidR="007D2F21" w:rsidRDefault="00FD10DC">
            <w:pPr>
              <w:keepLines/>
              <w:spacing w:after="0" w:line="276" w:lineRule="auto"/>
              <w:jc w:val="left"/>
            </w:pPr>
            <w:r>
              <w:rPr>
                <w:sz w:val="21"/>
              </w:rPr>
              <w:t>Aplicación / API</w:t>
            </w:r>
          </w:p>
        </w:tc>
        <w:tc>
          <w:tcPr>
            <w:tcW w:w="3041" w:type="dxa"/>
            <w:shd w:val="clear" w:color="auto" w:fill="F2F5F8"/>
          </w:tcPr>
          <w:p w14:paraId="0D45A59C" w14:textId="77777777" w:rsidR="007D2F21" w:rsidRDefault="00FD10DC">
            <w:pPr>
              <w:keepLines/>
              <w:spacing w:after="0" w:line="276" w:lineRule="auto"/>
              <w:jc w:val="left"/>
            </w:pPr>
            <w:r>
              <w:rPr>
                <w:sz w:val="21"/>
              </w:rPr>
              <w:t>backend/config y apps Django; Django REST Framework.</w:t>
            </w:r>
          </w:p>
        </w:tc>
        <w:tc>
          <w:tcPr>
            <w:tcW w:w="3041" w:type="dxa"/>
            <w:shd w:val="clear" w:color="auto" w:fill="F2F5F8"/>
          </w:tcPr>
          <w:p w14:paraId="43EF02C0" w14:textId="77777777" w:rsidR="007D2F21" w:rsidRPr="00BD0E7C" w:rsidRDefault="00FD10DC">
            <w:pPr>
              <w:keepLines/>
              <w:spacing w:after="0" w:line="276" w:lineRule="auto"/>
              <w:jc w:val="left"/>
              <w:rPr>
                <w:lang w:val="es-NI"/>
              </w:rPr>
            </w:pPr>
            <w:r w:rsidRPr="00BD0E7C">
              <w:rPr>
                <w:sz w:val="21"/>
                <w:lang w:val="es-NI"/>
              </w:rPr>
              <w:t>Autenticación, autorización, serialización, validación y reglas de negocio.</w:t>
            </w:r>
          </w:p>
        </w:tc>
      </w:tr>
      <w:tr w:rsidR="007D2F21" w:rsidRPr="00B95CF5" w14:paraId="6277442E" w14:textId="77777777">
        <w:trPr>
          <w:cantSplit/>
        </w:trPr>
        <w:tc>
          <w:tcPr>
            <w:tcW w:w="3041" w:type="dxa"/>
          </w:tcPr>
          <w:p w14:paraId="6FD96935" w14:textId="77777777" w:rsidR="007D2F21" w:rsidRDefault="00FD10DC">
            <w:pPr>
              <w:keepLines/>
              <w:spacing w:after="0" w:line="276" w:lineRule="auto"/>
              <w:jc w:val="left"/>
            </w:pPr>
            <w:r>
              <w:rPr>
                <w:sz w:val="21"/>
              </w:rPr>
              <w:t>Datos</w:t>
            </w:r>
          </w:p>
        </w:tc>
        <w:tc>
          <w:tcPr>
            <w:tcW w:w="3041" w:type="dxa"/>
          </w:tcPr>
          <w:p w14:paraId="02A5FEDC" w14:textId="77777777" w:rsidR="007D2F21" w:rsidRDefault="00FD10DC">
            <w:pPr>
              <w:keepLines/>
              <w:spacing w:after="0" w:line="276" w:lineRule="auto"/>
              <w:jc w:val="left"/>
            </w:pPr>
            <w:r>
              <w:rPr>
                <w:sz w:val="21"/>
              </w:rPr>
              <w:t>PostgreSQL y Django ORM.</w:t>
            </w:r>
          </w:p>
        </w:tc>
        <w:tc>
          <w:tcPr>
            <w:tcW w:w="3041" w:type="dxa"/>
          </w:tcPr>
          <w:p w14:paraId="352EE0EA" w14:textId="77777777" w:rsidR="007D2F21" w:rsidRPr="00BD0E7C" w:rsidRDefault="00FD10DC">
            <w:pPr>
              <w:keepLines/>
              <w:spacing w:after="0" w:line="276" w:lineRule="auto"/>
              <w:jc w:val="left"/>
              <w:rPr>
                <w:lang w:val="es-NI"/>
              </w:rPr>
            </w:pPr>
            <w:r w:rsidRPr="00BD0E7C">
              <w:rPr>
                <w:sz w:val="21"/>
                <w:lang w:val="es-NI"/>
              </w:rPr>
              <w:t>Persistencia de cuentas, personas, horarios, asistencia, incidencias y justificaciones.</w:t>
            </w:r>
          </w:p>
        </w:tc>
      </w:tr>
    </w:tbl>
    <w:p w14:paraId="147F7B05" w14:textId="77777777" w:rsidR="007D2F21" w:rsidRPr="00BD0E7C" w:rsidRDefault="007D2F21">
      <w:pPr>
        <w:keepLines/>
        <w:spacing w:after="40" w:line="240" w:lineRule="auto"/>
        <w:jc w:val="left"/>
        <w:rPr>
          <w:lang w:val="es-NI"/>
        </w:rPr>
      </w:pPr>
    </w:p>
    <w:p w14:paraId="799F2E47" w14:textId="77777777" w:rsidR="007D2F21" w:rsidRPr="00BD0E7C" w:rsidRDefault="00FD10DC">
      <w:pPr>
        <w:keepLines/>
        <w:rPr>
          <w:lang w:val="es-NI"/>
        </w:rPr>
      </w:pPr>
      <w:r w:rsidRPr="00BD0E7C">
        <w:rPr>
          <w:lang w:val="es-NI"/>
        </w:rPr>
        <w:t>La API es el contrato de integración entre las capas. El cliente web llama las rutas con credenciales de cookie y CSRF. El backend valida usuario, rol y datos antes de consultar o actualizar la base. El proxy expone un solo dominio en la configuración propuesta.</w:t>
      </w:r>
    </w:p>
    <w:p w14:paraId="6ABF5439" w14:textId="77777777" w:rsidR="007D2F21" w:rsidRPr="00BD0E7C" w:rsidRDefault="00FD10DC">
      <w:pPr>
        <w:pStyle w:val="Ttulo2"/>
        <w:rPr>
          <w:lang w:val="es-NI"/>
        </w:rPr>
      </w:pPr>
      <w:bookmarkStart w:id="20" w:name="_Toc243592831"/>
      <w:r w:rsidRPr="00BD0E7C">
        <w:rPr>
          <w:lang w:val="es-NI"/>
        </w:rPr>
        <w:t>4.2. Gestión de datos y conectividad</w:t>
      </w:r>
      <w:bookmarkEnd w:id="20"/>
    </w:p>
    <w:p w14:paraId="490F076B" w14:textId="77777777" w:rsidR="007D2F21" w:rsidRPr="00BD0E7C" w:rsidRDefault="00FD10DC">
      <w:pPr>
        <w:keepLines/>
        <w:rPr>
          <w:lang w:val="es-NI"/>
        </w:rPr>
      </w:pPr>
      <w:r w:rsidRPr="00BD0E7C">
        <w:rPr>
          <w:lang w:val="es-NI"/>
        </w:rPr>
        <w:t>Django ORM mapea modelos a tablas y utiliza migraciones para versionar cambios de esquema. El contenedor backend ejecuta migraciones al arrancar y sirve la aplicación con Gunicorn. PostgreSQL usa variables de entorno DB_NAME, DB_USER, DB_PASSWORD, DB_HOST, DB_PORT y DB_SSLMODE; la clave de Django, los hosts permitidos y orígenes CORS/CSRF también se configuran por entorno.</w:t>
      </w:r>
    </w:p>
    <w:p w14:paraId="609C5F3F" w14:textId="77777777" w:rsidR="007D2F21" w:rsidRPr="00BD0E7C" w:rsidRDefault="00FD10DC">
      <w:pPr>
        <w:keepLines/>
        <w:rPr>
          <w:lang w:val="es-NI"/>
        </w:rPr>
      </w:pPr>
      <w:r>
        <w:rPr>
          <w:lang w:val="es-NI"/>
        </w:rPr>
        <w:lastRenderedPageBreak/>
        <w:t>El despliegue creó el administrador inicial mediante variables privadas de Render y aplicó las migraciones en Neon. La cuenta debe administrarse desde el sistema; la cadena de conexión y las contraseñas no forman parte del repositorio ni de este documento. Antes de operar con datos institucionales, se necesita una política de respaldos y restauración verificada.</w:t>
      </w:r>
    </w:p>
    <w:p w14:paraId="69FEE9BF" w14:textId="77777777" w:rsidR="007D2F21" w:rsidRDefault="00FD10DC">
      <w:pPr>
        <w:pStyle w:val="Ttulo2"/>
      </w:pPr>
      <w:bookmarkStart w:id="21" w:name="_Toc243592832"/>
      <w:r>
        <w:t>4.3. Implementación de servicios web</w:t>
      </w:r>
      <w:bookmarkEnd w:id="21"/>
    </w:p>
    <w:tbl>
      <w:tblPr>
        <w:tblStyle w:val="Tablaconcuadrcula"/>
        <w:tblW w:w="0" w:type="auto"/>
        <w:tblLook w:val="04A0" w:firstRow="1" w:lastRow="0" w:firstColumn="1" w:lastColumn="0" w:noHBand="0" w:noVBand="1"/>
      </w:tblPr>
      <w:tblGrid>
        <w:gridCol w:w="2280"/>
        <w:gridCol w:w="2280"/>
        <w:gridCol w:w="2280"/>
        <w:gridCol w:w="2280"/>
      </w:tblGrid>
      <w:tr w:rsidR="007D2F21" w14:paraId="5F6D2B19" w14:textId="77777777">
        <w:trPr>
          <w:tblHeader/>
        </w:trPr>
        <w:tc>
          <w:tcPr>
            <w:tcW w:w="2280" w:type="dxa"/>
            <w:shd w:val="clear" w:color="auto" w:fill="17365D"/>
            <w:vAlign w:val="center"/>
          </w:tcPr>
          <w:p w14:paraId="735A39DF" w14:textId="77777777" w:rsidR="007D2F21" w:rsidRDefault="00FD10DC">
            <w:pPr>
              <w:keepLines/>
              <w:spacing w:after="0" w:line="276" w:lineRule="auto"/>
              <w:jc w:val="left"/>
            </w:pPr>
            <w:r>
              <w:rPr>
                <w:b/>
                <w:color w:val="FFFFFF"/>
                <w:sz w:val="18"/>
              </w:rPr>
              <w:t>Recurso</w:t>
            </w:r>
          </w:p>
        </w:tc>
        <w:tc>
          <w:tcPr>
            <w:tcW w:w="2280" w:type="dxa"/>
            <w:shd w:val="clear" w:color="auto" w:fill="17365D"/>
            <w:vAlign w:val="center"/>
          </w:tcPr>
          <w:p w14:paraId="676B1905" w14:textId="77777777" w:rsidR="007D2F21" w:rsidRDefault="00FD10DC">
            <w:pPr>
              <w:keepLines/>
              <w:spacing w:after="0" w:line="276" w:lineRule="auto"/>
              <w:jc w:val="left"/>
            </w:pPr>
            <w:r>
              <w:rPr>
                <w:b/>
                <w:color w:val="FFFFFF"/>
                <w:sz w:val="18"/>
              </w:rPr>
              <w:t>Rutas</w:t>
            </w:r>
          </w:p>
        </w:tc>
        <w:tc>
          <w:tcPr>
            <w:tcW w:w="2280" w:type="dxa"/>
            <w:shd w:val="clear" w:color="auto" w:fill="17365D"/>
            <w:vAlign w:val="center"/>
          </w:tcPr>
          <w:p w14:paraId="12ABBC25" w14:textId="77777777" w:rsidR="007D2F21" w:rsidRDefault="00FD10DC">
            <w:pPr>
              <w:keepLines/>
              <w:spacing w:after="0" w:line="276" w:lineRule="auto"/>
              <w:jc w:val="left"/>
            </w:pPr>
            <w:r>
              <w:rPr>
                <w:b/>
                <w:color w:val="FFFFFF"/>
                <w:sz w:val="18"/>
              </w:rPr>
              <w:t>Métodos principales</w:t>
            </w:r>
          </w:p>
        </w:tc>
        <w:tc>
          <w:tcPr>
            <w:tcW w:w="2280" w:type="dxa"/>
            <w:shd w:val="clear" w:color="auto" w:fill="17365D"/>
            <w:vAlign w:val="center"/>
          </w:tcPr>
          <w:p w14:paraId="615D9D6C" w14:textId="77777777" w:rsidR="007D2F21" w:rsidRDefault="00FD10DC">
            <w:pPr>
              <w:keepLines/>
              <w:spacing w:after="0" w:line="276" w:lineRule="auto"/>
              <w:jc w:val="left"/>
            </w:pPr>
            <w:r>
              <w:rPr>
                <w:b/>
                <w:color w:val="FFFFFF"/>
                <w:sz w:val="18"/>
              </w:rPr>
              <w:t>Formato</w:t>
            </w:r>
          </w:p>
        </w:tc>
      </w:tr>
      <w:tr w:rsidR="007D2F21" w14:paraId="4E37593D" w14:textId="77777777">
        <w:trPr>
          <w:cantSplit/>
        </w:trPr>
        <w:tc>
          <w:tcPr>
            <w:tcW w:w="2280" w:type="dxa"/>
          </w:tcPr>
          <w:p w14:paraId="7A1B4960" w14:textId="77777777" w:rsidR="007D2F21" w:rsidRDefault="00FD10DC">
            <w:pPr>
              <w:keepLines/>
              <w:spacing w:after="0" w:line="276" w:lineRule="auto"/>
              <w:jc w:val="left"/>
            </w:pPr>
            <w:r>
              <w:rPr>
                <w:sz w:val="18"/>
              </w:rPr>
              <w:t>Autenticación</w:t>
            </w:r>
          </w:p>
        </w:tc>
        <w:tc>
          <w:tcPr>
            <w:tcW w:w="2280" w:type="dxa"/>
          </w:tcPr>
          <w:p w14:paraId="03DAEC47" w14:textId="77777777" w:rsidR="007D2F21" w:rsidRDefault="00FD10DC">
            <w:pPr>
              <w:keepLines/>
              <w:spacing w:after="0" w:line="276" w:lineRule="auto"/>
              <w:jc w:val="left"/>
            </w:pPr>
            <w:r>
              <w:rPr>
                <w:sz w:val="18"/>
              </w:rPr>
              <w:t>/api/auth/csrf/, /login/, /refresh/, /logout/, /me/</w:t>
            </w:r>
          </w:p>
        </w:tc>
        <w:tc>
          <w:tcPr>
            <w:tcW w:w="2280" w:type="dxa"/>
          </w:tcPr>
          <w:p w14:paraId="00A711C6" w14:textId="77777777" w:rsidR="007D2F21" w:rsidRPr="00BD0E7C" w:rsidRDefault="00FD10DC">
            <w:pPr>
              <w:keepLines/>
              <w:spacing w:after="0" w:line="276" w:lineRule="auto"/>
              <w:jc w:val="left"/>
              <w:rPr>
                <w:lang w:val="es-NI"/>
              </w:rPr>
            </w:pPr>
            <w:r w:rsidRPr="00BD0E7C">
              <w:rPr>
                <w:sz w:val="18"/>
                <w:lang w:val="es-NI"/>
              </w:rPr>
              <w:t>GET y POST según acción.</w:t>
            </w:r>
          </w:p>
        </w:tc>
        <w:tc>
          <w:tcPr>
            <w:tcW w:w="2280" w:type="dxa"/>
          </w:tcPr>
          <w:p w14:paraId="24619254" w14:textId="77777777" w:rsidR="007D2F21" w:rsidRDefault="00FD10DC">
            <w:pPr>
              <w:keepLines/>
              <w:spacing w:after="0" w:line="276" w:lineRule="auto"/>
              <w:jc w:val="left"/>
            </w:pPr>
            <w:r>
              <w:rPr>
                <w:sz w:val="18"/>
              </w:rPr>
              <w:t>JSON y cookies HttpOnly.</w:t>
            </w:r>
          </w:p>
        </w:tc>
      </w:tr>
      <w:tr w:rsidR="007D2F21" w14:paraId="00A885A6" w14:textId="77777777">
        <w:trPr>
          <w:cantSplit/>
        </w:trPr>
        <w:tc>
          <w:tcPr>
            <w:tcW w:w="2280" w:type="dxa"/>
            <w:shd w:val="clear" w:color="auto" w:fill="F2F5F8"/>
          </w:tcPr>
          <w:p w14:paraId="3C674B65" w14:textId="77777777" w:rsidR="007D2F21" w:rsidRDefault="00FD10DC">
            <w:pPr>
              <w:keepLines/>
              <w:spacing w:after="0" w:line="276" w:lineRule="auto"/>
              <w:jc w:val="left"/>
            </w:pPr>
            <w:r>
              <w:rPr>
                <w:sz w:val="18"/>
              </w:rPr>
              <w:t>Personas</w:t>
            </w:r>
          </w:p>
        </w:tc>
        <w:tc>
          <w:tcPr>
            <w:tcW w:w="2280" w:type="dxa"/>
            <w:shd w:val="clear" w:color="auto" w:fill="F2F5F8"/>
          </w:tcPr>
          <w:p w14:paraId="61C435C2" w14:textId="77777777" w:rsidR="007D2F21" w:rsidRPr="00BD0E7C" w:rsidRDefault="00FD10DC">
            <w:pPr>
              <w:keepLines/>
              <w:spacing w:after="0" w:line="276" w:lineRule="auto"/>
              <w:jc w:val="left"/>
              <w:rPr>
                <w:lang w:val="es-NI"/>
              </w:rPr>
            </w:pPr>
            <w:r w:rsidRPr="00BD0E7C">
              <w:rPr>
                <w:sz w:val="18"/>
                <w:lang w:val="es-NI"/>
              </w:rPr>
              <w:t>/api/personas/ y /api/personas/{id}/</w:t>
            </w:r>
          </w:p>
        </w:tc>
        <w:tc>
          <w:tcPr>
            <w:tcW w:w="2280" w:type="dxa"/>
            <w:shd w:val="clear" w:color="auto" w:fill="F2F5F8"/>
          </w:tcPr>
          <w:p w14:paraId="3F4F4C09" w14:textId="77777777" w:rsidR="007D2F21" w:rsidRDefault="00FD10DC">
            <w:pPr>
              <w:keepLines/>
              <w:spacing w:after="0" w:line="276" w:lineRule="auto"/>
              <w:jc w:val="left"/>
            </w:pPr>
            <w:r>
              <w:rPr>
                <w:sz w:val="18"/>
              </w:rPr>
              <w:t>GET, POST, PUT, PATCH, DELETE.</w:t>
            </w:r>
          </w:p>
        </w:tc>
        <w:tc>
          <w:tcPr>
            <w:tcW w:w="2280" w:type="dxa"/>
            <w:shd w:val="clear" w:color="auto" w:fill="F2F5F8"/>
          </w:tcPr>
          <w:p w14:paraId="6024D913" w14:textId="77777777" w:rsidR="007D2F21" w:rsidRDefault="00FD10DC">
            <w:pPr>
              <w:keepLines/>
              <w:spacing w:after="0" w:line="276" w:lineRule="auto"/>
              <w:jc w:val="left"/>
            </w:pPr>
            <w:r>
              <w:rPr>
                <w:sz w:val="18"/>
              </w:rPr>
              <w:t>JSON.</w:t>
            </w:r>
          </w:p>
        </w:tc>
      </w:tr>
      <w:tr w:rsidR="007D2F21" w14:paraId="3B1B1FCB" w14:textId="77777777">
        <w:trPr>
          <w:cantSplit/>
        </w:trPr>
        <w:tc>
          <w:tcPr>
            <w:tcW w:w="2280" w:type="dxa"/>
          </w:tcPr>
          <w:p w14:paraId="5C1BD951" w14:textId="77777777" w:rsidR="007D2F21" w:rsidRDefault="00FD10DC">
            <w:pPr>
              <w:keepLines/>
              <w:spacing w:after="0" w:line="276" w:lineRule="auto"/>
              <w:jc w:val="left"/>
            </w:pPr>
            <w:r>
              <w:rPr>
                <w:sz w:val="18"/>
              </w:rPr>
              <w:t>Horarios</w:t>
            </w:r>
          </w:p>
        </w:tc>
        <w:tc>
          <w:tcPr>
            <w:tcW w:w="2280" w:type="dxa"/>
          </w:tcPr>
          <w:p w14:paraId="336CD21E" w14:textId="77777777" w:rsidR="007D2F21" w:rsidRPr="00BD0E7C" w:rsidRDefault="00FD10DC">
            <w:pPr>
              <w:keepLines/>
              <w:spacing w:after="0" w:line="276" w:lineRule="auto"/>
              <w:jc w:val="left"/>
              <w:rPr>
                <w:lang w:val="es-NI"/>
              </w:rPr>
            </w:pPr>
            <w:r w:rsidRPr="00BD0E7C">
              <w:rPr>
                <w:sz w:val="18"/>
                <w:lang w:val="es-NI"/>
              </w:rPr>
              <w:t>/api/horarios/ y /api/horarios/{id}/</w:t>
            </w:r>
          </w:p>
        </w:tc>
        <w:tc>
          <w:tcPr>
            <w:tcW w:w="2280" w:type="dxa"/>
          </w:tcPr>
          <w:p w14:paraId="70C59818" w14:textId="77777777" w:rsidR="007D2F21" w:rsidRDefault="00FD10DC">
            <w:pPr>
              <w:keepLines/>
              <w:spacing w:after="0" w:line="276" w:lineRule="auto"/>
              <w:jc w:val="left"/>
            </w:pPr>
            <w:r>
              <w:rPr>
                <w:sz w:val="18"/>
              </w:rPr>
              <w:t>GET, POST, PUT, PATCH, DELETE.</w:t>
            </w:r>
          </w:p>
        </w:tc>
        <w:tc>
          <w:tcPr>
            <w:tcW w:w="2280" w:type="dxa"/>
          </w:tcPr>
          <w:p w14:paraId="6768D0B2" w14:textId="77777777" w:rsidR="007D2F21" w:rsidRDefault="00FD10DC">
            <w:pPr>
              <w:keepLines/>
              <w:spacing w:after="0" w:line="276" w:lineRule="auto"/>
              <w:jc w:val="left"/>
            </w:pPr>
            <w:r>
              <w:rPr>
                <w:sz w:val="18"/>
              </w:rPr>
              <w:t>JSON.</w:t>
            </w:r>
          </w:p>
        </w:tc>
      </w:tr>
      <w:tr w:rsidR="007D2F21" w14:paraId="182CEED5" w14:textId="77777777">
        <w:trPr>
          <w:cantSplit/>
        </w:trPr>
        <w:tc>
          <w:tcPr>
            <w:tcW w:w="2280" w:type="dxa"/>
            <w:shd w:val="clear" w:color="auto" w:fill="F2F5F8"/>
          </w:tcPr>
          <w:p w14:paraId="1A9F9480" w14:textId="77777777" w:rsidR="007D2F21" w:rsidRDefault="00FD10DC">
            <w:pPr>
              <w:keepLines/>
              <w:spacing w:after="0" w:line="276" w:lineRule="auto"/>
              <w:jc w:val="left"/>
            </w:pPr>
            <w:r>
              <w:rPr>
                <w:sz w:val="18"/>
              </w:rPr>
              <w:t>Asistencias</w:t>
            </w:r>
          </w:p>
        </w:tc>
        <w:tc>
          <w:tcPr>
            <w:tcW w:w="2280" w:type="dxa"/>
            <w:shd w:val="clear" w:color="auto" w:fill="F2F5F8"/>
          </w:tcPr>
          <w:p w14:paraId="7710BF99" w14:textId="77777777" w:rsidR="007D2F21" w:rsidRPr="00BD0E7C" w:rsidRDefault="00FD10DC">
            <w:pPr>
              <w:keepLines/>
              <w:spacing w:after="0" w:line="276" w:lineRule="auto"/>
              <w:jc w:val="left"/>
              <w:rPr>
                <w:lang w:val="es-NI"/>
              </w:rPr>
            </w:pPr>
            <w:r w:rsidRPr="00BD0E7C">
              <w:rPr>
                <w:sz w:val="18"/>
                <w:lang w:val="es-NI"/>
              </w:rPr>
              <w:t>/api/asistencias/ y /api/asistencias/{id}/</w:t>
            </w:r>
          </w:p>
        </w:tc>
        <w:tc>
          <w:tcPr>
            <w:tcW w:w="2280" w:type="dxa"/>
            <w:shd w:val="clear" w:color="auto" w:fill="F2F5F8"/>
          </w:tcPr>
          <w:p w14:paraId="58934D43" w14:textId="77777777" w:rsidR="007D2F21" w:rsidRDefault="00FD10DC">
            <w:pPr>
              <w:keepLines/>
              <w:spacing w:after="0" w:line="276" w:lineRule="auto"/>
              <w:jc w:val="left"/>
            </w:pPr>
            <w:r>
              <w:rPr>
                <w:sz w:val="18"/>
              </w:rPr>
              <w:t>GET, POST, PUT, PATCH, DELETE.</w:t>
            </w:r>
          </w:p>
        </w:tc>
        <w:tc>
          <w:tcPr>
            <w:tcW w:w="2280" w:type="dxa"/>
            <w:shd w:val="clear" w:color="auto" w:fill="F2F5F8"/>
          </w:tcPr>
          <w:p w14:paraId="2607E6C6" w14:textId="77777777" w:rsidR="007D2F21" w:rsidRDefault="00FD10DC">
            <w:pPr>
              <w:keepLines/>
              <w:spacing w:after="0" w:line="276" w:lineRule="auto"/>
              <w:jc w:val="left"/>
            </w:pPr>
            <w:r>
              <w:rPr>
                <w:sz w:val="18"/>
              </w:rPr>
              <w:t>JSON.</w:t>
            </w:r>
          </w:p>
        </w:tc>
      </w:tr>
      <w:tr w:rsidR="007D2F21" w14:paraId="61931582" w14:textId="77777777">
        <w:trPr>
          <w:cantSplit/>
        </w:trPr>
        <w:tc>
          <w:tcPr>
            <w:tcW w:w="2280" w:type="dxa"/>
          </w:tcPr>
          <w:p w14:paraId="0ED31E00" w14:textId="77777777" w:rsidR="007D2F21" w:rsidRDefault="00FD10DC">
            <w:pPr>
              <w:keepLines/>
              <w:spacing w:after="0" w:line="276" w:lineRule="auto"/>
              <w:jc w:val="left"/>
            </w:pPr>
            <w:r>
              <w:rPr>
                <w:sz w:val="18"/>
              </w:rPr>
              <w:t>Incidencias</w:t>
            </w:r>
          </w:p>
        </w:tc>
        <w:tc>
          <w:tcPr>
            <w:tcW w:w="2280" w:type="dxa"/>
          </w:tcPr>
          <w:p w14:paraId="54329774" w14:textId="77777777" w:rsidR="007D2F21" w:rsidRPr="00BD0E7C" w:rsidRDefault="00FD10DC">
            <w:pPr>
              <w:keepLines/>
              <w:spacing w:after="0" w:line="276" w:lineRule="auto"/>
              <w:jc w:val="left"/>
              <w:rPr>
                <w:lang w:val="es-NI"/>
              </w:rPr>
            </w:pPr>
            <w:r w:rsidRPr="00BD0E7C">
              <w:rPr>
                <w:sz w:val="18"/>
                <w:lang w:val="es-NI"/>
              </w:rPr>
              <w:t>/api/incidencias/ y /api/incidencias/{id}/</w:t>
            </w:r>
          </w:p>
        </w:tc>
        <w:tc>
          <w:tcPr>
            <w:tcW w:w="2280" w:type="dxa"/>
          </w:tcPr>
          <w:p w14:paraId="33E9127C" w14:textId="77777777" w:rsidR="007D2F21" w:rsidRDefault="00FD10DC">
            <w:pPr>
              <w:keepLines/>
              <w:spacing w:after="0" w:line="276" w:lineRule="auto"/>
              <w:jc w:val="left"/>
            </w:pPr>
            <w:r>
              <w:rPr>
                <w:sz w:val="18"/>
              </w:rPr>
              <w:t>GET, POST, PUT, PATCH, DELETE.</w:t>
            </w:r>
          </w:p>
        </w:tc>
        <w:tc>
          <w:tcPr>
            <w:tcW w:w="2280" w:type="dxa"/>
          </w:tcPr>
          <w:p w14:paraId="0F76F49E" w14:textId="77777777" w:rsidR="007D2F21" w:rsidRDefault="00FD10DC">
            <w:pPr>
              <w:keepLines/>
              <w:spacing w:after="0" w:line="276" w:lineRule="auto"/>
              <w:jc w:val="left"/>
            </w:pPr>
            <w:r>
              <w:rPr>
                <w:sz w:val="18"/>
              </w:rPr>
              <w:t>JSON.</w:t>
            </w:r>
          </w:p>
        </w:tc>
      </w:tr>
      <w:tr w:rsidR="007D2F21" w14:paraId="22F9FDB0" w14:textId="77777777">
        <w:trPr>
          <w:cantSplit/>
        </w:trPr>
        <w:tc>
          <w:tcPr>
            <w:tcW w:w="2280" w:type="dxa"/>
            <w:shd w:val="clear" w:color="auto" w:fill="F2F5F8"/>
          </w:tcPr>
          <w:p w14:paraId="62ACFA56" w14:textId="77777777" w:rsidR="007D2F21" w:rsidRDefault="00FD10DC">
            <w:pPr>
              <w:keepLines/>
              <w:spacing w:after="0" w:line="276" w:lineRule="auto"/>
              <w:jc w:val="left"/>
            </w:pPr>
            <w:r>
              <w:rPr>
                <w:sz w:val="18"/>
              </w:rPr>
              <w:t>Justificaciones</w:t>
            </w:r>
          </w:p>
        </w:tc>
        <w:tc>
          <w:tcPr>
            <w:tcW w:w="2280" w:type="dxa"/>
            <w:shd w:val="clear" w:color="auto" w:fill="F2F5F8"/>
          </w:tcPr>
          <w:p w14:paraId="210C947A" w14:textId="77777777" w:rsidR="007D2F21" w:rsidRPr="00BD0E7C" w:rsidRDefault="00FD10DC">
            <w:pPr>
              <w:keepLines/>
              <w:spacing w:after="0" w:line="276" w:lineRule="auto"/>
              <w:jc w:val="left"/>
              <w:rPr>
                <w:lang w:val="es-NI"/>
              </w:rPr>
            </w:pPr>
            <w:r w:rsidRPr="00BD0E7C">
              <w:rPr>
                <w:sz w:val="18"/>
                <w:lang w:val="es-NI"/>
              </w:rPr>
              <w:t>/api/justificaciones/ y /api/justificaciones/{id}/</w:t>
            </w:r>
          </w:p>
        </w:tc>
        <w:tc>
          <w:tcPr>
            <w:tcW w:w="2280" w:type="dxa"/>
            <w:shd w:val="clear" w:color="auto" w:fill="F2F5F8"/>
          </w:tcPr>
          <w:p w14:paraId="7AA8E0FC" w14:textId="77777777" w:rsidR="007D2F21" w:rsidRDefault="00FD10DC">
            <w:pPr>
              <w:keepLines/>
              <w:spacing w:after="0" w:line="276" w:lineRule="auto"/>
              <w:jc w:val="left"/>
            </w:pPr>
            <w:r>
              <w:rPr>
                <w:sz w:val="18"/>
              </w:rPr>
              <w:t>GET, POST, PUT, PATCH, DELETE.</w:t>
            </w:r>
          </w:p>
        </w:tc>
        <w:tc>
          <w:tcPr>
            <w:tcW w:w="2280" w:type="dxa"/>
            <w:shd w:val="clear" w:color="auto" w:fill="F2F5F8"/>
          </w:tcPr>
          <w:p w14:paraId="3BCC2D7E" w14:textId="77777777" w:rsidR="007D2F21" w:rsidRDefault="00FD10DC">
            <w:pPr>
              <w:keepLines/>
              <w:spacing w:after="0" w:line="276" w:lineRule="auto"/>
              <w:jc w:val="left"/>
            </w:pPr>
            <w:r>
              <w:rPr>
                <w:sz w:val="18"/>
              </w:rPr>
              <w:t>JSON.</w:t>
            </w:r>
          </w:p>
        </w:tc>
      </w:tr>
      <w:tr w:rsidR="007D2F21" w14:paraId="29C4C6E0" w14:textId="77777777">
        <w:trPr>
          <w:cantSplit/>
        </w:trPr>
        <w:tc>
          <w:tcPr>
            <w:tcW w:w="2280" w:type="dxa"/>
          </w:tcPr>
          <w:p w14:paraId="6B860447" w14:textId="77777777" w:rsidR="007D2F21" w:rsidRDefault="00FD10DC">
            <w:pPr>
              <w:keepLines/>
              <w:spacing w:after="0" w:line="276" w:lineRule="auto"/>
              <w:jc w:val="left"/>
            </w:pPr>
            <w:r>
              <w:rPr>
                <w:sz w:val="18"/>
              </w:rPr>
              <w:t>Documentación</w:t>
            </w:r>
          </w:p>
        </w:tc>
        <w:tc>
          <w:tcPr>
            <w:tcW w:w="2280" w:type="dxa"/>
          </w:tcPr>
          <w:p w14:paraId="0F5F129B" w14:textId="77777777" w:rsidR="007D2F21" w:rsidRDefault="00FD10DC">
            <w:pPr>
              <w:keepLines/>
              <w:spacing w:after="0" w:line="276" w:lineRule="auto"/>
              <w:jc w:val="left"/>
            </w:pPr>
            <w:r>
              <w:rPr>
                <w:sz w:val="18"/>
              </w:rPr>
              <w:t>/api/schema/ y /api/docs/</w:t>
            </w:r>
          </w:p>
        </w:tc>
        <w:tc>
          <w:tcPr>
            <w:tcW w:w="2280" w:type="dxa"/>
          </w:tcPr>
          <w:p w14:paraId="4D596CB2" w14:textId="77777777" w:rsidR="007D2F21" w:rsidRDefault="00FD10DC">
            <w:pPr>
              <w:keepLines/>
              <w:spacing w:after="0" w:line="276" w:lineRule="auto"/>
              <w:jc w:val="left"/>
            </w:pPr>
            <w:r>
              <w:rPr>
                <w:sz w:val="18"/>
              </w:rPr>
              <w:t>GET.</w:t>
            </w:r>
          </w:p>
        </w:tc>
        <w:tc>
          <w:tcPr>
            <w:tcW w:w="2280" w:type="dxa"/>
          </w:tcPr>
          <w:p w14:paraId="7AABBED4" w14:textId="77777777" w:rsidR="007D2F21" w:rsidRDefault="00FD10DC">
            <w:pPr>
              <w:keepLines/>
              <w:spacing w:after="0" w:line="276" w:lineRule="auto"/>
              <w:jc w:val="left"/>
            </w:pPr>
            <w:r>
              <w:rPr>
                <w:sz w:val="18"/>
              </w:rPr>
              <w:t>OpenAPI y Swagger UI.</w:t>
            </w:r>
          </w:p>
        </w:tc>
      </w:tr>
    </w:tbl>
    <w:p w14:paraId="7D0E3C97" w14:textId="77777777" w:rsidR="007D2F21" w:rsidRDefault="007D2F21">
      <w:pPr>
        <w:keepLines/>
        <w:spacing w:after="40" w:line="240" w:lineRule="auto"/>
        <w:jc w:val="left"/>
      </w:pPr>
    </w:p>
    <w:p w14:paraId="2637560F" w14:textId="77777777" w:rsidR="007D2F21" w:rsidRPr="00BD0E7C" w:rsidRDefault="00FD10DC">
      <w:pPr>
        <w:keepLines/>
        <w:rPr>
          <w:lang w:val="es-NI"/>
        </w:rPr>
      </w:pPr>
      <w:r w:rsidRPr="00BD0E7C">
        <w:rPr>
          <w:lang w:val="es-NI"/>
        </w:rPr>
        <w:t>Las rutas de negocio siguen el enrutador de Django REST Framework. Swagger está disponible en https://sga-cal-miranda-web.onrender.com/api/docs/ y el esquema OpenAPI en https://sga-cal-miranda-web.onrender.com/api/schema/; ambas rutas también se encuentran en el dominio de la API. En local, Swagger se consulta en http://localhost:8000/api/docs/ con el backend activo. La documentación no sustituye las pruebas de cada endpoint.</w:t>
      </w:r>
    </w:p>
    <w:p w14:paraId="33ED31D3" w14:textId="77777777" w:rsidR="007D2F21" w:rsidRDefault="00FD10DC">
      <w:pPr>
        <w:pStyle w:val="Ttulo2"/>
      </w:pPr>
      <w:bookmarkStart w:id="22" w:name="_Toc243592833"/>
      <w:r>
        <w:t>4.4. Seguridad implementada</w:t>
      </w:r>
      <w:bookmarkEnd w:id="22"/>
    </w:p>
    <w:tbl>
      <w:tblPr>
        <w:tblStyle w:val="Tablaconcuadrcula"/>
        <w:tblW w:w="0" w:type="auto"/>
        <w:tblLook w:val="04A0" w:firstRow="1" w:lastRow="0" w:firstColumn="1" w:lastColumn="0" w:noHBand="0" w:noVBand="1"/>
      </w:tblPr>
      <w:tblGrid>
        <w:gridCol w:w="3041"/>
        <w:gridCol w:w="3041"/>
        <w:gridCol w:w="3041"/>
      </w:tblGrid>
      <w:tr w:rsidR="007D2F21" w14:paraId="0F52B39E" w14:textId="77777777">
        <w:trPr>
          <w:tblHeader/>
        </w:trPr>
        <w:tc>
          <w:tcPr>
            <w:tcW w:w="3041" w:type="dxa"/>
            <w:shd w:val="clear" w:color="auto" w:fill="17365D"/>
            <w:vAlign w:val="center"/>
          </w:tcPr>
          <w:p w14:paraId="2D9D4438" w14:textId="77777777" w:rsidR="007D2F21" w:rsidRDefault="00FD10DC">
            <w:pPr>
              <w:keepLines/>
              <w:spacing w:after="0" w:line="276" w:lineRule="auto"/>
              <w:jc w:val="left"/>
            </w:pPr>
            <w:r>
              <w:rPr>
                <w:b/>
                <w:color w:val="FFFFFF"/>
                <w:sz w:val="18"/>
              </w:rPr>
              <w:t>Control</w:t>
            </w:r>
          </w:p>
        </w:tc>
        <w:tc>
          <w:tcPr>
            <w:tcW w:w="3041" w:type="dxa"/>
            <w:shd w:val="clear" w:color="auto" w:fill="17365D"/>
            <w:vAlign w:val="center"/>
          </w:tcPr>
          <w:p w14:paraId="054EE6A6" w14:textId="77777777" w:rsidR="007D2F21" w:rsidRDefault="00FD10DC">
            <w:pPr>
              <w:keepLines/>
              <w:spacing w:after="0" w:line="276" w:lineRule="auto"/>
              <w:jc w:val="left"/>
            </w:pPr>
            <w:r>
              <w:rPr>
                <w:b/>
                <w:color w:val="FFFFFF"/>
                <w:sz w:val="18"/>
              </w:rPr>
              <w:t>Implementación en el código</w:t>
            </w:r>
          </w:p>
        </w:tc>
        <w:tc>
          <w:tcPr>
            <w:tcW w:w="3041" w:type="dxa"/>
            <w:shd w:val="clear" w:color="auto" w:fill="17365D"/>
            <w:vAlign w:val="center"/>
          </w:tcPr>
          <w:p w14:paraId="3EF31AAA" w14:textId="77777777" w:rsidR="007D2F21" w:rsidRDefault="00FD10DC">
            <w:pPr>
              <w:keepLines/>
              <w:spacing w:after="0" w:line="276" w:lineRule="auto"/>
              <w:jc w:val="left"/>
            </w:pPr>
            <w:r>
              <w:rPr>
                <w:b/>
                <w:color w:val="FFFFFF"/>
                <w:sz w:val="18"/>
              </w:rPr>
              <w:t>Alcance / consideración</w:t>
            </w:r>
          </w:p>
        </w:tc>
      </w:tr>
      <w:tr w:rsidR="007D2F21" w14:paraId="114126ED" w14:textId="77777777">
        <w:trPr>
          <w:cantSplit/>
        </w:trPr>
        <w:tc>
          <w:tcPr>
            <w:tcW w:w="3041" w:type="dxa"/>
          </w:tcPr>
          <w:p w14:paraId="72C16F4A" w14:textId="77777777" w:rsidR="007D2F21" w:rsidRDefault="00FD10DC">
            <w:pPr>
              <w:keepLines/>
              <w:spacing w:after="0" w:line="276" w:lineRule="auto"/>
              <w:jc w:val="left"/>
            </w:pPr>
            <w:r>
              <w:rPr>
                <w:sz w:val="18"/>
              </w:rPr>
              <w:t>Autenticación</w:t>
            </w:r>
          </w:p>
        </w:tc>
        <w:tc>
          <w:tcPr>
            <w:tcW w:w="3041" w:type="dxa"/>
          </w:tcPr>
          <w:p w14:paraId="01D7613F" w14:textId="77777777" w:rsidR="007D2F21" w:rsidRPr="00BD0E7C" w:rsidRDefault="00FD10DC">
            <w:pPr>
              <w:keepLines/>
              <w:spacing w:after="0" w:line="276" w:lineRule="auto"/>
              <w:jc w:val="left"/>
              <w:rPr>
                <w:lang w:val="es-NI"/>
              </w:rPr>
            </w:pPr>
            <w:r w:rsidRPr="00BD0E7C">
              <w:rPr>
                <w:sz w:val="18"/>
                <w:lang w:val="es-NI"/>
              </w:rPr>
              <w:t>JWT: acceso 10 minutos, renovación 1 día, rotación de refresh y lista de revocación; cookies sga_access y sga_refresh HttpOnly.</w:t>
            </w:r>
          </w:p>
        </w:tc>
        <w:tc>
          <w:tcPr>
            <w:tcW w:w="3041" w:type="dxa"/>
          </w:tcPr>
          <w:p w14:paraId="3EBA6F00" w14:textId="77777777" w:rsidR="007D2F21" w:rsidRDefault="00FD10DC">
            <w:pPr>
              <w:keepLines/>
              <w:spacing w:after="0" w:line="276" w:lineRule="auto"/>
              <w:jc w:val="left"/>
            </w:pPr>
            <w:r w:rsidRPr="00BD0E7C">
              <w:rPr>
                <w:sz w:val="18"/>
                <w:lang w:val="es-NI"/>
              </w:rPr>
              <w:t xml:space="preserve">El JWT no equivale a OAuth2 ni a SSO. </w:t>
            </w:r>
            <w:r>
              <w:rPr>
                <w:sz w:val="18"/>
              </w:rPr>
              <w:t>No hay MFA.</w:t>
            </w:r>
          </w:p>
        </w:tc>
      </w:tr>
      <w:tr w:rsidR="007D2F21" w:rsidRPr="00B95CF5" w14:paraId="06D62354" w14:textId="77777777">
        <w:trPr>
          <w:cantSplit/>
        </w:trPr>
        <w:tc>
          <w:tcPr>
            <w:tcW w:w="3041" w:type="dxa"/>
            <w:shd w:val="clear" w:color="auto" w:fill="F2F5F8"/>
          </w:tcPr>
          <w:p w14:paraId="0B7F0700" w14:textId="77777777" w:rsidR="007D2F21" w:rsidRDefault="00FD10DC">
            <w:pPr>
              <w:keepLines/>
              <w:spacing w:after="0" w:line="276" w:lineRule="auto"/>
              <w:jc w:val="left"/>
            </w:pPr>
            <w:r>
              <w:rPr>
                <w:sz w:val="18"/>
              </w:rPr>
              <w:t>CSRF</w:t>
            </w:r>
          </w:p>
        </w:tc>
        <w:tc>
          <w:tcPr>
            <w:tcW w:w="3041" w:type="dxa"/>
            <w:shd w:val="clear" w:color="auto" w:fill="F2F5F8"/>
          </w:tcPr>
          <w:p w14:paraId="233C479E" w14:textId="77777777" w:rsidR="007D2F21" w:rsidRPr="00BD0E7C" w:rsidRDefault="00FD10DC">
            <w:pPr>
              <w:keepLines/>
              <w:spacing w:after="0" w:line="276" w:lineRule="auto"/>
              <w:jc w:val="left"/>
              <w:rPr>
                <w:lang w:val="es-NI"/>
              </w:rPr>
            </w:pPr>
            <w:r w:rsidRPr="00BD0E7C">
              <w:rPr>
                <w:sz w:val="18"/>
                <w:lang w:val="es-NI"/>
              </w:rPr>
              <w:t>Token previo en /api/auth/csrf/; protección en login, renovación, cierre y métodos de escritura; cliente envía X-CSRFToken.</w:t>
            </w:r>
          </w:p>
        </w:tc>
        <w:tc>
          <w:tcPr>
            <w:tcW w:w="3041" w:type="dxa"/>
            <w:shd w:val="clear" w:color="auto" w:fill="F2F5F8"/>
          </w:tcPr>
          <w:p w14:paraId="5A945037" w14:textId="77777777" w:rsidR="007D2F21" w:rsidRPr="00BD0E7C" w:rsidRDefault="00FD10DC">
            <w:pPr>
              <w:keepLines/>
              <w:spacing w:after="0" w:line="276" w:lineRule="auto"/>
              <w:jc w:val="left"/>
              <w:rPr>
                <w:lang w:val="es-NI"/>
              </w:rPr>
            </w:pPr>
            <w:r w:rsidRPr="00BD0E7C">
              <w:rPr>
                <w:sz w:val="18"/>
                <w:lang w:val="es-NI"/>
              </w:rPr>
              <w:t>La protección debe comprobarse en pruebas de integración.</w:t>
            </w:r>
          </w:p>
        </w:tc>
      </w:tr>
      <w:tr w:rsidR="007D2F21" w:rsidRPr="00B95CF5" w14:paraId="64BDD500" w14:textId="77777777">
        <w:trPr>
          <w:cantSplit/>
        </w:trPr>
        <w:tc>
          <w:tcPr>
            <w:tcW w:w="3041" w:type="dxa"/>
          </w:tcPr>
          <w:p w14:paraId="6015FCB8" w14:textId="77777777" w:rsidR="007D2F21" w:rsidRDefault="00FD10DC">
            <w:pPr>
              <w:keepLines/>
              <w:spacing w:after="0" w:line="276" w:lineRule="auto"/>
              <w:jc w:val="left"/>
            </w:pPr>
            <w:r>
              <w:rPr>
                <w:sz w:val="18"/>
              </w:rPr>
              <w:t>Contraseñas</w:t>
            </w:r>
          </w:p>
        </w:tc>
        <w:tc>
          <w:tcPr>
            <w:tcW w:w="3041" w:type="dxa"/>
          </w:tcPr>
          <w:p w14:paraId="468D0951" w14:textId="77777777" w:rsidR="007D2F21" w:rsidRPr="00BD0E7C" w:rsidRDefault="00FD10DC">
            <w:pPr>
              <w:keepLines/>
              <w:spacing w:after="0" w:line="276" w:lineRule="auto"/>
              <w:jc w:val="left"/>
              <w:rPr>
                <w:lang w:val="es-NI"/>
              </w:rPr>
            </w:pPr>
            <w:r w:rsidRPr="00BD0E7C">
              <w:rPr>
                <w:sz w:val="18"/>
                <w:lang w:val="es-NI"/>
              </w:rPr>
              <w:t>Validadores Django: similitud de atributos, mínimo de 12 caracteres, claves comunes y sólo numéricas.</w:t>
            </w:r>
          </w:p>
        </w:tc>
        <w:tc>
          <w:tcPr>
            <w:tcW w:w="3041" w:type="dxa"/>
          </w:tcPr>
          <w:p w14:paraId="2BAB468A" w14:textId="77777777" w:rsidR="007D2F21" w:rsidRPr="00BD0E7C" w:rsidRDefault="00FD10DC">
            <w:pPr>
              <w:keepLines/>
              <w:spacing w:after="0" w:line="276" w:lineRule="auto"/>
              <w:jc w:val="left"/>
              <w:rPr>
                <w:lang w:val="es-NI"/>
              </w:rPr>
            </w:pPr>
            <w:r w:rsidRPr="00BD0E7C">
              <w:rPr>
                <w:sz w:val="18"/>
                <w:lang w:val="es-NI"/>
              </w:rPr>
              <w:t>No hay flujo público de registro ni restablecimiento de contraseña.</w:t>
            </w:r>
          </w:p>
        </w:tc>
      </w:tr>
      <w:tr w:rsidR="007D2F21" w:rsidRPr="00B95CF5" w14:paraId="7C8F239F" w14:textId="77777777">
        <w:trPr>
          <w:cantSplit/>
        </w:trPr>
        <w:tc>
          <w:tcPr>
            <w:tcW w:w="3041" w:type="dxa"/>
            <w:shd w:val="clear" w:color="auto" w:fill="F2F5F8"/>
          </w:tcPr>
          <w:p w14:paraId="61A15C08" w14:textId="77777777" w:rsidR="007D2F21" w:rsidRDefault="00FD10DC">
            <w:pPr>
              <w:keepLines/>
              <w:spacing w:after="0" w:line="276" w:lineRule="auto"/>
              <w:jc w:val="left"/>
            </w:pPr>
            <w:r>
              <w:rPr>
                <w:sz w:val="18"/>
              </w:rPr>
              <w:lastRenderedPageBreak/>
              <w:t>Permisos</w:t>
            </w:r>
          </w:p>
        </w:tc>
        <w:tc>
          <w:tcPr>
            <w:tcW w:w="3041" w:type="dxa"/>
            <w:shd w:val="clear" w:color="auto" w:fill="F2F5F8"/>
          </w:tcPr>
          <w:p w14:paraId="0654827D" w14:textId="77777777" w:rsidR="007D2F21" w:rsidRPr="00BD0E7C" w:rsidRDefault="00FD10DC">
            <w:pPr>
              <w:keepLines/>
              <w:spacing w:after="0" w:line="276" w:lineRule="auto"/>
              <w:jc w:val="left"/>
              <w:rPr>
                <w:lang w:val="es-NI"/>
              </w:rPr>
            </w:pPr>
            <w:r w:rsidRPr="00BD0E7C">
              <w:rPr>
                <w:sz w:val="18"/>
                <w:lang w:val="es-NI"/>
              </w:rPr>
              <w:t>Administrador y Gestor escriben; Supervisor/Docente y Auditor/Dirección sólo leen; usuario sin grupo permitido no inicia sesión.</w:t>
            </w:r>
          </w:p>
        </w:tc>
        <w:tc>
          <w:tcPr>
            <w:tcW w:w="3041" w:type="dxa"/>
            <w:shd w:val="clear" w:color="auto" w:fill="F2F5F8"/>
          </w:tcPr>
          <w:p w14:paraId="731EB83E" w14:textId="77777777" w:rsidR="007D2F21" w:rsidRPr="00BD0E7C" w:rsidRDefault="00FD10DC">
            <w:pPr>
              <w:keepLines/>
              <w:spacing w:after="0" w:line="276" w:lineRule="auto"/>
              <w:jc w:val="left"/>
              <w:rPr>
                <w:lang w:val="es-NI"/>
              </w:rPr>
            </w:pPr>
            <w:r w:rsidRPr="00BD0E7C">
              <w:rPr>
                <w:sz w:val="18"/>
                <w:lang w:val="es-NI"/>
              </w:rPr>
              <w:t>No hay alcance por sede, área o persona; requiere definición organizacional.</w:t>
            </w:r>
          </w:p>
        </w:tc>
      </w:tr>
      <w:tr w:rsidR="007D2F21" w:rsidRPr="00B95CF5" w14:paraId="4D855112" w14:textId="77777777">
        <w:trPr>
          <w:cantSplit/>
        </w:trPr>
        <w:tc>
          <w:tcPr>
            <w:tcW w:w="3041" w:type="dxa"/>
          </w:tcPr>
          <w:p w14:paraId="1A5689C5" w14:textId="77777777" w:rsidR="007D2F21" w:rsidRDefault="00FD10DC">
            <w:pPr>
              <w:keepLines/>
              <w:spacing w:after="0" w:line="276" w:lineRule="auto"/>
              <w:jc w:val="left"/>
            </w:pPr>
            <w:r>
              <w:rPr>
                <w:sz w:val="18"/>
              </w:rPr>
              <w:t>Limitación de intentos</w:t>
            </w:r>
          </w:p>
        </w:tc>
        <w:tc>
          <w:tcPr>
            <w:tcW w:w="3041" w:type="dxa"/>
          </w:tcPr>
          <w:p w14:paraId="04EFF98D" w14:textId="77777777" w:rsidR="007D2F21" w:rsidRPr="00BD0E7C" w:rsidRDefault="00FD10DC">
            <w:pPr>
              <w:keepLines/>
              <w:spacing w:after="0" w:line="276" w:lineRule="auto"/>
              <w:jc w:val="left"/>
              <w:rPr>
                <w:lang w:val="es-NI"/>
              </w:rPr>
            </w:pPr>
            <w:r w:rsidRPr="00BD0E7C">
              <w:rPr>
                <w:sz w:val="18"/>
                <w:lang w:val="es-NI"/>
              </w:rPr>
              <w:t>Login: 5 solicitudes por minuto; API general: 120/min anónimo y 300/min autenticado.</w:t>
            </w:r>
          </w:p>
        </w:tc>
        <w:tc>
          <w:tcPr>
            <w:tcW w:w="3041" w:type="dxa"/>
          </w:tcPr>
          <w:p w14:paraId="0545456E" w14:textId="77777777" w:rsidR="007D2F21" w:rsidRPr="00BD0E7C" w:rsidRDefault="00FD10DC">
            <w:pPr>
              <w:keepLines/>
              <w:spacing w:after="0" w:line="276" w:lineRule="auto"/>
              <w:jc w:val="left"/>
              <w:rPr>
                <w:lang w:val="es-NI"/>
              </w:rPr>
            </w:pPr>
            <w:r w:rsidRPr="00BD0E7C">
              <w:rPr>
                <w:sz w:val="18"/>
                <w:lang w:val="es-NI"/>
              </w:rPr>
              <w:t>El límite de DRF requiere observabilidad y política de caché adecuadas al escalar.</w:t>
            </w:r>
          </w:p>
        </w:tc>
      </w:tr>
      <w:tr w:rsidR="007D2F21" w:rsidRPr="00B95CF5" w14:paraId="0C85BE35" w14:textId="77777777">
        <w:trPr>
          <w:cantSplit/>
        </w:trPr>
        <w:tc>
          <w:tcPr>
            <w:tcW w:w="3041" w:type="dxa"/>
            <w:shd w:val="clear" w:color="auto" w:fill="F2F5F8"/>
          </w:tcPr>
          <w:p w14:paraId="0E83FDA7" w14:textId="77777777" w:rsidR="007D2F21" w:rsidRDefault="00FD10DC">
            <w:pPr>
              <w:keepLines/>
              <w:spacing w:after="0" w:line="276" w:lineRule="auto"/>
              <w:jc w:val="left"/>
            </w:pPr>
            <w:r>
              <w:rPr>
                <w:sz w:val="18"/>
              </w:rPr>
              <w:t>CORS y CSRF</w:t>
            </w:r>
          </w:p>
        </w:tc>
        <w:tc>
          <w:tcPr>
            <w:tcW w:w="3041" w:type="dxa"/>
            <w:shd w:val="clear" w:color="auto" w:fill="F2F5F8"/>
          </w:tcPr>
          <w:p w14:paraId="78A6A889" w14:textId="77777777" w:rsidR="007D2F21" w:rsidRPr="00BD0E7C" w:rsidRDefault="00FD10DC">
            <w:pPr>
              <w:keepLines/>
              <w:spacing w:after="0" w:line="276" w:lineRule="auto"/>
              <w:jc w:val="left"/>
              <w:rPr>
                <w:lang w:val="es-NI"/>
              </w:rPr>
            </w:pPr>
            <w:r w:rsidRPr="00BD0E7C">
              <w:rPr>
                <w:sz w:val="18"/>
                <w:lang w:val="es-NI"/>
              </w:rPr>
              <w:t>Orígenes permitidos definidos por variables de entorno; solicitudes con credenciales; rutas CORS limitadas a /api/.</w:t>
            </w:r>
          </w:p>
        </w:tc>
        <w:tc>
          <w:tcPr>
            <w:tcW w:w="3041" w:type="dxa"/>
            <w:shd w:val="clear" w:color="auto" w:fill="F2F5F8"/>
          </w:tcPr>
          <w:p w14:paraId="2C9C8ACE" w14:textId="77777777" w:rsidR="007D2F21" w:rsidRPr="00BD0E7C" w:rsidRDefault="00FD10DC">
            <w:pPr>
              <w:keepLines/>
              <w:spacing w:after="0" w:line="276" w:lineRule="auto"/>
              <w:jc w:val="left"/>
              <w:rPr>
                <w:lang w:val="es-NI"/>
              </w:rPr>
            </w:pPr>
            <w:r w:rsidRPr="00BD0E7C">
              <w:rPr>
                <w:sz w:val="18"/>
                <w:lang w:val="es-NI"/>
              </w:rPr>
              <w:t>En producción se debe configurar sólo el origen público real.</w:t>
            </w:r>
          </w:p>
        </w:tc>
      </w:tr>
      <w:tr w:rsidR="007D2F21" w:rsidRPr="00B95CF5" w14:paraId="41F7D7B9" w14:textId="77777777">
        <w:trPr>
          <w:cantSplit/>
        </w:trPr>
        <w:tc>
          <w:tcPr>
            <w:tcW w:w="3041" w:type="dxa"/>
          </w:tcPr>
          <w:p w14:paraId="01DEA1AB" w14:textId="77777777" w:rsidR="007D2F21" w:rsidRDefault="00FD10DC">
            <w:pPr>
              <w:keepLines/>
              <w:spacing w:after="0" w:line="276" w:lineRule="auto"/>
              <w:jc w:val="left"/>
            </w:pPr>
            <w:r>
              <w:rPr>
                <w:sz w:val="18"/>
              </w:rPr>
              <w:t>HTTPS y cookies</w:t>
            </w:r>
          </w:p>
        </w:tc>
        <w:tc>
          <w:tcPr>
            <w:tcW w:w="3041" w:type="dxa"/>
          </w:tcPr>
          <w:p w14:paraId="54ECC941" w14:textId="77777777" w:rsidR="007D2F21" w:rsidRPr="00BD0E7C" w:rsidRDefault="00FD10DC">
            <w:pPr>
              <w:keepLines/>
              <w:spacing w:after="0" w:line="276" w:lineRule="auto"/>
              <w:jc w:val="left"/>
              <w:rPr>
                <w:lang w:val="es-NI"/>
              </w:rPr>
            </w:pPr>
            <w:r w:rsidRPr="00BD0E7C">
              <w:rPr>
                <w:sz w:val="18"/>
                <w:lang w:val="es-NI"/>
              </w:rPr>
              <w:t>Secure fuera de DEBUG, redirección SSL, HSTS por defecto en producción y proxy Caddy con TLS automático.</w:t>
            </w:r>
          </w:p>
        </w:tc>
        <w:tc>
          <w:tcPr>
            <w:tcW w:w="3041" w:type="dxa"/>
          </w:tcPr>
          <w:p w14:paraId="1AF19BEF" w14:textId="77777777" w:rsidR="007D2F21" w:rsidRPr="00BD0E7C" w:rsidRDefault="00FD10DC">
            <w:pPr>
              <w:keepLines/>
              <w:spacing w:after="0" w:line="276" w:lineRule="auto"/>
              <w:jc w:val="left"/>
              <w:rPr>
                <w:lang w:val="es-NI"/>
              </w:rPr>
            </w:pPr>
            <w:r w:rsidRPr="00BD0E7C">
              <w:rPr>
                <w:sz w:val="18"/>
                <w:lang w:val="es-NI"/>
              </w:rPr>
              <w:t>Depende de configurar dominio, DNS, firewall y certificado.</w:t>
            </w:r>
          </w:p>
        </w:tc>
      </w:tr>
      <w:tr w:rsidR="007D2F21" w:rsidRPr="00B95CF5" w14:paraId="00DD6E56" w14:textId="77777777">
        <w:trPr>
          <w:cantSplit/>
        </w:trPr>
        <w:tc>
          <w:tcPr>
            <w:tcW w:w="3041" w:type="dxa"/>
            <w:shd w:val="clear" w:color="auto" w:fill="F2F5F8"/>
          </w:tcPr>
          <w:p w14:paraId="5C1B9B03" w14:textId="77777777" w:rsidR="007D2F21" w:rsidRDefault="00FD10DC">
            <w:pPr>
              <w:keepLines/>
              <w:spacing w:after="0" w:line="276" w:lineRule="auto"/>
              <w:jc w:val="left"/>
            </w:pPr>
            <w:r>
              <w:rPr>
                <w:sz w:val="18"/>
              </w:rPr>
              <w:t>XSS y encabezados</w:t>
            </w:r>
          </w:p>
        </w:tc>
        <w:tc>
          <w:tcPr>
            <w:tcW w:w="3041" w:type="dxa"/>
            <w:shd w:val="clear" w:color="auto" w:fill="F2F5F8"/>
          </w:tcPr>
          <w:p w14:paraId="2A16B4E2" w14:textId="77777777" w:rsidR="007D2F21" w:rsidRPr="00BD0E7C" w:rsidRDefault="00FD10DC">
            <w:pPr>
              <w:keepLines/>
              <w:spacing w:after="0" w:line="276" w:lineRule="auto"/>
              <w:jc w:val="left"/>
              <w:rPr>
                <w:lang w:val="es-NI"/>
              </w:rPr>
            </w:pPr>
            <w:r w:rsidRPr="00BD0E7C">
              <w:rPr>
                <w:sz w:val="18"/>
                <w:lang w:val="es-NI"/>
              </w:rPr>
              <w:t>React escapa texto renderizado por defecto; CSP y encabezados de seguridad en Next.js/Django.</w:t>
            </w:r>
          </w:p>
        </w:tc>
        <w:tc>
          <w:tcPr>
            <w:tcW w:w="3041" w:type="dxa"/>
            <w:shd w:val="clear" w:color="auto" w:fill="F2F5F8"/>
          </w:tcPr>
          <w:p w14:paraId="44260011" w14:textId="77777777" w:rsidR="007D2F21" w:rsidRPr="00BD0E7C" w:rsidRDefault="00FD10DC">
            <w:pPr>
              <w:keepLines/>
              <w:spacing w:after="0" w:line="276" w:lineRule="auto"/>
              <w:jc w:val="left"/>
              <w:rPr>
                <w:lang w:val="es-NI"/>
              </w:rPr>
            </w:pPr>
            <w:r w:rsidRPr="00BD0E7C">
              <w:rPr>
                <w:sz w:val="18"/>
                <w:lang w:val="es-NI"/>
              </w:rPr>
              <w:t>La CSP conserva unsafe-inline por compatibilidad de Next.js; no elimina XSS y debe probarse.</w:t>
            </w:r>
          </w:p>
        </w:tc>
      </w:tr>
      <w:tr w:rsidR="007D2F21" w:rsidRPr="00B95CF5" w14:paraId="6D156222" w14:textId="77777777">
        <w:trPr>
          <w:cantSplit/>
        </w:trPr>
        <w:tc>
          <w:tcPr>
            <w:tcW w:w="3041" w:type="dxa"/>
          </w:tcPr>
          <w:p w14:paraId="49DE8AC5" w14:textId="77777777" w:rsidR="007D2F21" w:rsidRDefault="00FD10DC">
            <w:pPr>
              <w:keepLines/>
              <w:spacing w:after="0" w:line="276" w:lineRule="auto"/>
              <w:jc w:val="left"/>
            </w:pPr>
            <w:r>
              <w:rPr>
                <w:sz w:val="18"/>
              </w:rPr>
              <w:t>Secretos y hosts</w:t>
            </w:r>
          </w:p>
        </w:tc>
        <w:tc>
          <w:tcPr>
            <w:tcW w:w="3041" w:type="dxa"/>
          </w:tcPr>
          <w:p w14:paraId="797E83E0" w14:textId="77777777" w:rsidR="007D2F21" w:rsidRPr="00BD0E7C" w:rsidRDefault="00FD10DC">
            <w:pPr>
              <w:keepLines/>
              <w:spacing w:after="0" w:line="276" w:lineRule="auto"/>
              <w:jc w:val="left"/>
              <w:rPr>
                <w:lang w:val="es-NI"/>
              </w:rPr>
            </w:pPr>
            <w:r w:rsidRPr="00BD0E7C">
              <w:rPr>
                <w:sz w:val="18"/>
                <w:lang w:val="es-NI"/>
              </w:rPr>
              <w:t>SECRET_KEY obligatoria en producción; DEBUG desactivado y ALLOWED_HOSTS configurable.</w:t>
            </w:r>
          </w:p>
        </w:tc>
        <w:tc>
          <w:tcPr>
            <w:tcW w:w="3041" w:type="dxa"/>
          </w:tcPr>
          <w:p w14:paraId="05962BA7" w14:textId="77777777" w:rsidR="007D2F21" w:rsidRPr="00BD0E7C" w:rsidRDefault="00FD10DC">
            <w:pPr>
              <w:keepLines/>
              <w:spacing w:after="0" w:line="276" w:lineRule="auto"/>
              <w:jc w:val="left"/>
              <w:rPr>
                <w:lang w:val="es-NI"/>
              </w:rPr>
            </w:pPr>
            <w:r w:rsidRPr="00BD0E7C">
              <w:rPr>
                <w:sz w:val="18"/>
                <w:lang w:val="es-NI"/>
              </w:rPr>
              <w:t>Rotar secretos de ejemplo y verificar la lista de comprobación de despliegue Django.</w:t>
            </w:r>
          </w:p>
        </w:tc>
      </w:tr>
      <w:tr w:rsidR="007D2F21" w:rsidRPr="00B95CF5" w14:paraId="6CB1C0F7" w14:textId="77777777">
        <w:trPr>
          <w:cantSplit/>
        </w:trPr>
        <w:tc>
          <w:tcPr>
            <w:tcW w:w="3041" w:type="dxa"/>
            <w:shd w:val="clear" w:color="auto" w:fill="F2F5F8"/>
          </w:tcPr>
          <w:p w14:paraId="6862A298" w14:textId="77777777" w:rsidR="007D2F21" w:rsidRDefault="00FD10DC">
            <w:pPr>
              <w:keepLines/>
              <w:spacing w:after="0" w:line="276" w:lineRule="auto"/>
              <w:jc w:val="left"/>
            </w:pPr>
            <w:r>
              <w:rPr>
                <w:sz w:val="18"/>
              </w:rPr>
              <w:t>Contenedores</w:t>
            </w:r>
          </w:p>
        </w:tc>
        <w:tc>
          <w:tcPr>
            <w:tcW w:w="3041" w:type="dxa"/>
            <w:shd w:val="clear" w:color="auto" w:fill="F2F5F8"/>
          </w:tcPr>
          <w:p w14:paraId="2B047EF5" w14:textId="77777777" w:rsidR="007D2F21" w:rsidRPr="00BD0E7C" w:rsidRDefault="00FD10DC">
            <w:pPr>
              <w:keepLines/>
              <w:spacing w:after="0" w:line="276" w:lineRule="auto"/>
              <w:jc w:val="left"/>
              <w:rPr>
                <w:lang w:val="es-NI"/>
              </w:rPr>
            </w:pPr>
            <w:r w:rsidRPr="00BD0E7C">
              <w:rPr>
                <w:sz w:val="18"/>
                <w:lang w:val="es-NI"/>
              </w:rPr>
              <w:t>Backend con usuario Linux sin privilegios; .dockerignore excluye archivos .env y dependencias locales; Compose supervisa salud básica de API y frontend.</w:t>
            </w:r>
          </w:p>
        </w:tc>
        <w:tc>
          <w:tcPr>
            <w:tcW w:w="3041" w:type="dxa"/>
            <w:shd w:val="clear" w:color="auto" w:fill="F2F5F8"/>
          </w:tcPr>
          <w:p w14:paraId="66873965" w14:textId="77777777" w:rsidR="007D2F21" w:rsidRPr="00BD0E7C" w:rsidRDefault="00FD10DC">
            <w:pPr>
              <w:keepLines/>
              <w:spacing w:after="0" w:line="276" w:lineRule="auto"/>
              <w:jc w:val="left"/>
              <w:rPr>
                <w:lang w:val="es-NI"/>
              </w:rPr>
            </w:pPr>
            <w:r w:rsidRPr="00BD0E7C">
              <w:rPr>
                <w:sz w:val="18"/>
                <w:lang w:val="es-NI"/>
              </w:rPr>
              <w:t>Actualizar imágenes, revisar alertas y configurar copias de seguridad sigue siendo responsabilidad operativa.</w:t>
            </w:r>
          </w:p>
        </w:tc>
      </w:tr>
    </w:tbl>
    <w:p w14:paraId="7A44A56F" w14:textId="77777777" w:rsidR="007D2F21" w:rsidRPr="00BD0E7C" w:rsidRDefault="007D2F21">
      <w:pPr>
        <w:keepLines/>
        <w:spacing w:after="40" w:line="240" w:lineRule="auto"/>
        <w:jc w:val="left"/>
        <w:rPr>
          <w:lang w:val="es-NI"/>
        </w:rPr>
      </w:pPr>
    </w:p>
    <w:p w14:paraId="368B8E22" w14:textId="77777777" w:rsidR="007D2F21" w:rsidRPr="00BD0E7C" w:rsidRDefault="00FD10DC">
      <w:pPr>
        <w:keepLines/>
        <w:rPr>
          <w:lang w:val="es-NI"/>
        </w:rPr>
      </w:pPr>
      <w:r w:rsidRPr="00BD0E7C">
        <w:rPr>
          <w:lang w:val="es-NI"/>
        </w:rPr>
        <w:t>La autenticación y autorización de API se incorporaron siguiendo controles disponibles en Django, DRF y SimpleJWT (Django REST Framework, s. f.-a, s. f.-b; Django REST Framework Simple JWT, s. f.-a, s. f.-b; Django Software Foundation, s. f.-a, s. f.-b). No se reporta una auditoría de seguridad, pentest ni prueba de intrusión. Se recomienda revisar las configuraciones de producción con la lista oficial de Django antes de publicar (Django Software Foundation, s. f.-a).</w:t>
      </w:r>
    </w:p>
    <w:p w14:paraId="22D87D1A" w14:textId="77777777" w:rsidR="007D2F21" w:rsidRPr="00BD0E7C" w:rsidRDefault="00FD10DC">
      <w:pPr>
        <w:pStyle w:val="Ttulo1"/>
        <w:rPr>
          <w:lang w:val="es-NI"/>
        </w:rPr>
      </w:pPr>
      <w:bookmarkStart w:id="23" w:name="_Toc243592834"/>
      <w:r w:rsidRPr="00BD0E7C">
        <w:rPr>
          <w:lang w:val="es-NI"/>
        </w:rPr>
        <w:lastRenderedPageBreak/>
        <w:t>CAPÍTULO V. DESPLIEGUE, PRUEBAS Y SEGUIMIENTO DE CAMBIOS</w:t>
      </w:r>
      <w:bookmarkEnd w:id="23"/>
    </w:p>
    <w:p w14:paraId="6644249C" w14:textId="77777777" w:rsidR="007D2F21" w:rsidRPr="00BD0E7C" w:rsidRDefault="00FD10DC">
      <w:pPr>
        <w:pStyle w:val="Ttulo2"/>
        <w:rPr>
          <w:lang w:val="es-NI"/>
        </w:rPr>
      </w:pPr>
      <w:bookmarkStart w:id="24" w:name="_Toc243592835"/>
      <w:r w:rsidRPr="00BD0E7C">
        <w:rPr>
          <w:lang w:val="es-NI"/>
        </w:rPr>
        <w:t>5.1. Estrategia de despliegue (CI/CD básico y plataforma cloud)</w:t>
      </w:r>
      <w:bookmarkEnd w:id="24"/>
    </w:p>
    <w:p w14:paraId="5F3D7087" w14:textId="77777777" w:rsidR="007D2F21" w:rsidRPr="00BD0E7C" w:rsidRDefault="00FD10DC">
      <w:pPr>
        <w:keepLines/>
        <w:rPr>
          <w:lang w:val="es-NI"/>
        </w:rPr>
      </w:pPr>
      <w:r>
        <w:rPr>
          <w:lang w:val="es-NI"/>
        </w:rPr>
        <w:t>El 22 de octubre de 2026 se desplegaron dos servicios Docker gratuitos en Render desde la rama main de https://github.com/CalMiranda/SGA y una base PostgreSQL Free en Neon. La interfaz pública es https://sga-cal-miranda-web.onrender.com/login y la API está en https://sga-cal-miranda-api.onrender.com. Render construyó las imágenes; después de los cambios integrados por pull request se iniciaron manualmente las publicaciones correspondientes. No se configuró un pipeline CI/CD ni un dominio propio. El entorno Docker Compose continúa disponible para uso local. La tabla siguiente se refiere exclusivamente a una futura migración a un servidor propio; no describe el despliegue público actual.</w:t>
      </w:r>
    </w:p>
    <w:tbl>
      <w:tblPr>
        <w:tblStyle w:val="Tablaconcuadrcula"/>
        <w:tblW w:w="0" w:type="auto"/>
        <w:tblLook w:val="04A0" w:firstRow="1" w:lastRow="0" w:firstColumn="1" w:lastColumn="0" w:noHBand="0" w:noVBand="1"/>
      </w:tblPr>
      <w:tblGrid>
        <w:gridCol w:w="3041"/>
        <w:gridCol w:w="3041"/>
        <w:gridCol w:w="3041"/>
      </w:tblGrid>
      <w:tr w:rsidR="007D2F21" w14:paraId="27160E2C" w14:textId="77777777">
        <w:trPr>
          <w:tblHeader/>
        </w:trPr>
        <w:tc>
          <w:tcPr>
            <w:tcW w:w="3041" w:type="dxa"/>
            <w:shd w:val="clear" w:color="auto" w:fill="17365D"/>
            <w:vAlign w:val="center"/>
          </w:tcPr>
          <w:p w14:paraId="5312CE8C" w14:textId="77777777" w:rsidR="007D2F21" w:rsidRDefault="00FD10DC">
            <w:pPr>
              <w:keepLines/>
              <w:spacing w:after="0" w:line="276" w:lineRule="auto"/>
              <w:jc w:val="left"/>
            </w:pPr>
            <w:r>
              <w:rPr>
                <w:b/>
                <w:color w:val="FFFFFF"/>
                <w:sz w:val="19"/>
              </w:rPr>
              <w:t>Etapa (servidor propio)</w:t>
            </w:r>
          </w:p>
        </w:tc>
        <w:tc>
          <w:tcPr>
            <w:tcW w:w="3041" w:type="dxa"/>
            <w:shd w:val="clear" w:color="auto" w:fill="17365D"/>
            <w:vAlign w:val="center"/>
          </w:tcPr>
          <w:p w14:paraId="138AB318" w14:textId="77777777" w:rsidR="007D2F21" w:rsidRDefault="00FD10DC">
            <w:pPr>
              <w:keepLines/>
              <w:spacing w:after="0" w:line="276" w:lineRule="auto"/>
              <w:jc w:val="left"/>
            </w:pPr>
            <w:r>
              <w:rPr>
                <w:b/>
                <w:color w:val="FFFFFF"/>
                <w:sz w:val="19"/>
              </w:rPr>
              <w:t>Acción de migración</w:t>
            </w:r>
          </w:p>
        </w:tc>
        <w:tc>
          <w:tcPr>
            <w:tcW w:w="3041" w:type="dxa"/>
            <w:shd w:val="clear" w:color="auto" w:fill="17365D"/>
            <w:vAlign w:val="center"/>
          </w:tcPr>
          <w:p w14:paraId="4B055837" w14:textId="77777777" w:rsidR="007D2F21" w:rsidRDefault="00FD10DC">
            <w:pPr>
              <w:keepLines/>
              <w:spacing w:after="0" w:line="276" w:lineRule="auto"/>
              <w:jc w:val="left"/>
            </w:pPr>
            <w:r>
              <w:rPr>
                <w:b/>
                <w:color w:val="FFFFFF"/>
                <w:sz w:val="19"/>
              </w:rPr>
              <w:t>Estado</w:t>
            </w:r>
          </w:p>
        </w:tc>
      </w:tr>
      <w:tr w:rsidR="007D2F21" w:rsidRPr="00B95CF5" w14:paraId="6B223506" w14:textId="77777777">
        <w:trPr>
          <w:cantSplit/>
        </w:trPr>
        <w:tc>
          <w:tcPr>
            <w:tcW w:w="3041" w:type="dxa"/>
          </w:tcPr>
          <w:p w14:paraId="142A7FCF" w14:textId="77777777" w:rsidR="007D2F21" w:rsidRDefault="00FD10DC">
            <w:pPr>
              <w:keepLines/>
              <w:spacing w:after="0" w:line="276" w:lineRule="auto"/>
              <w:jc w:val="left"/>
            </w:pPr>
            <w:r>
              <w:rPr>
                <w:sz w:val="19"/>
              </w:rPr>
              <w:t>Preparar</w:t>
            </w:r>
          </w:p>
        </w:tc>
        <w:tc>
          <w:tcPr>
            <w:tcW w:w="3041" w:type="dxa"/>
          </w:tcPr>
          <w:p w14:paraId="3D75E92A" w14:textId="77777777" w:rsidR="007D2F21" w:rsidRPr="00BD0E7C" w:rsidRDefault="00FD10DC">
            <w:pPr>
              <w:keepLines/>
              <w:spacing w:after="0" w:line="276" w:lineRule="auto"/>
              <w:jc w:val="left"/>
              <w:rPr>
                <w:lang w:val="es-NI"/>
              </w:rPr>
            </w:pPr>
            <w:r w:rsidRPr="00BD0E7C">
              <w:rPr>
                <w:sz w:val="19"/>
                <w:lang w:val="es-NI"/>
              </w:rPr>
              <w:t>Elegir VPS o servicio compatible con Docker; definir presupuesto, región, respaldos y responsable operativo.</w:t>
            </w:r>
          </w:p>
        </w:tc>
        <w:tc>
          <w:tcPr>
            <w:tcW w:w="3041" w:type="dxa"/>
          </w:tcPr>
          <w:p w14:paraId="6F7EB63D" w14:textId="77777777" w:rsidR="007D2F21" w:rsidRPr="00BD0E7C" w:rsidRDefault="00FD10DC">
            <w:pPr>
              <w:keepLines/>
              <w:spacing w:after="0" w:line="276" w:lineRule="auto"/>
              <w:jc w:val="left"/>
              <w:rPr>
                <w:lang w:val="es-NI"/>
              </w:rPr>
            </w:pPr>
            <w:r w:rsidRPr="00BD0E7C">
              <w:rPr>
                <w:sz w:val="19"/>
                <w:lang w:val="es-NI"/>
              </w:rPr>
              <w:t>Pendiente solo si el equipo migra a hosting propio.</w:t>
            </w:r>
          </w:p>
        </w:tc>
      </w:tr>
      <w:tr w:rsidR="007D2F21" w:rsidRPr="00B95CF5" w14:paraId="67DCE209" w14:textId="77777777">
        <w:trPr>
          <w:cantSplit/>
        </w:trPr>
        <w:tc>
          <w:tcPr>
            <w:tcW w:w="3041" w:type="dxa"/>
            <w:shd w:val="clear" w:color="auto" w:fill="F2F5F8"/>
          </w:tcPr>
          <w:p w14:paraId="1A59128E" w14:textId="77777777" w:rsidR="007D2F21" w:rsidRDefault="00FD10DC">
            <w:pPr>
              <w:keepLines/>
              <w:spacing w:after="0" w:line="276" w:lineRule="auto"/>
              <w:jc w:val="left"/>
            </w:pPr>
            <w:r>
              <w:rPr>
                <w:sz w:val="19"/>
              </w:rPr>
              <w:t>Configurar</w:t>
            </w:r>
          </w:p>
        </w:tc>
        <w:tc>
          <w:tcPr>
            <w:tcW w:w="3041" w:type="dxa"/>
            <w:shd w:val="clear" w:color="auto" w:fill="F2F5F8"/>
          </w:tcPr>
          <w:p w14:paraId="6629904D" w14:textId="77777777" w:rsidR="007D2F21" w:rsidRPr="00BD0E7C" w:rsidRDefault="00FD10DC">
            <w:pPr>
              <w:keepLines/>
              <w:spacing w:after="0" w:line="276" w:lineRule="auto"/>
              <w:jc w:val="left"/>
              <w:rPr>
                <w:lang w:val="es-NI"/>
              </w:rPr>
            </w:pPr>
            <w:r w:rsidRPr="00BD0E7C">
              <w:rPr>
                <w:sz w:val="19"/>
                <w:lang w:val="es-NI"/>
              </w:rPr>
              <w:t>Crear .env productivo con dominio, orígenes permitidos, SECRET_KEY y contraseña aleatoria de PostgreSQL.</w:t>
            </w:r>
          </w:p>
        </w:tc>
        <w:tc>
          <w:tcPr>
            <w:tcW w:w="3041" w:type="dxa"/>
            <w:shd w:val="clear" w:color="auto" w:fill="F2F5F8"/>
          </w:tcPr>
          <w:p w14:paraId="6391B515" w14:textId="77777777" w:rsidR="007D2F21" w:rsidRPr="00BD0E7C" w:rsidRDefault="00FD10DC">
            <w:pPr>
              <w:keepLines/>
              <w:spacing w:after="0" w:line="276" w:lineRule="auto"/>
              <w:jc w:val="left"/>
              <w:rPr>
                <w:lang w:val="es-NI"/>
              </w:rPr>
            </w:pPr>
            <w:r w:rsidRPr="00BD0E7C">
              <w:rPr>
                <w:sz w:val="19"/>
                <w:lang w:val="es-NI"/>
              </w:rPr>
              <w:t>Para Render + Neon ya está configurado; se repite si hay migración.</w:t>
            </w:r>
          </w:p>
        </w:tc>
      </w:tr>
      <w:tr w:rsidR="007D2F21" w14:paraId="61769DFA" w14:textId="77777777">
        <w:trPr>
          <w:cantSplit/>
        </w:trPr>
        <w:tc>
          <w:tcPr>
            <w:tcW w:w="3041" w:type="dxa"/>
          </w:tcPr>
          <w:p w14:paraId="1FD85354" w14:textId="77777777" w:rsidR="007D2F21" w:rsidRDefault="00FD10DC">
            <w:pPr>
              <w:keepLines/>
              <w:spacing w:after="0" w:line="276" w:lineRule="auto"/>
              <w:jc w:val="left"/>
            </w:pPr>
            <w:r>
              <w:rPr>
                <w:sz w:val="19"/>
              </w:rPr>
              <w:t>Publicar</w:t>
            </w:r>
          </w:p>
        </w:tc>
        <w:tc>
          <w:tcPr>
            <w:tcW w:w="3041" w:type="dxa"/>
          </w:tcPr>
          <w:p w14:paraId="4901921C" w14:textId="77777777" w:rsidR="007D2F21" w:rsidRDefault="00FD10DC">
            <w:pPr>
              <w:keepLines/>
              <w:spacing w:after="0" w:line="276" w:lineRule="auto"/>
              <w:jc w:val="left"/>
            </w:pPr>
            <w:r>
              <w:rPr>
                <w:sz w:val="19"/>
              </w:rPr>
              <w:t>Apuntar DNS, abrir 80/443 y ejecutar docker compose up --build -d.</w:t>
            </w:r>
          </w:p>
        </w:tc>
        <w:tc>
          <w:tcPr>
            <w:tcW w:w="3041" w:type="dxa"/>
          </w:tcPr>
          <w:p w14:paraId="5C4F18C8" w14:textId="77777777" w:rsidR="007D2F21" w:rsidRDefault="00FD10DC">
            <w:pPr>
              <w:keepLines/>
              <w:spacing w:after="0" w:line="276" w:lineRule="auto"/>
              <w:jc w:val="left"/>
            </w:pPr>
            <w:r>
              <w:rPr>
                <w:sz w:val="19"/>
              </w:rPr>
              <w:t>No aplica al despliegue actual; pendiente solo para un servidor propio.</w:t>
            </w:r>
          </w:p>
        </w:tc>
      </w:tr>
      <w:tr w:rsidR="007D2F21" w14:paraId="168F3553" w14:textId="77777777">
        <w:trPr>
          <w:cantSplit/>
        </w:trPr>
        <w:tc>
          <w:tcPr>
            <w:tcW w:w="3041" w:type="dxa"/>
            <w:shd w:val="clear" w:color="auto" w:fill="F2F5F8"/>
          </w:tcPr>
          <w:p w14:paraId="1E975A30" w14:textId="77777777" w:rsidR="007D2F21" w:rsidRDefault="00FD10DC">
            <w:pPr>
              <w:keepLines/>
              <w:spacing w:after="0" w:line="276" w:lineRule="auto"/>
              <w:jc w:val="left"/>
            </w:pPr>
            <w:r>
              <w:rPr>
                <w:sz w:val="19"/>
              </w:rPr>
              <w:t>Inicializar</w:t>
            </w:r>
          </w:p>
        </w:tc>
        <w:tc>
          <w:tcPr>
            <w:tcW w:w="3041" w:type="dxa"/>
            <w:shd w:val="clear" w:color="auto" w:fill="F2F5F8"/>
          </w:tcPr>
          <w:p w14:paraId="2F6B992A" w14:textId="77777777" w:rsidR="007D2F21" w:rsidRPr="00BD0E7C" w:rsidRDefault="00FD10DC">
            <w:pPr>
              <w:keepLines/>
              <w:spacing w:after="0" w:line="276" w:lineRule="auto"/>
              <w:jc w:val="left"/>
              <w:rPr>
                <w:lang w:val="es-NI"/>
              </w:rPr>
            </w:pPr>
            <w:r w:rsidRPr="00BD0E7C">
              <w:rPr>
                <w:sz w:val="19"/>
                <w:lang w:val="es-NI"/>
              </w:rPr>
              <w:t>Crear superusuario, asignar grupo y comprobar migraciones y HTTPS.</w:t>
            </w:r>
          </w:p>
        </w:tc>
        <w:tc>
          <w:tcPr>
            <w:tcW w:w="3041" w:type="dxa"/>
            <w:shd w:val="clear" w:color="auto" w:fill="F2F5F8"/>
          </w:tcPr>
          <w:p w14:paraId="4DDF9CCD" w14:textId="77777777" w:rsidR="007D2F21" w:rsidRDefault="00FD10DC">
            <w:pPr>
              <w:keepLines/>
              <w:spacing w:after="0" w:line="276" w:lineRule="auto"/>
              <w:jc w:val="left"/>
            </w:pPr>
            <w:r>
              <w:rPr>
                <w:sz w:val="19"/>
              </w:rPr>
              <w:t>Render + Neon están activos; falta asignar responsable, respaldos y plan operativo.</w:t>
            </w:r>
          </w:p>
        </w:tc>
      </w:tr>
      <w:tr w:rsidR="007D2F21" w14:paraId="03F369BC" w14:textId="77777777">
        <w:trPr>
          <w:cantSplit/>
        </w:trPr>
        <w:tc>
          <w:tcPr>
            <w:tcW w:w="3041" w:type="dxa"/>
          </w:tcPr>
          <w:p w14:paraId="0EFD6442" w14:textId="77777777" w:rsidR="007D2F21" w:rsidRDefault="00FD10DC">
            <w:pPr>
              <w:keepLines/>
              <w:spacing w:after="0" w:line="276" w:lineRule="auto"/>
              <w:jc w:val="left"/>
            </w:pPr>
            <w:r>
              <w:rPr>
                <w:sz w:val="19"/>
              </w:rPr>
              <w:t>Mantener</w:t>
            </w:r>
          </w:p>
        </w:tc>
        <w:tc>
          <w:tcPr>
            <w:tcW w:w="3041" w:type="dxa"/>
          </w:tcPr>
          <w:p w14:paraId="29FBE6CF" w14:textId="77777777" w:rsidR="007D2F21" w:rsidRPr="00BD0E7C" w:rsidRDefault="00FD10DC">
            <w:pPr>
              <w:keepLines/>
              <w:spacing w:after="0" w:line="276" w:lineRule="auto"/>
              <w:jc w:val="left"/>
              <w:rPr>
                <w:lang w:val="es-NI"/>
              </w:rPr>
            </w:pPr>
            <w:r w:rsidRPr="00BD0E7C">
              <w:rPr>
                <w:sz w:val="19"/>
                <w:lang w:val="es-NI"/>
              </w:rPr>
              <w:t>Probar restauración de respaldos, actualizar imágenes y revisar logs y alertas.</w:t>
            </w:r>
          </w:p>
        </w:tc>
        <w:tc>
          <w:tcPr>
            <w:tcW w:w="3041" w:type="dxa"/>
          </w:tcPr>
          <w:p w14:paraId="3FD25AD5" w14:textId="77777777" w:rsidR="007D2F21" w:rsidRDefault="00FD10DC">
            <w:pPr>
              <w:keepLines/>
              <w:spacing w:after="0" w:line="276" w:lineRule="auto"/>
              <w:jc w:val="left"/>
            </w:pPr>
            <w:r>
              <w:rPr>
                <w:sz w:val="19"/>
              </w:rPr>
              <w:t>Plan operativo debe asignarse.</w:t>
            </w:r>
          </w:p>
        </w:tc>
      </w:tr>
    </w:tbl>
    <w:p w14:paraId="2C2C084C" w14:textId="77777777" w:rsidR="007D2F21" w:rsidRDefault="007D2F21">
      <w:pPr>
        <w:keepLines/>
        <w:spacing w:after="40" w:line="240" w:lineRule="auto"/>
        <w:jc w:val="left"/>
      </w:pPr>
    </w:p>
    <w:p w14:paraId="30470B86" w14:textId="77777777" w:rsidR="007D2F21" w:rsidRPr="00BD0E7C" w:rsidRDefault="00FD10DC">
      <w:pPr>
        <w:keepLines/>
        <w:rPr>
          <w:lang w:val="es-NI"/>
        </w:rPr>
      </w:pPr>
      <w:r>
        <w:rPr>
          <w:lang w:val="es-NI"/>
        </w:rPr>
        <w:t>El servicio público usa HTTPS provisto por Render. Los dos servicios gratuitos pueden suspenderse después de un período de inactividad, lo que retrasa la primera solicitud; además, su almacenamiento local es temporal. Los datos relacionales persisten en Neon. Este despliegue permite la defensa académica, pero requiere vigilancia de límites gratuitos, respaldos y un plan de operación antes de un uso institucional continuo.</w:t>
      </w:r>
    </w:p>
    <w:p w14:paraId="3091EB32" w14:textId="77777777" w:rsidR="007D2F21" w:rsidRPr="00BD0E7C" w:rsidRDefault="00FD10DC">
      <w:pPr>
        <w:pStyle w:val="Ttulo2"/>
        <w:rPr>
          <w:lang w:val="es-NI"/>
        </w:rPr>
      </w:pPr>
      <w:bookmarkStart w:id="25" w:name="_Toc243592836"/>
      <w:r w:rsidRPr="00BD0E7C">
        <w:rPr>
          <w:lang w:val="es-NI"/>
        </w:rPr>
        <w:lastRenderedPageBreak/>
        <w:t>5.2. Pruebas de sistema realizadas (funcionales, carga y seguridad)</w:t>
      </w:r>
      <w:bookmarkEnd w:id="25"/>
    </w:p>
    <w:p w14:paraId="68F8BCFF" w14:textId="77777777" w:rsidR="007D2F21" w:rsidRPr="00BD0E7C" w:rsidRDefault="00FD10DC">
      <w:pPr>
        <w:keepLines/>
        <w:rPr>
          <w:lang w:val="es-NI"/>
        </w:rPr>
      </w:pPr>
      <w:r>
        <w:rPr>
          <w:lang w:val="es-NI"/>
        </w:rPr>
        <w:t>El 22 de octubre de 2026 se verificó que la página /login, el endpoint /api/auth/csrf/ y el esquema /api/schema/ respondieran con HTTP 200 desde el dominio público. Render informó despliegue exitoso de frontend y backend; Django aplicó las migraciones en Neon y creó el administrador inicial. El usuario confirmó que ingresó al panel. Estas comprobaciones de disponibilidad y acceso no sustituyen una matriz de pruebas funcionales, de permisos, CSRF, carga, seguridad o restauración; esas evidencias aún deben registrarse con fecha, ambiente, datos y responsable.</w:t>
      </w:r>
    </w:p>
    <w:tbl>
      <w:tblPr>
        <w:tblStyle w:val="Tablaconcuadrcula"/>
        <w:tblW w:w="0" w:type="auto"/>
        <w:tblLook w:val="04A0" w:firstRow="1" w:lastRow="0" w:firstColumn="1" w:lastColumn="0" w:noHBand="0" w:noVBand="1"/>
      </w:tblPr>
      <w:tblGrid>
        <w:gridCol w:w="3041"/>
        <w:gridCol w:w="3041"/>
        <w:gridCol w:w="3041"/>
      </w:tblGrid>
      <w:tr w:rsidR="001E5DA9" w14:paraId="6FE66B08" w14:textId="77777777">
        <w:tc>
          <w:tcPr>
            <w:tcW w:w="3041" w:type="dxa"/>
            <w:shd w:val="clear" w:color="auto" w:fill="17365D"/>
          </w:tcPr>
          <w:p w14:paraId="297768B1" w14:textId="77777777" w:rsidR="001E5DA9" w:rsidRDefault="009B0D24">
            <w:pPr>
              <w:spacing w:after="0" w:line="240" w:lineRule="auto"/>
              <w:jc w:val="left"/>
            </w:pPr>
            <w:r>
              <w:rPr>
                <w:b/>
                <w:color w:val="FFFFFF"/>
                <w:sz w:val="19"/>
              </w:rPr>
              <w:t>Componente</w:t>
            </w:r>
          </w:p>
        </w:tc>
        <w:tc>
          <w:tcPr>
            <w:tcW w:w="3041" w:type="dxa"/>
            <w:shd w:val="clear" w:color="auto" w:fill="17365D"/>
          </w:tcPr>
          <w:p w14:paraId="64F810E9" w14:textId="77777777" w:rsidR="001E5DA9" w:rsidRDefault="009B0D24">
            <w:pPr>
              <w:spacing w:after="0" w:line="240" w:lineRule="auto"/>
              <w:jc w:val="left"/>
            </w:pPr>
            <w:r>
              <w:rPr>
                <w:b/>
                <w:color w:val="FFFFFF"/>
                <w:sz w:val="19"/>
              </w:rPr>
              <w:t>Estado observado</w:t>
            </w:r>
          </w:p>
        </w:tc>
        <w:tc>
          <w:tcPr>
            <w:tcW w:w="3041" w:type="dxa"/>
            <w:shd w:val="clear" w:color="auto" w:fill="17365D"/>
          </w:tcPr>
          <w:p w14:paraId="1BADA6D8" w14:textId="77777777" w:rsidR="001E5DA9" w:rsidRDefault="009B0D24">
            <w:pPr>
              <w:spacing w:after="0" w:line="240" w:lineRule="auto"/>
              <w:jc w:val="left"/>
            </w:pPr>
            <w:r>
              <w:rPr>
                <w:b/>
                <w:color w:val="FFFFFF"/>
                <w:sz w:val="19"/>
              </w:rPr>
              <w:t>Chequeo configurado</w:t>
            </w:r>
          </w:p>
        </w:tc>
      </w:tr>
      <w:tr w:rsidR="001E5DA9" w14:paraId="04CF3789" w14:textId="77777777">
        <w:tc>
          <w:tcPr>
            <w:tcW w:w="3041" w:type="dxa"/>
          </w:tcPr>
          <w:p w14:paraId="75A50571" w14:textId="77777777" w:rsidR="001E5DA9" w:rsidRDefault="009B0D24">
            <w:pPr>
              <w:spacing w:after="0" w:line="240" w:lineRule="auto"/>
              <w:jc w:val="left"/>
            </w:pPr>
            <w:r>
              <w:rPr>
                <w:sz w:val="19"/>
              </w:rPr>
              <w:t>PostgreSQL 17</w:t>
            </w:r>
          </w:p>
        </w:tc>
        <w:tc>
          <w:tcPr>
            <w:tcW w:w="3041" w:type="dxa"/>
          </w:tcPr>
          <w:p w14:paraId="56CEC3D9" w14:textId="77777777" w:rsidR="001E5DA9" w:rsidRDefault="009B0D24">
            <w:pPr>
              <w:spacing w:after="0" w:line="240" w:lineRule="auto"/>
              <w:jc w:val="left"/>
            </w:pPr>
            <w:r>
              <w:rPr>
                <w:sz w:val="19"/>
              </w:rPr>
              <w:t>Healthy</w:t>
            </w:r>
          </w:p>
        </w:tc>
        <w:tc>
          <w:tcPr>
            <w:tcW w:w="3041" w:type="dxa"/>
          </w:tcPr>
          <w:p w14:paraId="553C4927" w14:textId="77777777" w:rsidR="001E5DA9" w:rsidRDefault="009B0D24">
            <w:pPr>
              <w:spacing w:after="0" w:line="240" w:lineRule="auto"/>
              <w:jc w:val="left"/>
            </w:pPr>
            <w:r>
              <w:rPr>
                <w:sz w:val="19"/>
              </w:rPr>
              <w:t>pg_isready</w:t>
            </w:r>
          </w:p>
        </w:tc>
      </w:tr>
      <w:tr w:rsidR="001E5DA9" w14:paraId="2C47E8EA" w14:textId="77777777">
        <w:tc>
          <w:tcPr>
            <w:tcW w:w="3041" w:type="dxa"/>
          </w:tcPr>
          <w:p w14:paraId="1C92387F" w14:textId="77777777" w:rsidR="001E5DA9" w:rsidRDefault="009B0D24">
            <w:pPr>
              <w:spacing w:after="0" w:line="240" w:lineRule="auto"/>
              <w:jc w:val="left"/>
            </w:pPr>
            <w:r>
              <w:rPr>
                <w:sz w:val="19"/>
              </w:rPr>
              <w:t>API Django REST</w:t>
            </w:r>
          </w:p>
        </w:tc>
        <w:tc>
          <w:tcPr>
            <w:tcW w:w="3041" w:type="dxa"/>
          </w:tcPr>
          <w:p w14:paraId="308E1CAE" w14:textId="77777777" w:rsidR="001E5DA9" w:rsidRDefault="009B0D24">
            <w:pPr>
              <w:spacing w:after="0" w:line="240" w:lineRule="auto"/>
              <w:jc w:val="left"/>
            </w:pPr>
            <w:r>
              <w:rPr>
                <w:sz w:val="19"/>
              </w:rPr>
              <w:t>Healthy</w:t>
            </w:r>
          </w:p>
        </w:tc>
        <w:tc>
          <w:tcPr>
            <w:tcW w:w="3041" w:type="dxa"/>
          </w:tcPr>
          <w:p w14:paraId="56EF100F" w14:textId="77777777" w:rsidR="001E5DA9" w:rsidRDefault="009B0D24">
            <w:pPr>
              <w:spacing w:after="0" w:line="240" w:lineRule="auto"/>
              <w:jc w:val="left"/>
            </w:pPr>
            <w:r>
              <w:rPr>
                <w:sz w:val="19"/>
              </w:rPr>
              <w:t>GET /api/schema/</w:t>
            </w:r>
          </w:p>
        </w:tc>
      </w:tr>
      <w:tr w:rsidR="001E5DA9" w14:paraId="53025544" w14:textId="77777777">
        <w:tc>
          <w:tcPr>
            <w:tcW w:w="3041" w:type="dxa"/>
          </w:tcPr>
          <w:p w14:paraId="5DBF2E33" w14:textId="77777777" w:rsidR="001E5DA9" w:rsidRDefault="009B0D24">
            <w:pPr>
              <w:spacing w:after="0" w:line="240" w:lineRule="auto"/>
              <w:jc w:val="left"/>
            </w:pPr>
            <w:r>
              <w:rPr>
                <w:sz w:val="19"/>
              </w:rPr>
              <w:t>Frontend Next.js</w:t>
            </w:r>
          </w:p>
        </w:tc>
        <w:tc>
          <w:tcPr>
            <w:tcW w:w="3041" w:type="dxa"/>
          </w:tcPr>
          <w:p w14:paraId="0A5C4887" w14:textId="77777777" w:rsidR="001E5DA9" w:rsidRDefault="009B0D24">
            <w:pPr>
              <w:spacing w:after="0" w:line="240" w:lineRule="auto"/>
              <w:jc w:val="left"/>
            </w:pPr>
            <w:r>
              <w:rPr>
                <w:sz w:val="19"/>
              </w:rPr>
              <w:t>Healthy</w:t>
            </w:r>
          </w:p>
        </w:tc>
        <w:tc>
          <w:tcPr>
            <w:tcW w:w="3041" w:type="dxa"/>
          </w:tcPr>
          <w:p w14:paraId="11570909" w14:textId="77777777" w:rsidR="001E5DA9" w:rsidRDefault="009B0D24">
            <w:pPr>
              <w:spacing w:after="0" w:line="240" w:lineRule="auto"/>
              <w:jc w:val="left"/>
            </w:pPr>
            <w:r>
              <w:rPr>
                <w:sz w:val="19"/>
              </w:rPr>
              <w:t>GET /login</w:t>
            </w:r>
          </w:p>
        </w:tc>
      </w:tr>
      <w:tr w:rsidR="007D2F21" w14:paraId="0B046EFA" w14:textId="77777777">
        <w:trPr>
          <w:tblHeader/>
        </w:trPr>
        <w:tc>
          <w:tcPr>
            <w:tcW w:w="3041" w:type="dxa"/>
            <w:shd w:val="clear" w:color="auto" w:fill="17365D"/>
            <w:vAlign w:val="center"/>
          </w:tcPr>
          <w:p w14:paraId="1B8DF7FC" w14:textId="77777777" w:rsidR="007D2F21" w:rsidRDefault="00FD10DC">
            <w:pPr>
              <w:keepLines/>
              <w:spacing w:after="0" w:line="276" w:lineRule="auto"/>
              <w:jc w:val="left"/>
            </w:pPr>
            <w:r>
              <w:rPr>
                <w:b/>
                <w:color w:val="FFFFFF"/>
                <w:sz w:val="18"/>
              </w:rPr>
              <w:t>Tipo</w:t>
            </w:r>
          </w:p>
        </w:tc>
        <w:tc>
          <w:tcPr>
            <w:tcW w:w="3041" w:type="dxa"/>
            <w:shd w:val="clear" w:color="auto" w:fill="17365D"/>
            <w:vAlign w:val="center"/>
          </w:tcPr>
          <w:p w14:paraId="306F2FB3" w14:textId="77777777" w:rsidR="007D2F21" w:rsidRDefault="00FD10DC">
            <w:pPr>
              <w:keepLines/>
              <w:spacing w:after="0" w:line="276" w:lineRule="auto"/>
              <w:jc w:val="left"/>
            </w:pPr>
            <w:r>
              <w:rPr>
                <w:b/>
                <w:color w:val="FFFFFF"/>
                <w:sz w:val="18"/>
              </w:rPr>
              <w:t>Verificación propuesta</w:t>
            </w:r>
          </w:p>
        </w:tc>
        <w:tc>
          <w:tcPr>
            <w:tcW w:w="3041" w:type="dxa"/>
            <w:shd w:val="clear" w:color="auto" w:fill="17365D"/>
            <w:vAlign w:val="center"/>
          </w:tcPr>
          <w:p w14:paraId="3485C5DD" w14:textId="77777777" w:rsidR="007D2F21" w:rsidRDefault="00FD10DC">
            <w:pPr>
              <w:keepLines/>
              <w:spacing w:after="0" w:line="276" w:lineRule="auto"/>
              <w:jc w:val="left"/>
            </w:pPr>
            <w:r>
              <w:rPr>
                <w:b/>
                <w:color w:val="FFFFFF"/>
                <w:sz w:val="18"/>
              </w:rPr>
              <w:t>Estado</w:t>
            </w:r>
          </w:p>
        </w:tc>
      </w:tr>
      <w:tr w:rsidR="007D2F21" w14:paraId="1CEE861F" w14:textId="77777777">
        <w:trPr>
          <w:cantSplit/>
        </w:trPr>
        <w:tc>
          <w:tcPr>
            <w:tcW w:w="3041" w:type="dxa"/>
          </w:tcPr>
          <w:p w14:paraId="44222F6E" w14:textId="77777777" w:rsidR="007D2F21" w:rsidRDefault="00FD10DC">
            <w:pPr>
              <w:keepLines/>
              <w:spacing w:after="0" w:line="276" w:lineRule="auto"/>
              <w:jc w:val="left"/>
            </w:pPr>
            <w:r>
              <w:rPr>
                <w:sz w:val="18"/>
              </w:rPr>
              <w:t>Funcional</w:t>
            </w:r>
          </w:p>
        </w:tc>
        <w:tc>
          <w:tcPr>
            <w:tcW w:w="3041" w:type="dxa"/>
          </w:tcPr>
          <w:p w14:paraId="6E827B28" w14:textId="77777777" w:rsidR="007D2F21" w:rsidRPr="00BD0E7C" w:rsidRDefault="00FD10DC">
            <w:pPr>
              <w:keepLines/>
              <w:spacing w:after="0" w:line="276" w:lineRule="auto"/>
              <w:jc w:val="left"/>
              <w:rPr>
                <w:lang w:val="es-NI"/>
              </w:rPr>
            </w:pPr>
            <w:r w:rsidRPr="00BD0E7C">
              <w:rPr>
                <w:sz w:val="18"/>
                <w:lang w:val="es-NI"/>
              </w:rPr>
              <w:t>Login válido, clave inválida, cuenta sin grupo y cierre de sesión.</w:t>
            </w:r>
          </w:p>
        </w:tc>
        <w:tc>
          <w:tcPr>
            <w:tcW w:w="3041" w:type="dxa"/>
          </w:tcPr>
          <w:p w14:paraId="1EBB9276" w14:textId="77777777" w:rsidR="007D2F21" w:rsidRDefault="00FD10DC">
            <w:pPr>
              <w:keepLines/>
              <w:spacing w:after="0" w:line="276" w:lineRule="auto"/>
              <w:jc w:val="left"/>
            </w:pPr>
            <w:r>
              <w:rPr>
                <w:sz w:val="18"/>
              </w:rPr>
              <w:t>Pendiente de ejecutar.</w:t>
            </w:r>
          </w:p>
        </w:tc>
      </w:tr>
      <w:tr w:rsidR="007D2F21" w14:paraId="0BB3917B" w14:textId="77777777">
        <w:trPr>
          <w:cantSplit/>
        </w:trPr>
        <w:tc>
          <w:tcPr>
            <w:tcW w:w="3041" w:type="dxa"/>
            <w:shd w:val="clear" w:color="auto" w:fill="F2F5F8"/>
          </w:tcPr>
          <w:p w14:paraId="059C1128" w14:textId="77777777" w:rsidR="007D2F21" w:rsidRDefault="00FD10DC">
            <w:pPr>
              <w:keepLines/>
              <w:spacing w:after="0" w:line="276" w:lineRule="auto"/>
              <w:jc w:val="left"/>
            </w:pPr>
            <w:r>
              <w:rPr>
                <w:sz w:val="18"/>
              </w:rPr>
              <w:t>Autorización</w:t>
            </w:r>
          </w:p>
        </w:tc>
        <w:tc>
          <w:tcPr>
            <w:tcW w:w="3041" w:type="dxa"/>
            <w:shd w:val="clear" w:color="auto" w:fill="F2F5F8"/>
          </w:tcPr>
          <w:p w14:paraId="4F4AE05B" w14:textId="77777777" w:rsidR="007D2F21" w:rsidRPr="00BD0E7C" w:rsidRDefault="00FD10DC">
            <w:pPr>
              <w:keepLines/>
              <w:spacing w:after="0" w:line="276" w:lineRule="auto"/>
              <w:jc w:val="left"/>
              <w:rPr>
                <w:lang w:val="es-NI"/>
              </w:rPr>
            </w:pPr>
            <w:r w:rsidRPr="00BD0E7C">
              <w:rPr>
                <w:sz w:val="18"/>
                <w:lang w:val="es-NI"/>
              </w:rPr>
              <w:t>Anonimato rechazado; perfiles de lectura reciben 403 al intentar escribir; perfiles de gestión escriben.</w:t>
            </w:r>
          </w:p>
        </w:tc>
        <w:tc>
          <w:tcPr>
            <w:tcW w:w="3041" w:type="dxa"/>
            <w:shd w:val="clear" w:color="auto" w:fill="F2F5F8"/>
          </w:tcPr>
          <w:p w14:paraId="068DDF13" w14:textId="77777777" w:rsidR="007D2F21" w:rsidRDefault="00FD10DC">
            <w:pPr>
              <w:keepLines/>
              <w:spacing w:after="0" w:line="276" w:lineRule="auto"/>
              <w:jc w:val="left"/>
            </w:pPr>
            <w:r>
              <w:rPr>
                <w:sz w:val="18"/>
              </w:rPr>
              <w:t>Pendiente de ejecutar.</w:t>
            </w:r>
          </w:p>
        </w:tc>
      </w:tr>
      <w:tr w:rsidR="007D2F21" w14:paraId="5AD40937" w14:textId="77777777">
        <w:trPr>
          <w:cantSplit/>
        </w:trPr>
        <w:tc>
          <w:tcPr>
            <w:tcW w:w="3041" w:type="dxa"/>
          </w:tcPr>
          <w:p w14:paraId="02E0CA4B" w14:textId="77777777" w:rsidR="007D2F21" w:rsidRDefault="00FD10DC">
            <w:pPr>
              <w:keepLines/>
              <w:spacing w:after="0" w:line="276" w:lineRule="auto"/>
              <w:jc w:val="left"/>
            </w:pPr>
            <w:r>
              <w:rPr>
                <w:sz w:val="18"/>
              </w:rPr>
              <w:t>Reglas de negocio</w:t>
            </w:r>
          </w:p>
        </w:tc>
        <w:tc>
          <w:tcPr>
            <w:tcW w:w="3041" w:type="dxa"/>
          </w:tcPr>
          <w:p w14:paraId="04BD51FA" w14:textId="77777777" w:rsidR="007D2F21" w:rsidRPr="00BD0E7C" w:rsidRDefault="00FD10DC">
            <w:pPr>
              <w:keepLines/>
              <w:spacing w:after="0" w:line="276" w:lineRule="auto"/>
              <w:jc w:val="left"/>
              <w:rPr>
                <w:lang w:val="es-NI"/>
              </w:rPr>
            </w:pPr>
            <w:r w:rsidRPr="00BD0E7C">
              <w:rPr>
                <w:sz w:val="18"/>
                <w:lang w:val="es-NI"/>
              </w:rPr>
              <w:t>Código de persona duplicado; horario inválido; asistencia duplicada; justificación ya existente y revisión aprobada/rechazada.</w:t>
            </w:r>
          </w:p>
        </w:tc>
        <w:tc>
          <w:tcPr>
            <w:tcW w:w="3041" w:type="dxa"/>
          </w:tcPr>
          <w:p w14:paraId="6DFE962C" w14:textId="77777777" w:rsidR="007D2F21" w:rsidRDefault="00FD10DC">
            <w:pPr>
              <w:keepLines/>
              <w:spacing w:after="0" w:line="276" w:lineRule="auto"/>
              <w:jc w:val="left"/>
            </w:pPr>
            <w:r>
              <w:rPr>
                <w:sz w:val="18"/>
              </w:rPr>
              <w:t>Pendiente de ejecutar.</w:t>
            </w:r>
          </w:p>
        </w:tc>
      </w:tr>
      <w:tr w:rsidR="007D2F21" w14:paraId="343E1875" w14:textId="77777777">
        <w:trPr>
          <w:cantSplit/>
        </w:trPr>
        <w:tc>
          <w:tcPr>
            <w:tcW w:w="3041" w:type="dxa"/>
            <w:shd w:val="clear" w:color="auto" w:fill="F2F5F8"/>
          </w:tcPr>
          <w:p w14:paraId="13725BA0" w14:textId="77777777" w:rsidR="007D2F21" w:rsidRDefault="00FD10DC">
            <w:pPr>
              <w:keepLines/>
              <w:spacing w:after="0" w:line="276" w:lineRule="auto"/>
              <w:jc w:val="left"/>
            </w:pPr>
            <w:r>
              <w:rPr>
                <w:sz w:val="18"/>
              </w:rPr>
              <w:t>CSRF / navegador</w:t>
            </w:r>
          </w:p>
        </w:tc>
        <w:tc>
          <w:tcPr>
            <w:tcW w:w="3041" w:type="dxa"/>
            <w:shd w:val="clear" w:color="auto" w:fill="F2F5F8"/>
          </w:tcPr>
          <w:p w14:paraId="2531B808" w14:textId="77777777" w:rsidR="007D2F21" w:rsidRPr="00BD0E7C" w:rsidRDefault="00FD10DC">
            <w:pPr>
              <w:keepLines/>
              <w:spacing w:after="0" w:line="276" w:lineRule="auto"/>
              <w:jc w:val="left"/>
              <w:rPr>
                <w:lang w:val="es-NI"/>
              </w:rPr>
            </w:pPr>
            <w:r w:rsidRPr="00BD0E7C">
              <w:rPr>
                <w:sz w:val="18"/>
                <w:lang w:val="es-NI"/>
              </w:rPr>
              <w:t>Escritura sin token y con token; vencimiento/renovación JWT; cookies HttpOnly, Secure y SameSite en HTTPS.</w:t>
            </w:r>
          </w:p>
        </w:tc>
        <w:tc>
          <w:tcPr>
            <w:tcW w:w="3041" w:type="dxa"/>
            <w:shd w:val="clear" w:color="auto" w:fill="F2F5F8"/>
          </w:tcPr>
          <w:p w14:paraId="7F6DD981" w14:textId="77777777" w:rsidR="007D2F21" w:rsidRDefault="00FD10DC">
            <w:pPr>
              <w:keepLines/>
              <w:spacing w:after="0" w:line="276" w:lineRule="auto"/>
              <w:jc w:val="left"/>
            </w:pPr>
            <w:r>
              <w:rPr>
                <w:sz w:val="18"/>
              </w:rPr>
              <w:t>Pendiente de ejecutar.</w:t>
            </w:r>
          </w:p>
        </w:tc>
      </w:tr>
      <w:tr w:rsidR="007D2F21" w14:paraId="16FBC9DE" w14:textId="77777777">
        <w:trPr>
          <w:cantSplit/>
        </w:trPr>
        <w:tc>
          <w:tcPr>
            <w:tcW w:w="3041" w:type="dxa"/>
          </w:tcPr>
          <w:p w14:paraId="4D3D1E3D" w14:textId="77777777" w:rsidR="007D2F21" w:rsidRDefault="00FD10DC">
            <w:pPr>
              <w:keepLines/>
              <w:spacing w:after="0" w:line="276" w:lineRule="auto"/>
              <w:jc w:val="left"/>
            </w:pPr>
            <w:r>
              <w:rPr>
                <w:sz w:val="18"/>
              </w:rPr>
              <w:t>CORS / XSS</w:t>
            </w:r>
          </w:p>
        </w:tc>
        <w:tc>
          <w:tcPr>
            <w:tcW w:w="3041" w:type="dxa"/>
          </w:tcPr>
          <w:p w14:paraId="3CBDECEB" w14:textId="77777777" w:rsidR="007D2F21" w:rsidRPr="00BD0E7C" w:rsidRDefault="00FD10DC">
            <w:pPr>
              <w:keepLines/>
              <w:spacing w:after="0" w:line="276" w:lineRule="auto"/>
              <w:jc w:val="left"/>
              <w:rPr>
                <w:lang w:val="es-NI"/>
              </w:rPr>
            </w:pPr>
            <w:r w:rsidRPr="00BD0E7C">
              <w:rPr>
                <w:sz w:val="18"/>
                <w:lang w:val="es-NI"/>
              </w:rPr>
              <w:t>Origen permitido y denegado; contenido con caracteres HTML; CSP y encabezados en respuestas web.</w:t>
            </w:r>
          </w:p>
        </w:tc>
        <w:tc>
          <w:tcPr>
            <w:tcW w:w="3041" w:type="dxa"/>
          </w:tcPr>
          <w:p w14:paraId="5D36B648" w14:textId="77777777" w:rsidR="007D2F21" w:rsidRDefault="00FD10DC">
            <w:pPr>
              <w:keepLines/>
              <w:spacing w:after="0" w:line="276" w:lineRule="auto"/>
              <w:jc w:val="left"/>
            </w:pPr>
            <w:r>
              <w:rPr>
                <w:sz w:val="18"/>
              </w:rPr>
              <w:t>Pendiente de ejecutar.</w:t>
            </w:r>
          </w:p>
        </w:tc>
      </w:tr>
      <w:tr w:rsidR="007D2F21" w:rsidRPr="00B95CF5" w14:paraId="0E439EA1" w14:textId="77777777">
        <w:trPr>
          <w:cantSplit/>
        </w:trPr>
        <w:tc>
          <w:tcPr>
            <w:tcW w:w="3041" w:type="dxa"/>
            <w:shd w:val="clear" w:color="auto" w:fill="F2F5F8"/>
          </w:tcPr>
          <w:p w14:paraId="547BF7BA" w14:textId="77777777" w:rsidR="007D2F21" w:rsidRDefault="00FD10DC">
            <w:pPr>
              <w:keepLines/>
              <w:spacing w:after="0" w:line="276" w:lineRule="auto"/>
              <w:jc w:val="left"/>
            </w:pPr>
            <w:r>
              <w:rPr>
                <w:sz w:val="18"/>
              </w:rPr>
              <w:t>Carga</w:t>
            </w:r>
          </w:p>
        </w:tc>
        <w:tc>
          <w:tcPr>
            <w:tcW w:w="3041" w:type="dxa"/>
            <w:shd w:val="clear" w:color="auto" w:fill="F2F5F8"/>
          </w:tcPr>
          <w:p w14:paraId="32DB8F9C" w14:textId="77777777" w:rsidR="007D2F21" w:rsidRPr="00BD0E7C" w:rsidRDefault="00FD10DC">
            <w:pPr>
              <w:keepLines/>
              <w:spacing w:after="0" w:line="276" w:lineRule="auto"/>
              <w:jc w:val="left"/>
              <w:rPr>
                <w:lang w:val="es-NI"/>
              </w:rPr>
            </w:pPr>
            <w:r w:rsidRPr="00BD0E7C">
              <w:rPr>
                <w:sz w:val="18"/>
                <w:lang w:val="es-NI"/>
              </w:rPr>
              <w:t>Medir lectura y escritura bajo un volumen representativo acordado con el piloto.</w:t>
            </w:r>
          </w:p>
        </w:tc>
        <w:tc>
          <w:tcPr>
            <w:tcW w:w="3041" w:type="dxa"/>
            <w:shd w:val="clear" w:color="auto" w:fill="F2F5F8"/>
          </w:tcPr>
          <w:p w14:paraId="2C2122DF" w14:textId="77777777" w:rsidR="007D2F21" w:rsidRPr="00BD0E7C" w:rsidRDefault="00FD10DC">
            <w:pPr>
              <w:keepLines/>
              <w:spacing w:after="0" w:line="276" w:lineRule="auto"/>
              <w:jc w:val="left"/>
              <w:rPr>
                <w:lang w:val="es-NI"/>
              </w:rPr>
            </w:pPr>
            <w:r w:rsidRPr="00BD0E7C">
              <w:rPr>
                <w:sz w:val="18"/>
                <w:lang w:val="es-NI"/>
              </w:rPr>
              <w:t>Pendiente; no hay carga estimada.</w:t>
            </w:r>
          </w:p>
        </w:tc>
      </w:tr>
      <w:tr w:rsidR="007D2F21" w:rsidRPr="00B95CF5" w14:paraId="1ED02EA5" w14:textId="77777777">
        <w:trPr>
          <w:cantSplit/>
        </w:trPr>
        <w:tc>
          <w:tcPr>
            <w:tcW w:w="3041" w:type="dxa"/>
          </w:tcPr>
          <w:p w14:paraId="53294341" w14:textId="77777777" w:rsidR="007D2F21" w:rsidRDefault="00FD10DC">
            <w:pPr>
              <w:keepLines/>
              <w:spacing w:after="0" w:line="276" w:lineRule="auto"/>
              <w:jc w:val="left"/>
            </w:pPr>
            <w:r>
              <w:rPr>
                <w:sz w:val="18"/>
              </w:rPr>
              <w:t>Recuperación</w:t>
            </w:r>
          </w:p>
        </w:tc>
        <w:tc>
          <w:tcPr>
            <w:tcW w:w="3041" w:type="dxa"/>
          </w:tcPr>
          <w:p w14:paraId="7105FA5D" w14:textId="77777777" w:rsidR="007D2F21" w:rsidRPr="00BD0E7C" w:rsidRDefault="00FD10DC">
            <w:pPr>
              <w:keepLines/>
              <w:spacing w:after="0" w:line="276" w:lineRule="auto"/>
              <w:jc w:val="left"/>
              <w:rPr>
                <w:lang w:val="es-NI"/>
              </w:rPr>
            </w:pPr>
            <w:r w:rsidRPr="00BD0E7C">
              <w:rPr>
                <w:sz w:val="18"/>
                <w:lang w:val="es-NI"/>
              </w:rPr>
              <w:t>Restaurar una copia de PostgreSQL y confirmar integridad de registros.</w:t>
            </w:r>
          </w:p>
        </w:tc>
        <w:tc>
          <w:tcPr>
            <w:tcW w:w="3041" w:type="dxa"/>
          </w:tcPr>
          <w:p w14:paraId="0D62B541" w14:textId="77777777" w:rsidR="007D2F21" w:rsidRPr="00BD0E7C" w:rsidRDefault="00FD10DC">
            <w:pPr>
              <w:keepLines/>
              <w:spacing w:after="0" w:line="276" w:lineRule="auto"/>
              <w:jc w:val="left"/>
              <w:rPr>
                <w:lang w:val="es-NI"/>
              </w:rPr>
            </w:pPr>
            <w:r w:rsidRPr="00BD0E7C">
              <w:rPr>
                <w:sz w:val="18"/>
                <w:lang w:val="es-NI"/>
              </w:rPr>
              <w:t>Pendiente de definir y ejecutar.</w:t>
            </w:r>
          </w:p>
        </w:tc>
      </w:tr>
    </w:tbl>
    <w:p w14:paraId="339A33FA" w14:textId="77777777" w:rsidR="007D2F21" w:rsidRPr="00BD0E7C" w:rsidRDefault="007D2F21">
      <w:pPr>
        <w:keepLines/>
        <w:spacing w:after="40" w:line="240" w:lineRule="auto"/>
        <w:jc w:val="left"/>
        <w:rPr>
          <w:lang w:val="es-NI"/>
        </w:rPr>
      </w:pPr>
    </w:p>
    <w:tbl>
      <w:tblPr>
        <w:tblStyle w:val="Tablaconcuadrcula"/>
        <w:tblW w:w="0" w:type="auto"/>
        <w:tblLook w:val="04A0" w:firstRow="1" w:lastRow="0" w:firstColumn="1" w:lastColumn="0" w:noHBand="0" w:noVBand="1"/>
      </w:tblPr>
      <w:tblGrid>
        <w:gridCol w:w="9122"/>
      </w:tblGrid>
      <w:tr w:rsidR="007D2F21" w:rsidRPr="00B95CF5" w14:paraId="5C9EC4B8" w14:textId="77777777">
        <w:tc>
          <w:tcPr>
            <w:tcW w:w="9122" w:type="dxa"/>
            <w:shd w:val="clear" w:color="auto" w:fill="FFF2CC"/>
          </w:tcPr>
          <w:p w14:paraId="3DC8D4F6" w14:textId="77777777" w:rsidR="007D2F21" w:rsidRPr="00BD0E7C" w:rsidRDefault="00FD10DC">
            <w:pPr>
              <w:keepLines/>
              <w:spacing w:after="0" w:line="300" w:lineRule="auto"/>
              <w:rPr>
                <w:lang w:val="es-NI"/>
              </w:rPr>
            </w:pPr>
            <w:r w:rsidRPr="00BD0E7C">
              <w:rPr>
                <w:i/>
                <w:color w:val="1F4E78"/>
                <w:sz w:val="21"/>
                <w:lang w:val="es-NI"/>
              </w:rPr>
              <w:t>Los archivos visuales de prototipo no se consideran evidencia de pruebas ni de funcionamiento. El grupo debe conservar capturas reales, solicitudes/respuestas de API y resultados de cada caso después de ejecutarlo.</w:t>
            </w:r>
          </w:p>
        </w:tc>
      </w:tr>
    </w:tbl>
    <w:p w14:paraId="51EDC180" w14:textId="77777777" w:rsidR="007D2F21" w:rsidRPr="00BD0E7C" w:rsidRDefault="007D2F21">
      <w:pPr>
        <w:rPr>
          <w:lang w:val="es-NI"/>
        </w:rPr>
      </w:pPr>
    </w:p>
    <w:p w14:paraId="2925329A" w14:textId="77777777" w:rsidR="007D2F21" w:rsidRPr="00BD0E7C" w:rsidRDefault="00FD10DC">
      <w:pPr>
        <w:pStyle w:val="Ttulo2"/>
        <w:rPr>
          <w:lang w:val="es-NI"/>
        </w:rPr>
      </w:pPr>
      <w:bookmarkStart w:id="26" w:name="_Toc243592837"/>
      <w:r w:rsidRPr="00BD0E7C">
        <w:rPr>
          <w:lang w:val="es-NI"/>
        </w:rPr>
        <w:lastRenderedPageBreak/>
        <w:t>5.3. Responsabilidad ambiental (hosting frente a servidor físico on-premise)</w:t>
      </w:r>
      <w:bookmarkEnd w:id="26"/>
    </w:p>
    <w:p w14:paraId="13131564" w14:textId="77777777" w:rsidR="007D2F21" w:rsidRPr="00BD0E7C" w:rsidRDefault="00FD10DC">
      <w:pPr>
        <w:keepLines/>
        <w:rPr>
          <w:lang w:val="es-NI"/>
        </w:rPr>
      </w:pPr>
      <w:r>
        <w:rPr>
          <w:lang w:val="es-NI"/>
        </w:rPr>
        <w:t>La alternativa elegida utiliza dos servicios compartidos de Render que se suspenden cuando no reciben tráfico y una base de datos administrada en Neon. Frente a un servidor físico propio, evita mantener una máquina encendida para esta demostración y reduce tareas locales de operación. No se dispone de mediciones de energía, emisiones o consumo equivalente, por lo que no se afirma un ahorro cuantificado. El equipo debe vigilar el uso de recursos, la retención de datos y el costo si supera los límites gratuitos.</w:t>
      </w:r>
    </w:p>
    <w:p w14:paraId="5E284FD4" w14:textId="77777777" w:rsidR="007D2F21" w:rsidRPr="00BD0E7C" w:rsidRDefault="00FD10DC">
      <w:pPr>
        <w:keepLines/>
        <w:rPr>
          <w:lang w:val="es-NI"/>
        </w:rPr>
      </w:pPr>
      <w:r w:rsidRPr="00BD0E7C">
        <w:rPr>
          <w:lang w:val="es-NI"/>
        </w:rPr>
        <w:t>Después del piloto se recomienda registrar páginas impresas por período, tiempo administrativo, uso medio de CPU/RAM y política de retención. Esos datos permitirán comparar la alternativa de hosting con el proceso previo, sin asumir valores de eficiencia que aún no se conocen.</w:t>
      </w:r>
    </w:p>
    <w:tbl>
      <w:tblPr>
        <w:tblStyle w:val="Tablaconcuadrcula"/>
        <w:tblW w:w="0" w:type="auto"/>
        <w:tblLook w:val="04A0" w:firstRow="1" w:lastRow="0" w:firstColumn="1" w:lastColumn="0" w:noHBand="0" w:noVBand="1"/>
      </w:tblPr>
      <w:tblGrid>
        <w:gridCol w:w="3041"/>
        <w:gridCol w:w="3041"/>
        <w:gridCol w:w="3041"/>
      </w:tblGrid>
      <w:tr w:rsidR="001E5DA9" w14:paraId="32563915" w14:textId="77777777">
        <w:tc>
          <w:tcPr>
            <w:tcW w:w="3041" w:type="dxa"/>
            <w:shd w:val="clear" w:color="auto" w:fill="17365D"/>
          </w:tcPr>
          <w:p w14:paraId="4B8B6230" w14:textId="77777777" w:rsidR="001E5DA9" w:rsidRDefault="009B0D24">
            <w:pPr>
              <w:spacing w:after="0" w:line="240" w:lineRule="auto"/>
              <w:jc w:val="left"/>
            </w:pPr>
            <w:r>
              <w:rPr>
                <w:b/>
                <w:color w:val="FFFFFF"/>
                <w:sz w:val="19"/>
              </w:rPr>
              <w:t>Criterio</w:t>
            </w:r>
          </w:p>
        </w:tc>
        <w:tc>
          <w:tcPr>
            <w:tcW w:w="3041" w:type="dxa"/>
            <w:shd w:val="clear" w:color="auto" w:fill="17365D"/>
          </w:tcPr>
          <w:p w14:paraId="3D42B40A" w14:textId="77777777" w:rsidR="001E5DA9" w:rsidRPr="00BD0E7C" w:rsidRDefault="009B0D24">
            <w:pPr>
              <w:spacing w:after="0" w:line="240" w:lineRule="auto"/>
              <w:jc w:val="left"/>
              <w:rPr>
                <w:lang w:val="es-NI"/>
              </w:rPr>
            </w:pPr>
            <w:r w:rsidRPr="00BD0E7C">
              <w:rPr>
                <w:b/>
                <w:color w:val="FFFFFF"/>
                <w:sz w:val="19"/>
                <w:lang w:val="es-NI"/>
              </w:rPr>
              <w:t>Render + Neon (planes gratuitos)</w:t>
            </w:r>
          </w:p>
        </w:tc>
        <w:tc>
          <w:tcPr>
            <w:tcW w:w="3041" w:type="dxa"/>
            <w:shd w:val="clear" w:color="auto" w:fill="17365D"/>
          </w:tcPr>
          <w:p w14:paraId="4301ACFD" w14:textId="77777777" w:rsidR="001E5DA9" w:rsidRDefault="009B0D24">
            <w:pPr>
              <w:spacing w:after="0" w:line="240" w:lineRule="auto"/>
              <w:jc w:val="left"/>
            </w:pPr>
            <w:r>
              <w:rPr>
                <w:b/>
                <w:color w:val="FFFFFF"/>
                <w:sz w:val="19"/>
              </w:rPr>
              <w:t>Servidor físico on-premise</w:t>
            </w:r>
          </w:p>
        </w:tc>
      </w:tr>
      <w:tr w:rsidR="001E5DA9" w:rsidRPr="00B95CF5" w14:paraId="7679BA9B" w14:textId="77777777">
        <w:tc>
          <w:tcPr>
            <w:tcW w:w="3041" w:type="dxa"/>
          </w:tcPr>
          <w:p w14:paraId="30D8A5EF" w14:textId="77777777" w:rsidR="001E5DA9" w:rsidRDefault="009B0D24">
            <w:pPr>
              <w:spacing w:after="0" w:line="240" w:lineRule="auto"/>
              <w:jc w:val="left"/>
            </w:pPr>
            <w:r>
              <w:rPr>
                <w:sz w:val="19"/>
              </w:rPr>
              <w:t>Uso de energía</w:t>
            </w:r>
          </w:p>
        </w:tc>
        <w:tc>
          <w:tcPr>
            <w:tcW w:w="3041" w:type="dxa"/>
          </w:tcPr>
          <w:p w14:paraId="02628A5C" w14:textId="77777777" w:rsidR="001E5DA9" w:rsidRPr="00BD0E7C" w:rsidRDefault="009B0D24">
            <w:pPr>
              <w:spacing w:after="0" w:line="240" w:lineRule="auto"/>
              <w:jc w:val="left"/>
              <w:rPr>
                <w:lang w:val="es-NI"/>
              </w:rPr>
            </w:pPr>
            <w:r w:rsidRPr="00BD0E7C">
              <w:rPr>
                <w:sz w:val="19"/>
                <w:lang w:val="es-NI"/>
              </w:rPr>
              <w:t>No se dispone de una medición de energía o emisiones atribuible a este proyecto; los recursos del proveedor son compartidos.</w:t>
            </w:r>
          </w:p>
        </w:tc>
        <w:tc>
          <w:tcPr>
            <w:tcW w:w="3041" w:type="dxa"/>
          </w:tcPr>
          <w:p w14:paraId="1962984E" w14:textId="77777777" w:rsidR="001E5DA9" w:rsidRPr="00BD0E7C" w:rsidRDefault="009B0D24">
            <w:pPr>
              <w:spacing w:after="0" w:line="240" w:lineRule="auto"/>
              <w:jc w:val="left"/>
              <w:rPr>
                <w:lang w:val="es-NI"/>
              </w:rPr>
            </w:pPr>
            <w:r w:rsidRPr="00BD0E7C">
              <w:rPr>
                <w:sz w:val="19"/>
                <w:lang w:val="es-NI"/>
              </w:rPr>
              <w:t>Consumo y emisiones dependen del equipo, carga y refrigeración; no hay mediciones de un servidor de referencia de la UNI.</w:t>
            </w:r>
          </w:p>
        </w:tc>
      </w:tr>
      <w:tr w:rsidR="001E5DA9" w:rsidRPr="00B95CF5" w14:paraId="420B266B" w14:textId="77777777">
        <w:tc>
          <w:tcPr>
            <w:tcW w:w="3041" w:type="dxa"/>
          </w:tcPr>
          <w:p w14:paraId="36F8CE16" w14:textId="77777777" w:rsidR="001E5DA9" w:rsidRDefault="009B0D24">
            <w:pPr>
              <w:spacing w:after="0" w:line="240" w:lineRule="auto"/>
              <w:jc w:val="left"/>
            </w:pPr>
            <w:r>
              <w:rPr>
                <w:sz w:val="19"/>
              </w:rPr>
              <w:t>Operación</w:t>
            </w:r>
          </w:p>
        </w:tc>
        <w:tc>
          <w:tcPr>
            <w:tcW w:w="3041" w:type="dxa"/>
          </w:tcPr>
          <w:p w14:paraId="0206EC8D" w14:textId="77777777" w:rsidR="001E5DA9" w:rsidRPr="00BD0E7C" w:rsidRDefault="009B0D24">
            <w:pPr>
              <w:spacing w:after="0" w:line="240" w:lineRule="auto"/>
              <w:jc w:val="left"/>
              <w:rPr>
                <w:lang w:val="es-NI"/>
              </w:rPr>
            </w:pPr>
            <w:r w:rsidRPr="00BD0E7C">
              <w:rPr>
                <w:sz w:val="19"/>
                <w:lang w:val="es-NI"/>
              </w:rPr>
              <w:t>No se administra hardware local. Render puede suspender servicios por inactividad; Neon mantiene la base. El equipo debe planificar respaldos y restauración.</w:t>
            </w:r>
          </w:p>
        </w:tc>
        <w:tc>
          <w:tcPr>
            <w:tcW w:w="3041" w:type="dxa"/>
          </w:tcPr>
          <w:p w14:paraId="5EAD866F" w14:textId="77777777" w:rsidR="001E5DA9" w:rsidRPr="00BD0E7C" w:rsidRDefault="009B0D24">
            <w:pPr>
              <w:spacing w:after="0" w:line="240" w:lineRule="auto"/>
              <w:jc w:val="left"/>
              <w:rPr>
                <w:lang w:val="es-NI"/>
              </w:rPr>
            </w:pPr>
            <w:r w:rsidRPr="00BD0E7C">
              <w:rPr>
                <w:sz w:val="19"/>
                <w:lang w:val="es-NI"/>
              </w:rPr>
              <w:t>La institución asume energía, climatización, espacio, mantenimiento, reemplazo y respaldos.</w:t>
            </w:r>
          </w:p>
        </w:tc>
      </w:tr>
      <w:tr w:rsidR="001E5DA9" w:rsidRPr="00B95CF5" w14:paraId="7CC2BEC8" w14:textId="77777777">
        <w:tc>
          <w:tcPr>
            <w:tcW w:w="3041" w:type="dxa"/>
          </w:tcPr>
          <w:p w14:paraId="40CDBC66" w14:textId="77777777" w:rsidR="001E5DA9" w:rsidRDefault="009B0D24">
            <w:pPr>
              <w:spacing w:after="0" w:line="240" w:lineRule="auto"/>
              <w:jc w:val="left"/>
            </w:pPr>
            <w:r>
              <w:rPr>
                <w:sz w:val="19"/>
              </w:rPr>
              <w:t>Evidencia disponible</w:t>
            </w:r>
          </w:p>
        </w:tc>
        <w:tc>
          <w:tcPr>
            <w:tcW w:w="3041" w:type="dxa"/>
          </w:tcPr>
          <w:p w14:paraId="2FC1739E" w14:textId="77777777" w:rsidR="001E5DA9" w:rsidRPr="00BD0E7C" w:rsidRDefault="009B0D24">
            <w:pPr>
              <w:spacing w:after="0" w:line="240" w:lineRule="auto"/>
              <w:jc w:val="left"/>
              <w:rPr>
                <w:lang w:val="es-NI"/>
              </w:rPr>
            </w:pPr>
            <w:r w:rsidRPr="00BD0E7C">
              <w:rPr>
                <w:sz w:val="19"/>
                <w:lang w:val="es-NI"/>
              </w:rPr>
              <w:t>Alternativa elegida para la demostración; no hay medición comparable de kWh ni CO₂e.</w:t>
            </w:r>
          </w:p>
        </w:tc>
        <w:tc>
          <w:tcPr>
            <w:tcW w:w="3041" w:type="dxa"/>
          </w:tcPr>
          <w:p w14:paraId="2B7D30B8" w14:textId="77777777" w:rsidR="001E5DA9" w:rsidRPr="00BD0E7C" w:rsidRDefault="009B0D24">
            <w:pPr>
              <w:spacing w:after="0" w:line="240" w:lineRule="auto"/>
              <w:jc w:val="left"/>
              <w:rPr>
                <w:lang w:val="es-NI"/>
              </w:rPr>
            </w:pPr>
            <w:r w:rsidRPr="00BD0E7C">
              <w:rPr>
                <w:sz w:val="19"/>
                <w:lang w:val="es-NI"/>
              </w:rPr>
              <w:t>No se dispone de mediciones del proceso o equipo local.</w:t>
            </w:r>
          </w:p>
        </w:tc>
      </w:tr>
    </w:tbl>
    <w:p w14:paraId="561E0AD9" w14:textId="77777777" w:rsidR="007D2F21" w:rsidRPr="00BD0E7C" w:rsidRDefault="00FD10DC">
      <w:pPr>
        <w:pStyle w:val="Ttulo2"/>
        <w:rPr>
          <w:lang w:val="es-NI"/>
        </w:rPr>
      </w:pPr>
      <w:bookmarkStart w:id="27" w:name="_Toc243592838"/>
      <w:r w:rsidRPr="00BD0E7C">
        <w:rPr>
          <w:lang w:val="es-NI"/>
        </w:rPr>
        <w:t>5.4. Seguimiento de cambios</w:t>
      </w:r>
      <w:bookmarkEnd w:id="27"/>
    </w:p>
    <w:p w14:paraId="5992FAFA" w14:textId="77777777" w:rsidR="007D2F21" w:rsidRPr="00BD0E7C" w:rsidRDefault="00FD10DC">
      <w:pPr>
        <w:keepLines/>
        <w:rPr>
          <w:lang w:val="es-NI"/>
        </w:rPr>
      </w:pPr>
      <w:r>
        <w:rPr>
          <w:lang w:val="es-NI"/>
        </w:rPr>
        <w:t>Los cambios de seguridad, módulos, Docker y documentación se integraron en https://github.com/CalMiranda/SGA. El despliegue Render y Neon se incorporó mediante el pull request 3; las correcciones del proxy público, mediante los pull requests 4 y 5; y el informe final con capturas de producción, mediante el pull request 6. Los commits de esas actualizaciones figuran con autor Axel Valle. Este informe no atribuye automáticamente a los demás integrantes cambios que no consten en el historial; cada miembro debe revisar y poder defender sus aportes conforme a la guía (Universidad Nacional de Ingeniería, 2026a).</w:t>
      </w:r>
    </w:p>
    <w:p w14:paraId="76B321FB" w14:textId="77777777" w:rsidR="007D2F21" w:rsidRDefault="00FD10DC">
      <w:pPr>
        <w:pStyle w:val="Ttulo1"/>
      </w:pPr>
      <w:bookmarkStart w:id="28" w:name="_Toc243592839"/>
      <w:r>
        <w:lastRenderedPageBreak/>
        <w:t>CAPÍTULO VI. MANUAL DE USUARIO</w:t>
      </w:r>
      <w:bookmarkEnd w:id="28"/>
    </w:p>
    <w:tbl>
      <w:tblPr>
        <w:tblStyle w:val="Tablaconcuadrcula"/>
        <w:tblW w:w="0" w:type="auto"/>
        <w:tblLook w:val="04A0" w:firstRow="1" w:lastRow="0" w:firstColumn="1" w:lastColumn="0" w:noHBand="0" w:noVBand="1"/>
      </w:tblPr>
      <w:tblGrid>
        <w:gridCol w:w="9122"/>
      </w:tblGrid>
      <w:tr w:rsidR="007D2F21" w:rsidRPr="00B95CF5" w14:paraId="11AECFA1" w14:textId="77777777">
        <w:tc>
          <w:tcPr>
            <w:tcW w:w="9122" w:type="dxa"/>
            <w:shd w:val="clear" w:color="auto" w:fill="FFF2CC"/>
          </w:tcPr>
          <w:p w14:paraId="512BA03B" w14:textId="77777777" w:rsidR="007D2F21" w:rsidRPr="00BD0E7C" w:rsidRDefault="00FD10DC">
            <w:pPr>
              <w:keepLines/>
              <w:spacing w:after="0" w:line="300" w:lineRule="auto"/>
              <w:rPr>
                <w:lang w:val="es-NI"/>
              </w:rPr>
            </w:pPr>
            <w:r w:rsidRPr="00BD0E7C">
              <w:rPr>
                <w:i/>
                <w:color w:val="1F4E78"/>
                <w:sz w:val="21"/>
                <w:lang w:val="es-NI"/>
              </w:rPr>
              <w:t>Este manual describe el entorno Docker local e incluye capturas reales del sistema en ese entorno. La versión en producción, la URL definitiva y las capturas de producción quedan pendientes hasta seleccionar y configurar el hosting.</w:t>
            </w:r>
          </w:p>
        </w:tc>
      </w:tr>
    </w:tbl>
    <w:p w14:paraId="7A5FFEF2" w14:textId="77777777" w:rsidR="007D2F21" w:rsidRPr="00BD0E7C" w:rsidRDefault="007D2F21">
      <w:pPr>
        <w:rPr>
          <w:lang w:val="es-NI"/>
        </w:rPr>
      </w:pPr>
    </w:p>
    <w:p w14:paraId="4FC4713D" w14:textId="77777777" w:rsidR="007D2F21" w:rsidRPr="00BD0E7C" w:rsidRDefault="00FD10DC">
      <w:pPr>
        <w:pStyle w:val="Ttulo2"/>
        <w:rPr>
          <w:lang w:val="es-NI"/>
        </w:rPr>
      </w:pPr>
      <w:bookmarkStart w:id="29" w:name="_Toc243592840"/>
      <w:r w:rsidRPr="00BD0E7C">
        <w:rPr>
          <w:lang w:val="es-NI"/>
        </w:rPr>
        <w:t>6.1. Requisitos mínimos de hardware y software</w:t>
      </w:r>
      <w:bookmarkEnd w:id="29"/>
    </w:p>
    <w:tbl>
      <w:tblPr>
        <w:tblStyle w:val="Tablaconcuadrcula"/>
        <w:tblW w:w="0" w:type="auto"/>
        <w:tblLook w:val="04A0" w:firstRow="1" w:lastRow="0" w:firstColumn="1" w:lastColumn="0" w:noHBand="0" w:noVBand="1"/>
      </w:tblPr>
      <w:tblGrid>
        <w:gridCol w:w="4561"/>
        <w:gridCol w:w="4561"/>
      </w:tblGrid>
      <w:tr w:rsidR="007D2F21" w14:paraId="56F3C4C2" w14:textId="77777777">
        <w:trPr>
          <w:tblHeader/>
        </w:trPr>
        <w:tc>
          <w:tcPr>
            <w:tcW w:w="4561" w:type="dxa"/>
            <w:shd w:val="clear" w:color="auto" w:fill="17365D"/>
            <w:vAlign w:val="center"/>
          </w:tcPr>
          <w:p w14:paraId="3E391D95" w14:textId="77777777" w:rsidR="007D2F21" w:rsidRDefault="00FD10DC">
            <w:pPr>
              <w:keepLines/>
              <w:spacing w:after="0" w:line="276" w:lineRule="auto"/>
              <w:jc w:val="left"/>
            </w:pPr>
            <w:r>
              <w:rPr>
                <w:b/>
                <w:color w:val="FFFFFF"/>
                <w:sz w:val="21"/>
              </w:rPr>
              <w:t>Perfil</w:t>
            </w:r>
          </w:p>
        </w:tc>
        <w:tc>
          <w:tcPr>
            <w:tcW w:w="4561" w:type="dxa"/>
            <w:shd w:val="clear" w:color="auto" w:fill="17365D"/>
            <w:vAlign w:val="center"/>
          </w:tcPr>
          <w:p w14:paraId="3030B09A" w14:textId="77777777" w:rsidR="007D2F21" w:rsidRDefault="00FD10DC">
            <w:pPr>
              <w:keepLines/>
              <w:spacing w:after="0" w:line="276" w:lineRule="auto"/>
              <w:jc w:val="left"/>
            </w:pPr>
            <w:r>
              <w:rPr>
                <w:b/>
                <w:color w:val="FFFFFF"/>
                <w:sz w:val="21"/>
              </w:rPr>
              <w:t>Requisitos</w:t>
            </w:r>
          </w:p>
        </w:tc>
      </w:tr>
      <w:tr w:rsidR="007D2F21" w:rsidRPr="00B95CF5" w14:paraId="794FF4CC" w14:textId="77777777">
        <w:trPr>
          <w:cantSplit/>
        </w:trPr>
        <w:tc>
          <w:tcPr>
            <w:tcW w:w="4561" w:type="dxa"/>
          </w:tcPr>
          <w:p w14:paraId="60D024E2" w14:textId="77777777" w:rsidR="007D2F21" w:rsidRDefault="00FD10DC">
            <w:pPr>
              <w:keepLines/>
              <w:spacing w:after="0" w:line="276" w:lineRule="auto"/>
              <w:jc w:val="left"/>
            </w:pPr>
            <w:r>
              <w:rPr>
                <w:sz w:val="21"/>
              </w:rPr>
              <w:t>Usuario final</w:t>
            </w:r>
          </w:p>
        </w:tc>
        <w:tc>
          <w:tcPr>
            <w:tcW w:w="4561" w:type="dxa"/>
          </w:tcPr>
          <w:p w14:paraId="2C23ED36" w14:textId="77777777" w:rsidR="007D2F21" w:rsidRPr="00BD0E7C" w:rsidRDefault="00FD10DC">
            <w:pPr>
              <w:keepLines/>
              <w:spacing w:after="0" w:line="276" w:lineRule="auto"/>
              <w:jc w:val="left"/>
              <w:rPr>
                <w:lang w:val="es-NI"/>
              </w:rPr>
            </w:pPr>
            <w:r w:rsidRPr="00BD0E7C">
              <w:rPr>
                <w:sz w:val="21"/>
                <w:lang w:val="es-NI"/>
              </w:rPr>
              <w:t>Computadora o teléfono con navegador actualizado (Chrome, Edge, Firefox o Safari), conexión a la red donde esté publicado el SGA y credenciales habilitadas.</w:t>
            </w:r>
          </w:p>
        </w:tc>
      </w:tr>
      <w:tr w:rsidR="007D2F21" w:rsidRPr="00B95CF5" w14:paraId="1E342D29" w14:textId="77777777">
        <w:trPr>
          <w:cantSplit/>
        </w:trPr>
        <w:tc>
          <w:tcPr>
            <w:tcW w:w="4561" w:type="dxa"/>
            <w:shd w:val="clear" w:color="auto" w:fill="F2F5F8"/>
          </w:tcPr>
          <w:p w14:paraId="0B6F418E" w14:textId="77777777" w:rsidR="007D2F21" w:rsidRDefault="00FD10DC">
            <w:pPr>
              <w:keepLines/>
              <w:spacing w:after="0" w:line="276" w:lineRule="auto"/>
              <w:jc w:val="left"/>
            </w:pPr>
            <w:r>
              <w:rPr>
                <w:sz w:val="21"/>
              </w:rPr>
              <w:t>Equipo de desarrollo local</w:t>
            </w:r>
          </w:p>
        </w:tc>
        <w:tc>
          <w:tcPr>
            <w:tcW w:w="4561" w:type="dxa"/>
            <w:shd w:val="clear" w:color="auto" w:fill="F2F5F8"/>
          </w:tcPr>
          <w:p w14:paraId="46329969" w14:textId="77777777" w:rsidR="007D2F21" w:rsidRPr="00BD0E7C" w:rsidRDefault="00FD10DC">
            <w:pPr>
              <w:keepLines/>
              <w:spacing w:after="0" w:line="276" w:lineRule="auto"/>
              <w:jc w:val="left"/>
              <w:rPr>
                <w:lang w:val="es-NI"/>
              </w:rPr>
            </w:pPr>
            <w:r w:rsidRPr="00BD0E7C">
              <w:rPr>
                <w:sz w:val="21"/>
                <w:lang w:val="es-NI"/>
              </w:rPr>
              <w:t>Windows, macOS o Linux; Python 3.12; Node.js 22; PostgreSQL 17, o Docker Engine con Docker Compose; 8 GB de RAM recomendados para ejecutar servicios y herramientas.</w:t>
            </w:r>
          </w:p>
        </w:tc>
      </w:tr>
      <w:tr w:rsidR="007D2F21" w:rsidRPr="00B95CF5" w14:paraId="4C200867" w14:textId="77777777">
        <w:trPr>
          <w:cantSplit/>
        </w:trPr>
        <w:tc>
          <w:tcPr>
            <w:tcW w:w="4561" w:type="dxa"/>
          </w:tcPr>
          <w:p w14:paraId="52B53378" w14:textId="77777777" w:rsidR="007D2F21" w:rsidRDefault="00FD10DC">
            <w:pPr>
              <w:keepLines/>
              <w:spacing w:after="0" w:line="276" w:lineRule="auto"/>
              <w:jc w:val="left"/>
            </w:pPr>
            <w:r>
              <w:rPr>
                <w:sz w:val="21"/>
              </w:rPr>
              <w:t>Servidor futuro</w:t>
            </w:r>
          </w:p>
        </w:tc>
        <w:tc>
          <w:tcPr>
            <w:tcW w:w="4561" w:type="dxa"/>
          </w:tcPr>
          <w:p w14:paraId="0C845791" w14:textId="77777777" w:rsidR="007D2F21" w:rsidRPr="00BD0E7C" w:rsidRDefault="00FD10DC">
            <w:pPr>
              <w:keepLines/>
              <w:spacing w:after="0" w:line="276" w:lineRule="auto"/>
              <w:jc w:val="left"/>
              <w:rPr>
                <w:lang w:val="es-NI"/>
              </w:rPr>
            </w:pPr>
            <w:r w:rsidRPr="00BD0E7C">
              <w:rPr>
                <w:sz w:val="21"/>
                <w:lang w:val="es-NI"/>
              </w:rPr>
              <w:t>Host compatible con Docker Compose, dominio y DNS, acceso a puertos 80/443, almacenamiento persistente, respaldo PostgreSQL y secretos de producción fuera del código.</w:t>
            </w:r>
          </w:p>
        </w:tc>
      </w:tr>
    </w:tbl>
    <w:p w14:paraId="03EF3023" w14:textId="77777777" w:rsidR="007D2F21" w:rsidRPr="00BD0E7C" w:rsidRDefault="007D2F21">
      <w:pPr>
        <w:keepLines/>
        <w:spacing w:after="40" w:line="240" w:lineRule="auto"/>
        <w:jc w:val="left"/>
        <w:rPr>
          <w:lang w:val="es-NI"/>
        </w:rPr>
      </w:pPr>
    </w:p>
    <w:p w14:paraId="0A166498" w14:textId="77777777" w:rsidR="007D2F21" w:rsidRPr="00BD0E7C" w:rsidRDefault="00FD10DC">
      <w:pPr>
        <w:pStyle w:val="Ttulo2"/>
        <w:rPr>
          <w:lang w:val="es-NI"/>
        </w:rPr>
      </w:pPr>
      <w:bookmarkStart w:id="30" w:name="_Toc243592841"/>
      <w:r w:rsidRPr="00BD0E7C">
        <w:rPr>
          <w:lang w:val="es-NI"/>
        </w:rPr>
        <w:t>6.2. Guía paso a paso con capturas reales del sistema</w:t>
      </w:r>
      <w:bookmarkEnd w:id="30"/>
    </w:p>
    <w:p w14:paraId="181DBF56" w14:textId="77777777" w:rsidR="001E5DA9" w:rsidRPr="00BD0E7C" w:rsidRDefault="009B0D24">
      <w:pPr>
        <w:rPr>
          <w:lang w:val="es-NI"/>
        </w:rPr>
      </w:pPr>
      <w:r>
        <w:rPr>
          <w:lang w:val="es-NI"/>
        </w:rPr>
        <w:t>Las figuras 6.1 a 6.7 son capturas reales de la aplicación publicada en Render el 22 de octubre de 2026. La vista de Personas se filtró para no mostrar nombres ni códigos institucionales; las demás pantallas reflejan el estado inicial de la base de datos en Neon, sin horarios, asistencias ni incidencias registrados. La dirección pública es https://sga-cal-miranda-web.onrender.com/login. El módulo de API también cuenta con Swagger público en /api/docs/ y el esquema OpenAPI en /api/schema/.</w:t>
      </w:r>
    </w:p>
    <w:p w14:paraId="48420ED9" w14:textId="77777777" w:rsidR="007D2F21" w:rsidRPr="00BD0E7C" w:rsidRDefault="00FD10DC">
      <w:pPr>
        <w:keepLines/>
        <w:rPr>
          <w:lang w:val="es-NI"/>
        </w:rPr>
      </w:pPr>
      <w:r>
        <w:rPr>
          <w:b/>
          <w:lang w:val="es-NI"/>
        </w:rPr>
        <w:t>A. Acceso al sistema publicado</w:t>
      </w:r>
    </w:p>
    <w:p w14:paraId="2940750C" w14:textId="77777777" w:rsidR="007D2F21" w:rsidRPr="00BD0E7C" w:rsidRDefault="00FD10DC">
      <w:pPr>
        <w:keepLines/>
        <w:spacing w:after="100"/>
        <w:rPr>
          <w:lang w:val="es-NI"/>
        </w:rPr>
      </w:pPr>
      <w:r>
        <w:rPr>
          <w:b/>
          <w:color w:val="1F4E78"/>
          <w:lang w:val="es-NI"/>
        </w:rPr>
        <w:t>Paso 1. Abra un navegador actualizado y visite https://sga-cal-miranda-web.onrender.com/login. El equipo necesita conexión a internet; no requiere instalar Docker para utilizar el servicio público.</w:t>
      </w:r>
    </w:p>
    <w:p w14:paraId="28D71B83" w14:textId="77777777" w:rsidR="007D2F21" w:rsidRPr="00BD0E7C" w:rsidRDefault="00FD10DC">
      <w:pPr>
        <w:keepLines/>
        <w:spacing w:after="100"/>
        <w:rPr>
          <w:lang w:val="es-NI"/>
        </w:rPr>
      </w:pPr>
      <w:r>
        <w:rPr>
          <w:b/>
          <w:color w:val="1F4E78"/>
          <w:lang w:val="es-NI"/>
        </w:rPr>
        <w:lastRenderedPageBreak/>
        <w:t>Paso 2. Si la página tarda en responder tras un período sin uso, espere a que los servicios gratuitos de Render se reactiven y vuelva a cargarla. Confirme que el navegador muestra una conexión HTTPS.</w:t>
      </w:r>
    </w:p>
    <w:p w14:paraId="5F47355F" w14:textId="77777777" w:rsidR="007D2F21" w:rsidRPr="00BD0E7C" w:rsidRDefault="00FD10DC">
      <w:pPr>
        <w:keepLines/>
        <w:spacing w:after="100"/>
        <w:rPr>
          <w:lang w:val="es-NI"/>
        </w:rPr>
      </w:pPr>
      <w:r>
        <w:rPr>
          <w:b/>
          <w:color w:val="1F4E78"/>
          <w:lang w:val="es-NI"/>
        </w:rPr>
        <w:t>Paso 3. Solicite al administrador una cuenta autorizada para el rol que utilizará. No use la cuenta administradora inicial para las actividades ordinarias del piloto.</w:t>
      </w:r>
    </w:p>
    <w:p w14:paraId="49D773F9" w14:textId="77777777" w:rsidR="007D2F21" w:rsidRPr="00BD0E7C" w:rsidRDefault="00FD10DC">
      <w:pPr>
        <w:keepLines/>
        <w:spacing w:after="100"/>
        <w:rPr>
          <w:lang w:val="es-NI"/>
        </w:rPr>
      </w:pPr>
      <w:r>
        <w:rPr>
          <w:b/>
          <w:color w:val="1F4E78"/>
          <w:lang w:val="es-NI"/>
        </w:rPr>
        <w:t>Paso 4. Mantenga la contraseña privada y cierre la sesión al terminar, especialmente en equipos compartidos.</w:t>
      </w:r>
    </w:p>
    <w:p w14:paraId="6988F7F6" w14:textId="77777777" w:rsidR="007D2F21" w:rsidRPr="00BD0E7C" w:rsidRDefault="00FD10DC">
      <w:pPr>
        <w:keepLines/>
        <w:rPr>
          <w:lang w:val="es-NI"/>
        </w:rPr>
      </w:pPr>
      <w:r w:rsidRPr="00BD0E7C">
        <w:rPr>
          <w:b/>
          <w:lang w:val="es-NI"/>
        </w:rPr>
        <w:t>B. Habilitación de una cuenta</w:t>
      </w:r>
    </w:p>
    <w:p w14:paraId="469D96C5" w14:textId="77777777" w:rsidR="007D2F21" w:rsidRPr="00BD0E7C" w:rsidRDefault="00FD10DC">
      <w:pPr>
        <w:keepLines/>
        <w:spacing w:after="100"/>
        <w:rPr>
          <w:lang w:val="es-NI"/>
        </w:rPr>
      </w:pPr>
      <w:r>
        <w:rPr>
          <w:b/>
          <w:color w:val="1F4E78"/>
          <w:lang w:val="es-NI"/>
        </w:rPr>
        <w:t>Paso 5. Inicie sesión como Administrador y abra https://sga-cal-miranda-web.onrender.com/configuracion. Desde esa pantalla puede crear o editar cuentas, asignar un rol, activar o desactivar el acceso y vincular cada cuenta con su ficha de Persona.</w:t>
      </w:r>
    </w:p>
    <w:p w14:paraId="26ADEDD1" w14:textId="77777777" w:rsidR="007D2F21" w:rsidRPr="00BD0E7C" w:rsidRDefault="00FD10DC">
      <w:pPr>
        <w:keepLines/>
        <w:rPr>
          <w:lang w:val="es-NI"/>
        </w:rPr>
      </w:pPr>
      <w:r w:rsidRPr="00BD0E7C">
        <w:rPr>
          <w:b/>
          <w:lang w:val="es-NI"/>
        </w:rPr>
        <w:t>C. Uso del sistema</w:t>
      </w:r>
    </w:p>
    <w:p w14:paraId="79893421" w14:textId="77777777" w:rsidR="007D2F21" w:rsidRPr="00BD0E7C" w:rsidRDefault="00FD10DC">
      <w:pPr>
        <w:keepLines/>
        <w:spacing w:after="100"/>
        <w:rPr>
          <w:lang w:val="es-NI"/>
        </w:rPr>
      </w:pPr>
      <w:r>
        <w:rPr>
          <w:b/>
          <w:color w:val="1F4E78"/>
          <w:lang w:val="es-NI"/>
        </w:rPr>
        <w:t>Paso 6. En /login escriba el usuario y la contraseña asignados. El sistema valida la sesión y abre el Dashboard. Si las credenciales son incorrectas o la cuenta carece de rol, solicite revisión al administrador.</w:t>
      </w:r>
    </w:p>
    <w:p w14:paraId="1FA1C196" w14:textId="77777777" w:rsidR="001E5DA9" w:rsidRDefault="009B0D24">
      <w:pPr>
        <w:keepNext/>
        <w:spacing w:before="120" w:after="40"/>
        <w:jc w:val="center"/>
      </w:pPr>
      <w:r>
        <w:rPr>
          <w:noProof/>
        </w:rPr>
        <w:drawing>
          <wp:inline distT="0" distB="0" distL="0" distR="0" wp14:anchorId="397E5FCB" wp14:editId="402DC12B">
            <wp:extent cx="5486400" cy="3086100"/>
            <wp:effectExtent l="0" t="0" r="0" b="0"/>
            <wp:docPr id="1652936989" name="Picture 1652936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0"/>
                    <a:stretch>
                      <a:fillRect/>
                    </a:stretch>
                  </pic:blipFill>
                  <pic:spPr>
                    <a:xfrm>
                      <a:off x="0" y="0"/>
                      <a:ext cx="5486400" cy="3086100"/>
                    </a:xfrm>
                    <a:prstGeom prst="rect">
                      <a:avLst/>
                    </a:prstGeom>
                  </pic:spPr>
                </pic:pic>
              </a:graphicData>
            </a:graphic>
          </wp:inline>
        </w:drawing>
      </w:r>
    </w:p>
    <w:p w14:paraId="1B8C6B0A" w14:textId="77777777" w:rsidR="001E5DA9" w:rsidRPr="00BD0E7C" w:rsidRDefault="009B0D24">
      <w:pPr>
        <w:spacing w:after="160"/>
        <w:jc w:val="center"/>
        <w:rPr>
          <w:lang w:val="es-NI"/>
        </w:rPr>
      </w:pPr>
      <w:r>
        <w:rPr>
          <w:i/>
          <w:lang w:val="es-NI"/>
        </w:rPr>
        <w:t>Figura 6.1. Inicio de sesión del SGA publicado en Render el 22 de octubre de 2026.</w:t>
      </w:r>
    </w:p>
    <w:p w14:paraId="74F32669" w14:textId="77777777" w:rsidR="007D2F21" w:rsidRPr="00BD0E7C" w:rsidRDefault="00FD10DC">
      <w:pPr>
        <w:keepLines/>
        <w:spacing w:after="100"/>
        <w:rPr>
          <w:lang w:val="es-NI"/>
        </w:rPr>
      </w:pPr>
      <w:r>
        <w:rPr>
          <w:b/>
          <w:color w:val="1F4E78"/>
          <w:lang w:val="es-NI"/>
        </w:rPr>
        <w:lastRenderedPageBreak/>
        <w:t>Paso 7. Abra Personas para registrar código, nombres, apellidos, correo, rol y grupo o área. El código debe ser único. La figura muestra la vista con un filtro sin coincidencias para proteger los datos personales existentes.</w:t>
      </w:r>
    </w:p>
    <w:p w14:paraId="2F158ACC" w14:textId="77777777" w:rsidR="001E5DA9" w:rsidRDefault="009B0D24">
      <w:pPr>
        <w:keepNext/>
        <w:spacing w:before="120" w:after="40"/>
        <w:jc w:val="center"/>
      </w:pPr>
      <w:r>
        <w:rPr>
          <w:noProof/>
        </w:rPr>
        <w:drawing>
          <wp:inline distT="0" distB="0" distL="0" distR="0" wp14:anchorId="365860F8" wp14:editId="778CD578">
            <wp:extent cx="5486400" cy="3087998"/>
            <wp:effectExtent l="0" t="0" r="0" b="0"/>
            <wp:docPr id="1652936990" name="Picture 165293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ersonas.png"/>
                    <pic:cNvPicPr/>
                  </pic:nvPicPr>
                  <pic:blipFill>
                    <a:blip r:embed="rId11"/>
                    <a:stretch>
                      <a:fillRect/>
                    </a:stretch>
                  </pic:blipFill>
                  <pic:spPr>
                    <a:xfrm>
                      <a:off x="0" y="0"/>
                      <a:ext cx="5486400" cy="3087998"/>
                    </a:xfrm>
                    <a:prstGeom prst="rect">
                      <a:avLst/>
                    </a:prstGeom>
                  </pic:spPr>
                </pic:pic>
              </a:graphicData>
            </a:graphic>
          </wp:inline>
        </w:drawing>
      </w:r>
    </w:p>
    <w:p w14:paraId="687A894D" w14:textId="77777777" w:rsidR="001E5DA9" w:rsidRPr="00BD0E7C" w:rsidRDefault="009B0D24">
      <w:pPr>
        <w:spacing w:after="160"/>
        <w:jc w:val="center"/>
        <w:rPr>
          <w:lang w:val="es-NI"/>
        </w:rPr>
      </w:pPr>
      <w:r>
        <w:rPr>
          <w:i/>
          <w:lang w:val="es-NI"/>
        </w:rPr>
        <w:t>Figura 6.2. Módulo Personas en Render; listado filtrado para ocultar datos personales.</w:t>
      </w:r>
    </w:p>
    <w:p w14:paraId="3FF23CF8" w14:textId="77777777" w:rsidR="007D2F21" w:rsidRPr="00BD0E7C" w:rsidRDefault="00FD10DC">
      <w:pPr>
        <w:keepLines/>
        <w:spacing w:after="100"/>
        <w:rPr>
          <w:lang w:val="es-NI"/>
        </w:rPr>
      </w:pPr>
      <w:r>
        <w:rPr>
          <w:b/>
          <w:color w:val="1F4E78"/>
          <w:lang w:val="es-NI"/>
        </w:rPr>
        <w:t>Paso 8. Abra Horarios y registre nombre, tipo, hora de entrada, hora de salida, tolerancia, días aplicables y grupo o área. La hora de salida debe ser posterior a la entrada. La figura muestra el estado inicial, sin horarios guardados.</w:t>
      </w:r>
    </w:p>
    <w:p w14:paraId="4B19C272" w14:textId="77777777" w:rsidR="001E5DA9" w:rsidRDefault="009B0D24">
      <w:pPr>
        <w:keepNext/>
        <w:spacing w:before="120" w:after="40"/>
        <w:jc w:val="center"/>
      </w:pPr>
      <w:r>
        <w:rPr>
          <w:noProof/>
        </w:rPr>
        <w:lastRenderedPageBreak/>
        <w:drawing>
          <wp:inline distT="0" distB="0" distL="0" distR="0" wp14:anchorId="70E65274" wp14:editId="4EF621B4">
            <wp:extent cx="5486400" cy="3087998"/>
            <wp:effectExtent l="0" t="0" r="0" b="0"/>
            <wp:docPr id="1652936991" name="Picture 165293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orarios.png"/>
                    <pic:cNvPicPr/>
                  </pic:nvPicPr>
                  <pic:blipFill>
                    <a:blip r:embed="rId12"/>
                    <a:stretch>
                      <a:fillRect/>
                    </a:stretch>
                  </pic:blipFill>
                  <pic:spPr>
                    <a:xfrm>
                      <a:off x="0" y="0"/>
                      <a:ext cx="5486400" cy="3087998"/>
                    </a:xfrm>
                    <a:prstGeom prst="rect">
                      <a:avLst/>
                    </a:prstGeom>
                  </pic:spPr>
                </pic:pic>
              </a:graphicData>
            </a:graphic>
          </wp:inline>
        </w:drawing>
      </w:r>
    </w:p>
    <w:p w14:paraId="36456CC7" w14:textId="77777777" w:rsidR="001E5DA9" w:rsidRPr="00BD0E7C" w:rsidRDefault="009B0D24">
      <w:pPr>
        <w:spacing w:after="160"/>
        <w:jc w:val="center"/>
        <w:rPr>
          <w:lang w:val="es-NI"/>
        </w:rPr>
      </w:pPr>
      <w:r>
        <w:rPr>
          <w:i/>
          <w:lang w:val="es-NI"/>
        </w:rPr>
        <w:t>Figura 6.3. Módulo Horarios publicado en Render, antes de crear registros.</w:t>
      </w:r>
    </w:p>
    <w:p w14:paraId="206ACE36" w14:textId="77777777" w:rsidR="007D2F21" w:rsidRPr="00BD0E7C" w:rsidRDefault="00FD10DC">
      <w:pPr>
        <w:keepLines/>
        <w:spacing w:after="100"/>
        <w:rPr>
          <w:lang w:val="es-NI"/>
        </w:rPr>
      </w:pPr>
      <w:r>
        <w:rPr>
          <w:b/>
          <w:color w:val="1F4E78"/>
          <w:lang w:val="es-NI"/>
        </w:rPr>
        <w:t>Paso 9. Abra Asistencia y seleccione persona, horario, fecha, hora y estado. Primero debe existir al menos un horario y una persona activa; por eso la figura muestra el aviso de configuración inicial. El sistema impide duplicar persona, horario y fecha.</w:t>
      </w:r>
    </w:p>
    <w:p w14:paraId="3C759EC5" w14:textId="77777777" w:rsidR="001E5DA9" w:rsidRDefault="009B0D24">
      <w:pPr>
        <w:keepNext/>
        <w:spacing w:before="120" w:after="40"/>
        <w:jc w:val="center"/>
      </w:pPr>
      <w:r>
        <w:rPr>
          <w:noProof/>
        </w:rPr>
        <w:drawing>
          <wp:inline distT="0" distB="0" distL="0" distR="0" wp14:anchorId="5377D014" wp14:editId="3676795D">
            <wp:extent cx="5486400" cy="3087998"/>
            <wp:effectExtent l="0" t="0" r="0" b="0"/>
            <wp:docPr id="1652936992" name="Picture 165293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sistencia.png"/>
                    <pic:cNvPicPr/>
                  </pic:nvPicPr>
                  <pic:blipFill>
                    <a:blip r:embed="rId13"/>
                    <a:stretch>
                      <a:fillRect/>
                    </a:stretch>
                  </pic:blipFill>
                  <pic:spPr>
                    <a:xfrm>
                      <a:off x="0" y="0"/>
                      <a:ext cx="5486400" cy="3087998"/>
                    </a:xfrm>
                    <a:prstGeom prst="rect">
                      <a:avLst/>
                    </a:prstGeom>
                  </pic:spPr>
                </pic:pic>
              </a:graphicData>
            </a:graphic>
          </wp:inline>
        </w:drawing>
      </w:r>
    </w:p>
    <w:p w14:paraId="0758CB67" w14:textId="77777777" w:rsidR="001E5DA9" w:rsidRPr="00BD0E7C" w:rsidRDefault="009B0D24">
      <w:pPr>
        <w:spacing w:after="160"/>
        <w:jc w:val="center"/>
        <w:rPr>
          <w:lang w:val="es-NI"/>
        </w:rPr>
      </w:pPr>
      <w:r>
        <w:rPr>
          <w:i/>
          <w:lang w:val="es-NI"/>
        </w:rPr>
        <w:t>Figura 6.4. Registro de Asistencia en Render, en su estado inicial sin horario.</w:t>
      </w:r>
    </w:p>
    <w:p w14:paraId="747FEE1B" w14:textId="77777777" w:rsidR="007D2F21" w:rsidRPr="00BD0E7C" w:rsidRDefault="00FD10DC">
      <w:pPr>
        <w:keepLines/>
        <w:spacing w:after="100"/>
        <w:rPr>
          <w:lang w:val="es-NI"/>
        </w:rPr>
      </w:pPr>
      <w:r>
        <w:rPr>
          <w:b/>
          <w:color w:val="1F4E78"/>
          <w:lang w:val="es-NI"/>
        </w:rPr>
        <w:lastRenderedPageBreak/>
        <w:t>Paso 10. Abra Incidencias para relacionar una tardanza o ausencia con una asistencia existente. Después podrá registrar y revisar justificaciones según el rol. La figura muestra que aún no hay asistencias ni incidencias en Neon.</w:t>
      </w:r>
    </w:p>
    <w:p w14:paraId="6ADE6AC8" w14:textId="77777777" w:rsidR="001E5DA9" w:rsidRDefault="009B0D24">
      <w:pPr>
        <w:keepNext/>
        <w:spacing w:before="120" w:after="40"/>
        <w:jc w:val="center"/>
      </w:pPr>
      <w:r>
        <w:rPr>
          <w:noProof/>
        </w:rPr>
        <w:drawing>
          <wp:inline distT="0" distB="0" distL="0" distR="0" wp14:anchorId="7A1AC66A" wp14:editId="703AC458">
            <wp:extent cx="5486400" cy="3087998"/>
            <wp:effectExtent l="0" t="0" r="0" b="0"/>
            <wp:docPr id="1652936993" name="Picture 165293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incidencias.png"/>
                    <pic:cNvPicPr/>
                  </pic:nvPicPr>
                  <pic:blipFill>
                    <a:blip r:embed="rId14"/>
                    <a:stretch>
                      <a:fillRect/>
                    </a:stretch>
                  </pic:blipFill>
                  <pic:spPr>
                    <a:xfrm>
                      <a:off x="0" y="0"/>
                      <a:ext cx="5486400" cy="3087998"/>
                    </a:xfrm>
                    <a:prstGeom prst="rect">
                      <a:avLst/>
                    </a:prstGeom>
                  </pic:spPr>
                </pic:pic>
              </a:graphicData>
            </a:graphic>
          </wp:inline>
        </w:drawing>
      </w:r>
    </w:p>
    <w:p w14:paraId="71B366ED" w14:textId="77777777" w:rsidR="001E5DA9" w:rsidRPr="00BD0E7C" w:rsidRDefault="009B0D24">
      <w:pPr>
        <w:spacing w:after="160"/>
        <w:jc w:val="center"/>
        <w:rPr>
          <w:lang w:val="es-NI"/>
        </w:rPr>
      </w:pPr>
      <w:r>
        <w:rPr>
          <w:i/>
          <w:lang w:val="es-NI"/>
        </w:rPr>
        <w:t>Figura 6.5. Incidencias y justificaciones publicadas en Render, sin registros iniciales.</w:t>
      </w:r>
    </w:p>
    <w:p w14:paraId="0A807E13" w14:textId="77777777" w:rsidR="007D2F21" w:rsidRPr="00BD0E7C" w:rsidRDefault="00FD10DC">
      <w:pPr>
        <w:keepLines/>
        <w:spacing w:after="100"/>
        <w:rPr>
          <w:lang w:val="es-NI"/>
        </w:rPr>
      </w:pPr>
      <w:r>
        <w:rPr>
          <w:b/>
          <w:color w:val="1F4E78"/>
          <w:lang w:val="es-NI"/>
        </w:rPr>
        <w:t>Paso 11. En Dashboard consulte los conteos y registros recientes. En Reportes seleccione el período, el grupo o área y el tipo de reporte; aplique los filtros y revise los resultados. En estas capturas los indicadores permanecen en cero porque todavía no se cargaron asistencias en Neon.</w:t>
      </w:r>
    </w:p>
    <w:p w14:paraId="7E7148A2" w14:textId="77777777" w:rsidR="001E5DA9" w:rsidRDefault="009B0D24">
      <w:pPr>
        <w:keepNext/>
        <w:spacing w:before="120" w:after="40"/>
        <w:jc w:val="center"/>
      </w:pPr>
      <w:r>
        <w:rPr>
          <w:noProof/>
        </w:rPr>
        <w:lastRenderedPageBreak/>
        <w:drawing>
          <wp:inline distT="0" distB="0" distL="0" distR="0" wp14:anchorId="198B5D48" wp14:editId="128649A2">
            <wp:extent cx="5486400" cy="3087998"/>
            <wp:effectExtent l="0" t="0" r="0" b="0"/>
            <wp:docPr id="1652936994" name="Picture 165293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shboard.png"/>
                    <pic:cNvPicPr/>
                  </pic:nvPicPr>
                  <pic:blipFill>
                    <a:blip r:embed="rId15"/>
                    <a:stretch>
                      <a:fillRect/>
                    </a:stretch>
                  </pic:blipFill>
                  <pic:spPr>
                    <a:xfrm>
                      <a:off x="0" y="0"/>
                      <a:ext cx="5486400" cy="3087998"/>
                    </a:xfrm>
                    <a:prstGeom prst="rect">
                      <a:avLst/>
                    </a:prstGeom>
                  </pic:spPr>
                </pic:pic>
              </a:graphicData>
            </a:graphic>
          </wp:inline>
        </w:drawing>
      </w:r>
    </w:p>
    <w:p w14:paraId="5AFC75B9" w14:textId="77777777" w:rsidR="001E5DA9" w:rsidRPr="00BD0E7C" w:rsidRDefault="009B0D24">
      <w:pPr>
        <w:spacing w:after="160"/>
        <w:jc w:val="center"/>
        <w:rPr>
          <w:lang w:val="es-NI"/>
        </w:rPr>
      </w:pPr>
      <w:r>
        <w:rPr>
          <w:i/>
          <w:lang w:val="es-NI"/>
        </w:rPr>
        <w:t>Figura 6.6. Dashboard público del SGA en Render, con la base inicial.</w:t>
      </w:r>
    </w:p>
    <w:p w14:paraId="223D1240" w14:textId="77777777" w:rsidR="001E5DA9" w:rsidRDefault="009B0D24">
      <w:pPr>
        <w:keepNext/>
        <w:spacing w:before="120" w:after="40"/>
        <w:jc w:val="center"/>
      </w:pPr>
      <w:r>
        <w:rPr>
          <w:noProof/>
        </w:rPr>
        <w:drawing>
          <wp:inline distT="0" distB="0" distL="0" distR="0" wp14:anchorId="44C3815A" wp14:editId="1B4627B3">
            <wp:extent cx="5486400" cy="3087998"/>
            <wp:effectExtent l="0" t="0" r="0" b="0"/>
            <wp:docPr id="1652936995" name="Picture 165293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portes.png"/>
                    <pic:cNvPicPr/>
                  </pic:nvPicPr>
                  <pic:blipFill>
                    <a:blip r:embed="rId16"/>
                    <a:stretch>
                      <a:fillRect/>
                    </a:stretch>
                  </pic:blipFill>
                  <pic:spPr>
                    <a:xfrm>
                      <a:off x="0" y="0"/>
                      <a:ext cx="5486400" cy="3087998"/>
                    </a:xfrm>
                    <a:prstGeom prst="rect">
                      <a:avLst/>
                    </a:prstGeom>
                  </pic:spPr>
                </pic:pic>
              </a:graphicData>
            </a:graphic>
          </wp:inline>
        </w:drawing>
      </w:r>
    </w:p>
    <w:p w14:paraId="1BF1E523" w14:textId="77777777" w:rsidR="001E5DA9" w:rsidRPr="00BD0E7C" w:rsidRDefault="009B0D24">
      <w:pPr>
        <w:spacing w:after="160"/>
        <w:jc w:val="center"/>
        <w:rPr>
          <w:lang w:val="es-NI"/>
        </w:rPr>
      </w:pPr>
      <w:r>
        <w:rPr>
          <w:i/>
          <w:lang w:val="es-NI"/>
        </w:rPr>
        <w:t>Figura 6.7. Reportes del SGA en Render, antes de registrar asistencias.</w:t>
      </w:r>
    </w:p>
    <w:p w14:paraId="29F038EC" w14:textId="77777777" w:rsidR="007D2F21" w:rsidRPr="00BD0E7C" w:rsidRDefault="00FD10DC">
      <w:pPr>
        <w:keepLines/>
        <w:spacing w:after="100"/>
        <w:rPr>
          <w:lang w:val="es-NI"/>
        </w:rPr>
      </w:pPr>
      <w:r w:rsidRPr="00BD0E7C">
        <w:rPr>
          <w:b/>
          <w:color w:val="1F4E78"/>
          <w:lang w:val="es-NI"/>
        </w:rPr>
        <w:t xml:space="preserve">Paso 12. </w:t>
      </w:r>
      <w:r w:rsidRPr="00BD0E7C">
        <w:rPr>
          <w:lang w:val="es-NI"/>
        </w:rPr>
        <w:t>Seleccione Cerrar sesión al terminar. La sesión de acceso se elimina del navegador y se revoca el token de renovación.</w:t>
      </w:r>
    </w:p>
    <w:p w14:paraId="7FC47AF7" w14:textId="77777777" w:rsidR="007D2F21" w:rsidRPr="00BD0E7C" w:rsidRDefault="00FD10DC">
      <w:pPr>
        <w:keepLines/>
        <w:rPr>
          <w:lang w:val="es-NI"/>
        </w:rPr>
      </w:pPr>
      <w:r>
        <w:rPr>
          <w:lang w:val="es-NI"/>
        </w:rPr>
        <w:lastRenderedPageBreak/>
        <w:t>Supervisor / Docente y Auditor / Dirección pueden consultar los datos autorizados; el servidor rechaza sus operaciones de escritura. Administrador configura cuentas y roles. Administrador y Auditor / Dirección consultan la bitácora; Empleado / Estudiante ve únicamente el historial de su ficha vinculada. Las figuras de este capítulo son capturas de Render; las imágenes del Anexo D son prototipos visuales y no evidencia de ejecución.</w:t>
      </w:r>
    </w:p>
    <w:p w14:paraId="2FAE4FA4" w14:textId="77777777" w:rsidR="007D2F21" w:rsidRPr="00BD0E7C" w:rsidRDefault="00FD10DC">
      <w:pPr>
        <w:pStyle w:val="Ttulo1"/>
        <w:rPr>
          <w:lang w:val="es-NI"/>
        </w:rPr>
      </w:pPr>
      <w:bookmarkStart w:id="31" w:name="_Toc243592842"/>
      <w:r w:rsidRPr="00BD0E7C">
        <w:rPr>
          <w:lang w:val="es-NI"/>
        </w:rPr>
        <w:lastRenderedPageBreak/>
        <w:t>CAPÍTULO VII. CONCLUSIONES Y RECOMENDACIONES</w:t>
      </w:r>
      <w:bookmarkEnd w:id="31"/>
    </w:p>
    <w:p w14:paraId="4D320E6F" w14:textId="77777777" w:rsidR="007D2F21" w:rsidRPr="00BD0E7C" w:rsidRDefault="00FD10DC">
      <w:pPr>
        <w:keepLines/>
        <w:rPr>
          <w:lang w:val="es-NI"/>
        </w:rPr>
      </w:pPr>
      <w:r w:rsidRPr="00BD0E7C">
        <w:rPr>
          <w:lang w:val="es-NI"/>
        </w:rPr>
        <w:t>El SGA evolucionó de una propuesta de control centralizado a una aplicación web separada en frontend, API REST y persistencia relacional. El código observado contiene módulos de personas, horarios, asistencia, incidencias, justificaciones y reportes, junto con un panel de resumen y documentación OpenAPI/Swagger.</w:t>
      </w:r>
    </w:p>
    <w:p w14:paraId="14609996" w14:textId="77777777" w:rsidR="007D2F21" w:rsidRPr="00BD0E7C" w:rsidRDefault="00FD10DC">
      <w:pPr>
        <w:keepLines/>
        <w:rPr>
          <w:lang w:val="es-NI"/>
        </w:rPr>
      </w:pPr>
      <w:r>
        <w:rPr>
          <w:lang w:val="es-NI"/>
        </w:rPr>
        <w:t>En la Fase 3 se implementaron autenticación con JWT en cookies HttpOnly, protección CSRF, renovación y revocación de sesión, limitación de intentos, encabezados de seguridad y permisos por rol. También se incorporaron auditoría, configuración de cuentas, vínculo entre cuenta y Persona e historial personal de asistencia. Docker Compose se verificó localmente; la aplicación está publicada en Render y utiliza PostgreSQL de Neon.</w:t>
      </w:r>
    </w:p>
    <w:p w14:paraId="58F0BA20" w14:textId="77777777" w:rsidR="007D2F21" w:rsidRPr="00BD0E7C" w:rsidRDefault="00FD10DC">
      <w:pPr>
        <w:keepLines/>
        <w:rPr>
          <w:lang w:val="es-NI"/>
        </w:rPr>
      </w:pPr>
      <w:r>
        <w:rPr>
          <w:lang w:val="es-NI"/>
        </w:rPr>
        <w:t>El proyecto ya dispone de URL pública, API accesible, capturas de producción en el manual y cambios sincronizados con GitHub. Persisten tareas antes de una adopción institucional: pruebas funcionales, de carga y de seguridad documentadas, piloto con una unidad de la UNI y respaldos con restauración comprobada. La auditoría, la asociación de cuentas con personas y el historial personal están implementados, pero requieren validación con usuarios y reglas organizativas.</w:t>
      </w:r>
    </w:p>
    <w:p w14:paraId="26214507" w14:textId="77777777" w:rsidR="007D2F21" w:rsidRPr="00BD0E7C" w:rsidRDefault="00FD10DC">
      <w:pPr>
        <w:keepLines/>
        <w:pageBreakBefore/>
        <w:jc w:val="left"/>
        <w:rPr>
          <w:lang w:val="es-NI"/>
        </w:rPr>
      </w:pPr>
      <w:r w:rsidRPr="00BD0E7C">
        <w:rPr>
          <w:b/>
          <w:lang w:val="es-NI"/>
        </w:rPr>
        <w:lastRenderedPageBreak/>
        <w:t>Recomendaciones prioritarias</w:t>
      </w:r>
    </w:p>
    <w:p w14:paraId="6561EA7E" w14:textId="77777777" w:rsidR="007D2F21" w:rsidRPr="00BD0E7C" w:rsidRDefault="00FD10DC">
      <w:pPr>
        <w:keepLines/>
        <w:spacing w:after="80"/>
        <w:jc w:val="left"/>
        <w:rPr>
          <w:lang w:val="es-NI"/>
        </w:rPr>
      </w:pPr>
      <w:r w:rsidRPr="00BD0E7C">
        <w:rPr>
          <w:lang w:val="es-NI"/>
        </w:rPr>
        <w:t>R1. Confirmar con la UNI una unidad piloto, persona responsable, proceso actual, finalidad de los datos y reglas de acceso.</w:t>
      </w:r>
    </w:p>
    <w:p w14:paraId="786DD284" w14:textId="77777777" w:rsidR="007D2F21" w:rsidRPr="00BD0E7C" w:rsidRDefault="00FD10DC">
      <w:pPr>
        <w:keepLines/>
        <w:spacing w:after="80"/>
        <w:jc w:val="left"/>
        <w:rPr>
          <w:lang w:val="es-NI"/>
        </w:rPr>
      </w:pPr>
      <w:r w:rsidRPr="00BD0E7C">
        <w:rPr>
          <w:lang w:val="es-NI"/>
        </w:rPr>
        <w:t>R2. Revisar el código de seguridad en equipo y ejecutar la matriz de pruebas funcionales, permisos, CSRF, HTTPS, CORS, carga y restauración; conservar evidencias fechadas.</w:t>
      </w:r>
    </w:p>
    <w:p w14:paraId="2831FDA0" w14:textId="77777777" w:rsidR="007D2F21" w:rsidRPr="00BD0E7C" w:rsidRDefault="00FD10DC">
      <w:pPr>
        <w:keepLines/>
        <w:spacing w:after="80"/>
        <w:jc w:val="left"/>
        <w:rPr>
          <w:lang w:val="es-NI"/>
        </w:rPr>
      </w:pPr>
      <w:r>
        <w:rPr>
          <w:lang w:val="es-NI"/>
        </w:rPr>
        <w:t>R3. Vigilar los límites gratuitos de Render y Neon, documentar el procedimiento de respaldo y restauración, y prever alojamiento de mayor disponibilidad si la UNI decide usar el sistema de forma continua.</w:t>
      </w:r>
    </w:p>
    <w:p w14:paraId="20DBBDB7" w14:textId="77777777" w:rsidR="007D2F21" w:rsidRPr="00BD0E7C" w:rsidRDefault="00FD10DC">
      <w:pPr>
        <w:keepLines/>
        <w:spacing w:after="80"/>
        <w:jc w:val="left"/>
        <w:rPr>
          <w:lang w:val="es-NI"/>
        </w:rPr>
      </w:pPr>
      <w:r w:rsidRPr="00BD0E7C">
        <w:rPr>
          <w:lang w:val="es-NI"/>
        </w:rPr>
        <w:t>R4. Vincular cuentas con personas y definir el alcance por área antes de habilitar autoservicio o ampliar acceso a datos institucionales.</w:t>
      </w:r>
    </w:p>
    <w:p w14:paraId="2909E01C" w14:textId="77777777" w:rsidR="007D2F21" w:rsidRPr="00BD0E7C" w:rsidRDefault="00FD10DC">
      <w:pPr>
        <w:keepLines/>
        <w:spacing w:after="80"/>
        <w:jc w:val="left"/>
        <w:rPr>
          <w:lang w:val="es-NI"/>
        </w:rPr>
      </w:pPr>
      <w:r w:rsidRPr="00BD0E7C">
        <w:rPr>
          <w:lang w:val="es-NI"/>
        </w:rPr>
        <w:t>R5. Validar con la unidad piloto la configuración de roles, la bitácora de auditoría y el historial personal; definir retención y alcance organizativo antes de habilitar la adopción institucional.</w:t>
      </w:r>
    </w:p>
    <w:p w14:paraId="7AE768B6" w14:textId="77777777" w:rsidR="007D2F21" w:rsidRPr="00BD0E7C" w:rsidRDefault="00FD10DC">
      <w:pPr>
        <w:keepLines/>
        <w:spacing w:after="80"/>
        <w:jc w:val="left"/>
        <w:rPr>
          <w:lang w:val="es-NI"/>
        </w:rPr>
      </w:pPr>
      <w:r w:rsidRPr="00BD0E7C">
        <w:rPr>
          <w:lang w:val="es-NI"/>
        </w:rPr>
        <w:t>R6. Sincronizar los cambios con el repositorio, registrar contribuciones verificables de los tres integrantes y preparar una defensa técnica de 15 minutos, conforme a la guía (Universidad Nacional de Ingeniería, 2026a).</w:t>
      </w:r>
    </w:p>
    <w:p w14:paraId="1AA90674" w14:textId="77777777" w:rsidR="007D2F21" w:rsidRDefault="00FD10DC">
      <w:pPr>
        <w:pStyle w:val="Ttulo1"/>
      </w:pPr>
      <w:bookmarkStart w:id="32" w:name="_Toc243592843"/>
      <w:r>
        <w:lastRenderedPageBreak/>
        <w:t>REFERENCIAS</w:t>
      </w:r>
      <w:bookmarkEnd w:id="32"/>
    </w:p>
    <w:p w14:paraId="61695F30" w14:textId="77777777" w:rsidR="007D2F21" w:rsidRPr="00BD0E7C" w:rsidRDefault="00FD10DC">
      <w:pPr>
        <w:keepLines/>
        <w:spacing w:after="0"/>
        <w:ind w:left="720" w:hanging="720"/>
        <w:jc w:val="left"/>
        <w:rPr>
          <w:lang w:val="es-NI"/>
        </w:rPr>
      </w:pPr>
      <w:r>
        <w:t xml:space="preserve">Django REST Framework. (s. f.-a). </w:t>
      </w:r>
      <w:r>
        <w:rPr>
          <w:i/>
        </w:rPr>
        <w:t>Permissions</w:t>
      </w:r>
      <w:r>
        <w:t xml:space="preserve">. </w:t>
      </w:r>
      <w:r w:rsidRPr="00BD0E7C">
        <w:rPr>
          <w:lang w:val="es-NI"/>
        </w:rPr>
        <w:t>Recuperado el 21 de octubre de 2026, de https://www.django-rest-framework.org/api-guide/permissions/</w:t>
      </w:r>
    </w:p>
    <w:p w14:paraId="2275A67B" w14:textId="77777777" w:rsidR="007D2F21" w:rsidRPr="00BD0E7C" w:rsidRDefault="00FD10DC">
      <w:pPr>
        <w:keepLines/>
        <w:spacing w:after="0"/>
        <w:ind w:left="720" w:hanging="720"/>
        <w:jc w:val="left"/>
        <w:rPr>
          <w:lang w:val="es-NI"/>
        </w:rPr>
      </w:pPr>
      <w:r>
        <w:t xml:space="preserve">Django REST Framework. (s. f.-b). </w:t>
      </w:r>
      <w:r w:rsidRPr="00BD0E7C">
        <w:rPr>
          <w:i/>
          <w:lang w:val="es-NI"/>
        </w:rPr>
        <w:t>Throttling</w:t>
      </w:r>
      <w:r w:rsidRPr="00BD0E7C">
        <w:rPr>
          <w:lang w:val="es-NI"/>
        </w:rPr>
        <w:t>. Recuperado el 21 de octubre de 2026, de https://www.django-rest-framework.org/api-guide/throttling/</w:t>
      </w:r>
    </w:p>
    <w:p w14:paraId="168081B2" w14:textId="77777777" w:rsidR="007D2F21" w:rsidRPr="00BD0E7C" w:rsidRDefault="00FD10DC">
      <w:pPr>
        <w:keepLines/>
        <w:spacing w:after="0"/>
        <w:ind w:left="720" w:hanging="720"/>
        <w:jc w:val="left"/>
        <w:rPr>
          <w:lang w:val="es-NI"/>
        </w:rPr>
      </w:pPr>
      <w:r>
        <w:t xml:space="preserve">Django REST Framework Simple JWT. (s. f.-a). </w:t>
      </w:r>
      <w:r>
        <w:rPr>
          <w:i/>
        </w:rPr>
        <w:t>Blacklist app</w:t>
      </w:r>
      <w:r>
        <w:t xml:space="preserve">. </w:t>
      </w:r>
      <w:r w:rsidRPr="00BD0E7C">
        <w:rPr>
          <w:lang w:val="es-NI"/>
        </w:rPr>
        <w:t>Recuperado el 21 de octubre de 2026, de https://django-rest-framework-simplejwt.readthedocs.io/en/latest/blacklist_app.html</w:t>
      </w:r>
    </w:p>
    <w:p w14:paraId="5AFC484E" w14:textId="77777777" w:rsidR="007D2F21" w:rsidRPr="00BD0E7C" w:rsidRDefault="00FD10DC">
      <w:pPr>
        <w:keepLines/>
        <w:spacing w:after="0"/>
        <w:ind w:left="720" w:hanging="720"/>
        <w:jc w:val="left"/>
        <w:rPr>
          <w:lang w:val="es-NI"/>
        </w:rPr>
      </w:pPr>
      <w:r>
        <w:t xml:space="preserve">Django REST Framework Simple JWT. </w:t>
      </w:r>
      <w:r w:rsidRPr="00BD0E7C">
        <w:rPr>
          <w:lang w:val="es-NI"/>
        </w:rPr>
        <w:t xml:space="preserve">(s. f.-b). </w:t>
      </w:r>
      <w:r w:rsidRPr="00BD0E7C">
        <w:rPr>
          <w:i/>
          <w:lang w:val="es-NI"/>
        </w:rPr>
        <w:t>Settings</w:t>
      </w:r>
      <w:r w:rsidRPr="00BD0E7C">
        <w:rPr>
          <w:lang w:val="es-NI"/>
        </w:rPr>
        <w:t>. Recuperado el 21 de octubre de 2026, de https://django-rest-framework-simplejwt.readthedocs.io/en/latest/settings.html</w:t>
      </w:r>
    </w:p>
    <w:p w14:paraId="1B6EAC7C" w14:textId="77777777" w:rsidR="007D2F21" w:rsidRPr="00BD0E7C" w:rsidRDefault="00FD10DC">
      <w:pPr>
        <w:keepLines/>
        <w:spacing w:after="0"/>
        <w:ind w:left="720" w:hanging="720"/>
        <w:jc w:val="left"/>
        <w:rPr>
          <w:lang w:val="es-NI"/>
        </w:rPr>
      </w:pPr>
      <w:r>
        <w:t xml:space="preserve">Django Software Foundation. (s. f.-a). </w:t>
      </w:r>
      <w:r w:rsidRPr="00BD0E7C">
        <w:rPr>
          <w:i/>
          <w:lang w:val="es-NI"/>
        </w:rPr>
        <w:t>Deployment checklist</w:t>
      </w:r>
      <w:r w:rsidRPr="00BD0E7C">
        <w:rPr>
          <w:lang w:val="es-NI"/>
        </w:rPr>
        <w:t>. Recuperado el 21 de octubre de 2026, de https://docs.djangoproject.com/en/5.2/howto/deployment/checklist/</w:t>
      </w:r>
    </w:p>
    <w:p w14:paraId="7FDBC3D8" w14:textId="77777777" w:rsidR="007D2F21" w:rsidRPr="00BD0E7C" w:rsidRDefault="00FD10DC">
      <w:pPr>
        <w:keepLines/>
        <w:spacing w:after="0"/>
        <w:ind w:left="720" w:hanging="720"/>
        <w:jc w:val="left"/>
        <w:rPr>
          <w:lang w:val="es-NI"/>
        </w:rPr>
      </w:pPr>
      <w:r>
        <w:t xml:space="preserve">Django Software Foundation. (s. f.-b). </w:t>
      </w:r>
      <w:r w:rsidRPr="00BD0E7C">
        <w:rPr>
          <w:i/>
          <w:lang w:val="es-NI"/>
        </w:rPr>
        <w:t>Security in Django 5.2</w:t>
      </w:r>
      <w:r w:rsidRPr="00BD0E7C">
        <w:rPr>
          <w:lang w:val="es-NI"/>
        </w:rPr>
        <w:t>. Recuperado el 21 de octubre de 2026, de https://docs.djangoproject.com/en/5.2/topics/security/</w:t>
      </w:r>
    </w:p>
    <w:p w14:paraId="2CF53B84" w14:textId="77777777" w:rsidR="007D2F21" w:rsidRPr="00BD0E7C" w:rsidRDefault="00FD10DC">
      <w:pPr>
        <w:keepLines/>
        <w:spacing w:after="0"/>
        <w:ind w:left="720" w:hanging="720"/>
        <w:jc w:val="left"/>
        <w:rPr>
          <w:lang w:val="es-NI"/>
        </w:rPr>
      </w:pPr>
      <w:r w:rsidRPr="00BD0E7C">
        <w:rPr>
          <w:lang w:val="es-NI"/>
        </w:rPr>
        <w:t xml:space="preserve">Equipo SGA. (2026a). </w:t>
      </w:r>
      <w:r w:rsidRPr="00BD0E7C">
        <w:rPr>
          <w:i/>
          <w:lang w:val="es-NI"/>
        </w:rPr>
        <w:t>Fase 1 y 2 SGA (V2): diagnóstico, formulación y avances del proyecto</w:t>
      </w:r>
      <w:r w:rsidRPr="00BD0E7C">
        <w:rPr>
          <w:lang w:val="es-NI"/>
        </w:rPr>
        <w:t xml:space="preserve"> [Documento de trabajo facilitado por el equipo docente].</w:t>
      </w:r>
    </w:p>
    <w:p w14:paraId="56F90F25" w14:textId="77777777" w:rsidR="007D2F21" w:rsidRPr="00BD0E7C" w:rsidRDefault="00FD10DC">
      <w:pPr>
        <w:keepLines/>
        <w:spacing w:after="0"/>
        <w:ind w:left="720" w:hanging="720"/>
        <w:jc w:val="left"/>
        <w:rPr>
          <w:lang w:val="es-NI"/>
        </w:rPr>
      </w:pPr>
      <w:r>
        <w:rPr>
          <w:lang w:val="es-NI"/>
        </w:rPr>
        <w:t>Equipo SGA. (2026b). Repositorio del proyecto Sistema de Gestión de Alerta [Repositorio de código]. GitHub. Recuperado el 22 de octubre de 2026, de https://github.com/CalMiranda/SGA</w:t>
      </w:r>
    </w:p>
    <w:p w14:paraId="2BC6D044" w14:textId="77777777" w:rsidR="007D2F21" w:rsidRPr="00BD0E7C" w:rsidRDefault="00FD10DC">
      <w:pPr>
        <w:keepLines/>
        <w:spacing w:after="0"/>
        <w:ind w:left="720" w:hanging="720"/>
        <w:jc w:val="left"/>
        <w:rPr>
          <w:lang w:val="es-NI"/>
        </w:rPr>
      </w:pPr>
      <w:r w:rsidRPr="00BD0E7C">
        <w:rPr>
          <w:lang w:val="es-NI"/>
        </w:rPr>
        <w:t xml:space="preserve">Equipo SGA. (2026c). </w:t>
      </w:r>
      <w:r w:rsidRPr="00BD0E7C">
        <w:rPr>
          <w:i/>
          <w:lang w:val="es-NI"/>
        </w:rPr>
        <w:t>Retroalimentación docente</w:t>
      </w:r>
      <w:r w:rsidRPr="00BD0E7C">
        <w:rPr>
          <w:lang w:val="es-NI"/>
        </w:rPr>
        <w:t xml:space="preserve"> [Documento de trabajo facilitado por el equipo].</w:t>
      </w:r>
    </w:p>
    <w:p w14:paraId="053081AB" w14:textId="77777777" w:rsidR="007D2F21" w:rsidRPr="00BD0E7C" w:rsidRDefault="00FD10DC">
      <w:pPr>
        <w:keepLines/>
        <w:spacing w:after="0"/>
        <w:ind w:left="720" w:hanging="720"/>
        <w:jc w:val="left"/>
        <w:rPr>
          <w:lang w:val="es-NI"/>
        </w:rPr>
      </w:pPr>
      <w:r w:rsidRPr="00BD0E7C">
        <w:rPr>
          <w:lang w:val="es-NI"/>
        </w:rPr>
        <w:t xml:space="preserve">Universidad Nacional de Ingeniería. (s. f.). </w:t>
      </w:r>
      <w:r w:rsidRPr="00BD0E7C">
        <w:rPr>
          <w:i/>
          <w:lang w:val="es-NI"/>
        </w:rPr>
        <w:t>Logotipo institucional</w:t>
      </w:r>
      <w:r w:rsidRPr="00BD0E7C">
        <w:rPr>
          <w:lang w:val="es-NI"/>
        </w:rPr>
        <w:t xml:space="preserve"> [Archivo de imagen]. Recuperado el 21 de octubre de 2026, de https://www.uni.edu.ni/assets/images/logouni12.png</w:t>
      </w:r>
    </w:p>
    <w:p w14:paraId="30EB431B" w14:textId="77777777" w:rsidR="007D2F21" w:rsidRPr="00BD0E7C" w:rsidRDefault="00FD10DC">
      <w:pPr>
        <w:keepLines/>
        <w:spacing w:after="0"/>
        <w:ind w:left="720" w:hanging="720"/>
        <w:jc w:val="left"/>
        <w:rPr>
          <w:lang w:val="es-NI"/>
        </w:rPr>
      </w:pPr>
      <w:r w:rsidRPr="00BD0E7C">
        <w:rPr>
          <w:lang w:val="es-NI"/>
        </w:rPr>
        <w:t xml:space="preserve">Universidad Nacional de Ingeniería. (2026a). </w:t>
      </w:r>
      <w:r w:rsidRPr="00BD0E7C">
        <w:rPr>
          <w:i/>
          <w:lang w:val="es-NI"/>
        </w:rPr>
        <w:t>Guía metodológica de evaluación del proyecto de Diseño de Sistemas en Internet</w:t>
      </w:r>
      <w:r w:rsidRPr="00BD0E7C">
        <w:rPr>
          <w:lang w:val="es-NI"/>
        </w:rPr>
        <w:t xml:space="preserve"> [Guía de curso facilitada por el equipo docente].</w:t>
      </w:r>
    </w:p>
    <w:p w14:paraId="4C7A2F4F" w14:textId="77777777" w:rsidR="007D2F21" w:rsidRPr="00BD0E7C" w:rsidRDefault="00FD10DC">
      <w:pPr>
        <w:pStyle w:val="Ttulo1"/>
        <w:rPr>
          <w:lang w:val="es-NI"/>
        </w:rPr>
      </w:pPr>
      <w:bookmarkStart w:id="33" w:name="_Toc243592844"/>
      <w:r w:rsidRPr="00BD0E7C">
        <w:rPr>
          <w:lang w:val="es-NI"/>
        </w:rPr>
        <w:lastRenderedPageBreak/>
        <w:t>ANEXOS</w:t>
      </w:r>
      <w:bookmarkEnd w:id="33"/>
    </w:p>
    <w:p w14:paraId="0675D500" w14:textId="77777777" w:rsidR="007D2F21" w:rsidRPr="00BD0E7C" w:rsidRDefault="00FD10DC">
      <w:pPr>
        <w:pStyle w:val="Ttulo2"/>
        <w:rPr>
          <w:lang w:val="es-NI"/>
        </w:rPr>
      </w:pPr>
      <w:bookmarkStart w:id="34" w:name="_Toc243592845"/>
      <w:r w:rsidRPr="00BD0E7C">
        <w:rPr>
          <w:lang w:val="es-NI"/>
        </w:rPr>
        <w:t>ANEXO A. Roles y matriz de permisos</w:t>
      </w:r>
      <w:bookmarkEnd w:id="34"/>
    </w:p>
    <w:tbl>
      <w:tblPr>
        <w:tblStyle w:val="Tablaconcuadrcula"/>
        <w:tblW w:w="0" w:type="auto"/>
        <w:tblLook w:val="04A0" w:firstRow="1" w:lastRow="0" w:firstColumn="1" w:lastColumn="0" w:noHBand="0" w:noVBand="1"/>
      </w:tblPr>
      <w:tblGrid>
        <w:gridCol w:w="2280"/>
        <w:gridCol w:w="2280"/>
        <w:gridCol w:w="2280"/>
        <w:gridCol w:w="2280"/>
      </w:tblGrid>
      <w:tr w:rsidR="007D2F21" w14:paraId="07670CC0" w14:textId="77777777">
        <w:trPr>
          <w:tblHeader/>
        </w:trPr>
        <w:tc>
          <w:tcPr>
            <w:tcW w:w="2280" w:type="dxa"/>
            <w:shd w:val="clear" w:color="auto" w:fill="17365D"/>
            <w:vAlign w:val="center"/>
          </w:tcPr>
          <w:p w14:paraId="717918AB" w14:textId="77777777" w:rsidR="007D2F21" w:rsidRDefault="00FD10DC">
            <w:pPr>
              <w:keepLines/>
              <w:spacing w:after="0" w:line="276" w:lineRule="auto"/>
              <w:jc w:val="left"/>
            </w:pPr>
            <w:r>
              <w:rPr>
                <w:b/>
                <w:color w:val="FFFFFF"/>
                <w:sz w:val="19"/>
              </w:rPr>
              <w:t>Rol</w:t>
            </w:r>
          </w:p>
        </w:tc>
        <w:tc>
          <w:tcPr>
            <w:tcW w:w="2280" w:type="dxa"/>
            <w:shd w:val="clear" w:color="auto" w:fill="17365D"/>
            <w:vAlign w:val="center"/>
          </w:tcPr>
          <w:p w14:paraId="4DB456C0" w14:textId="77777777" w:rsidR="007D2F21" w:rsidRDefault="00FD10DC">
            <w:pPr>
              <w:keepLines/>
              <w:spacing w:after="0" w:line="276" w:lineRule="auto"/>
              <w:jc w:val="left"/>
            </w:pPr>
            <w:r>
              <w:rPr>
                <w:b/>
                <w:color w:val="FFFFFF"/>
                <w:sz w:val="19"/>
              </w:rPr>
              <w:t>Lectura API</w:t>
            </w:r>
          </w:p>
        </w:tc>
        <w:tc>
          <w:tcPr>
            <w:tcW w:w="2280" w:type="dxa"/>
            <w:shd w:val="clear" w:color="auto" w:fill="17365D"/>
            <w:vAlign w:val="center"/>
          </w:tcPr>
          <w:p w14:paraId="1A70DCB1" w14:textId="77777777" w:rsidR="007D2F21" w:rsidRDefault="00FD10DC">
            <w:pPr>
              <w:keepLines/>
              <w:spacing w:after="0" w:line="276" w:lineRule="auto"/>
              <w:jc w:val="left"/>
            </w:pPr>
            <w:r>
              <w:rPr>
                <w:b/>
                <w:color w:val="FFFFFF"/>
                <w:sz w:val="19"/>
              </w:rPr>
              <w:t>Escritura API</w:t>
            </w:r>
          </w:p>
        </w:tc>
        <w:tc>
          <w:tcPr>
            <w:tcW w:w="2280" w:type="dxa"/>
            <w:shd w:val="clear" w:color="auto" w:fill="17365D"/>
            <w:vAlign w:val="center"/>
          </w:tcPr>
          <w:p w14:paraId="76CF3D14" w14:textId="77777777" w:rsidR="007D2F21" w:rsidRDefault="00FD10DC">
            <w:pPr>
              <w:keepLines/>
              <w:spacing w:after="0" w:line="276" w:lineRule="auto"/>
              <w:jc w:val="left"/>
            </w:pPr>
            <w:r>
              <w:rPr>
                <w:b/>
                <w:color w:val="FFFFFF"/>
                <w:sz w:val="19"/>
              </w:rPr>
              <w:t>Condición / límite</w:t>
            </w:r>
          </w:p>
        </w:tc>
      </w:tr>
      <w:tr w:rsidR="007D2F21" w:rsidRPr="00B95CF5" w14:paraId="55FB8FF4" w14:textId="77777777">
        <w:trPr>
          <w:cantSplit/>
        </w:trPr>
        <w:tc>
          <w:tcPr>
            <w:tcW w:w="2280" w:type="dxa"/>
          </w:tcPr>
          <w:p w14:paraId="1760C532" w14:textId="77777777" w:rsidR="007D2F21" w:rsidRDefault="00FD10DC">
            <w:pPr>
              <w:keepLines/>
              <w:spacing w:after="0" w:line="276" w:lineRule="auto"/>
              <w:jc w:val="left"/>
            </w:pPr>
            <w:r>
              <w:rPr>
                <w:sz w:val="19"/>
              </w:rPr>
              <w:t>Administrador</w:t>
            </w:r>
          </w:p>
        </w:tc>
        <w:tc>
          <w:tcPr>
            <w:tcW w:w="2280" w:type="dxa"/>
          </w:tcPr>
          <w:p w14:paraId="7679BF6A" w14:textId="77777777" w:rsidR="007D2F21" w:rsidRDefault="00FD10DC">
            <w:pPr>
              <w:keepLines/>
              <w:spacing w:after="0" w:line="276" w:lineRule="auto"/>
              <w:jc w:val="left"/>
            </w:pPr>
            <w:r>
              <w:rPr>
                <w:sz w:val="19"/>
              </w:rPr>
              <w:t>Sí</w:t>
            </w:r>
          </w:p>
        </w:tc>
        <w:tc>
          <w:tcPr>
            <w:tcW w:w="2280" w:type="dxa"/>
          </w:tcPr>
          <w:p w14:paraId="37B144D0" w14:textId="77777777" w:rsidR="007D2F21" w:rsidRDefault="00FD10DC">
            <w:pPr>
              <w:keepLines/>
              <w:spacing w:after="0" w:line="276" w:lineRule="auto"/>
              <w:jc w:val="left"/>
            </w:pPr>
            <w:r>
              <w:rPr>
                <w:sz w:val="19"/>
              </w:rPr>
              <w:t>Sí</w:t>
            </w:r>
          </w:p>
        </w:tc>
        <w:tc>
          <w:tcPr>
            <w:tcW w:w="2280" w:type="dxa"/>
          </w:tcPr>
          <w:p w14:paraId="26A9AA6B" w14:textId="77777777" w:rsidR="007D2F21" w:rsidRPr="00BD0E7C" w:rsidRDefault="00FD10DC">
            <w:pPr>
              <w:keepLines/>
              <w:spacing w:after="0" w:line="276" w:lineRule="auto"/>
              <w:jc w:val="left"/>
              <w:rPr>
                <w:lang w:val="es-NI"/>
              </w:rPr>
            </w:pPr>
            <w:r w:rsidRPr="00BD0E7C">
              <w:rPr>
                <w:sz w:val="19"/>
                <w:lang w:val="es-NI"/>
              </w:rPr>
              <w:t>Grupo de Django; el superusuario tiene acceso total.</w:t>
            </w:r>
          </w:p>
        </w:tc>
      </w:tr>
      <w:tr w:rsidR="007D2F21" w:rsidRPr="00B95CF5" w14:paraId="1756B46A" w14:textId="77777777">
        <w:trPr>
          <w:cantSplit/>
        </w:trPr>
        <w:tc>
          <w:tcPr>
            <w:tcW w:w="2280" w:type="dxa"/>
            <w:shd w:val="clear" w:color="auto" w:fill="F2F5F8"/>
          </w:tcPr>
          <w:p w14:paraId="2ECE6F9D" w14:textId="77777777" w:rsidR="007D2F21" w:rsidRDefault="00FD10DC">
            <w:pPr>
              <w:keepLines/>
              <w:spacing w:after="0" w:line="276" w:lineRule="auto"/>
              <w:jc w:val="left"/>
            </w:pPr>
            <w:r>
              <w:rPr>
                <w:sz w:val="19"/>
              </w:rPr>
              <w:t>Gestor de asistencia</w:t>
            </w:r>
          </w:p>
        </w:tc>
        <w:tc>
          <w:tcPr>
            <w:tcW w:w="2280" w:type="dxa"/>
            <w:shd w:val="clear" w:color="auto" w:fill="F2F5F8"/>
          </w:tcPr>
          <w:p w14:paraId="409CAA0F" w14:textId="77777777" w:rsidR="007D2F21" w:rsidRDefault="00FD10DC">
            <w:pPr>
              <w:keepLines/>
              <w:spacing w:after="0" w:line="276" w:lineRule="auto"/>
              <w:jc w:val="left"/>
            </w:pPr>
            <w:r>
              <w:rPr>
                <w:sz w:val="19"/>
              </w:rPr>
              <w:t>Sí</w:t>
            </w:r>
          </w:p>
        </w:tc>
        <w:tc>
          <w:tcPr>
            <w:tcW w:w="2280" w:type="dxa"/>
            <w:shd w:val="clear" w:color="auto" w:fill="F2F5F8"/>
          </w:tcPr>
          <w:p w14:paraId="5534DAFD" w14:textId="77777777" w:rsidR="007D2F21" w:rsidRDefault="00FD10DC">
            <w:pPr>
              <w:keepLines/>
              <w:spacing w:after="0" w:line="276" w:lineRule="auto"/>
              <w:jc w:val="left"/>
            </w:pPr>
            <w:r>
              <w:rPr>
                <w:sz w:val="19"/>
              </w:rPr>
              <w:t>Sí</w:t>
            </w:r>
          </w:p>
        </w:tc>
        <w:tc>
          <w:tcPr>
            <w:tcW w:w="2280" w:type="dxa"/>
            <w:shd w:val="clear" w:color="auto" w:fill="F2F5F8"/>
          </w:tcPr>
          <w:p w14:paraId="67C1F812" w14:textId="77777777" w:rsidR="007D2F21" w:rsidRPr="00BD0E7C" w:rsidRDefault="00FD10DC">
            <w:pPr>
              <w:keepLines/>
              <w:spacing w:after="0" w:line="276" w:lineRule="auto"/>
              <w:jc w:val="left"/>
              <w:rPr>
                <w:lang w:val="es-NI"/>
              </w:rPr>
            </w:pPr>
            <w:r w:rsidRPr="00BD0E7C">
              <w:rPr>
                <w:sz w:val="19"/>
                <w:lang w:val="es-NI"/>
              </w:rPr>
              <w:t>Opera los recursos de negocio.</w:t>
            </w:r>
          </w:p>
        </w:tc>
      </w:tr>
      <w:tr w:rsidR="007D2F21" w:rsidRPr="00B95CF5" w14:paraId="67F9B6AC" w14:textId="77777777">
        <w:trPr>
          <w:cantSplit/>
        </w:trPr>
        <w:tc>
          <w:tcPr>
            <w:tcW w:w="2280" w:type="dxa"/>
          </w:tcPr>
          <w:p w14:paraId="7454133B" w14:textId="77777777" w:rsidR="007D2F21" w:rsidRDefault="00FD10DC">
            <w:pPr>
              <w:keepLines/>
              <w:spacing w:after="0" w:line="276" w:lineRule="auto"/>
              <w:jc w:val="left"/>
            </w:pPr>
            <w:r>
              <w:rPr>
                <w:sz w:val="19"/>
              </w:rPr>
              <w:t>Supervisor / Docente</w:t>
            </w:r>
          </w:p>
        </w:tc>
        <w:tc>
          <w:tcPr>
            <w:tcW w:w="2280" w:type="dxa"/>
          </w:tcPr>
          <w:p w14:paraId="5872BEA2" w14:textId="77777777" w:rsidR="007D2F21" w:rsidRDefault="00FD10DC">
            <w:pPr>
              <w:keepLines/>
              <w:spacing w:after="0" w:line="276" w:lineRule="auto"/>
              <w:jc w:val="left"/>
            </w:pPr>
            <w:r>
              <w:rPr>
                <w:sz w:val="19"/>
              </w:rPr>
              <w:t>Sí</w:t>
            </w:r>
          </w:p>
        </w:tc>
        <w:tc>
          <w:tcPr>
            <w:tcW w:w="2280" w:type="dxa"/>
          </w:tcPr>
          <w:p w14:paraId="450844F6" w14:textId="77777777" w:rsidR="007D2F21" w:rsidRDefault="00FD10DC">
            <w:pPr>
              <w:keepLines/>
              <w:spacing w:after="0" w:line="276" w:lineRule="auto"/>
              <w:jc w:val="left"/>
            </w:pPr>
            <w:r>
              <w:rPr>
                <w:sz w:val="19"/>
              </w:rPr>
              <w:t>No</w:t>
            </w:r>
          </w:p>
        </w:tc>
        <w:tc>
          <w:tcPr>
            <w:tcW w:w="2280" w:type="dxa"/>
          </w:tcPr>
          <w:p w14:paraId="694A71B9" w14:textId="77777777" w:rsidR="007D2F21" w:rsidRPr="00BD0E7C" w:rsidRDefault="00FD10DC">
            <w:pPr>
              <w:keepLines/>
              <w:spacing w:after="0" w:line="276" w:lineRule="auto"/>
              <w:jc w:val="left"/>
              <w:rPr>
                <w:lang w:val="es-NI"/>
              </w:rPr>
            </w:pPr>
            <w:r w:rsidRPr="00BD0E7C">
              <w:rPr>
                <w:sz w:val="19"/>
                <w:lang w:val="es-NI"/>
              </w:rPr>
              <w:t>Solo lectura; no se filtra por grupo o área.</w:t>
            </w:r>
          </w:p>
        </w:tc>
      </w:tr>
      <w:tr w:rsidR="007D2F21" w:rsidRPr="00B95CF5" w14:paraId="1C0F559D" w14:textId="77777777">
        <w:trPr>
          <w:cantSplit/>
        </w:trPr>
        <w:tc>
          <w:tcPr>
            <w:tcW w:w="2280" w:type="dxa"/>
            <w:shd w:val="clear" w:color="auto" w:fill="F2F5F8"/>
          </w:tcPr>
          <w:p w14:paraId="71E1D6F9" w14:textId="77777777" w:rsidR="007D2F21" w:rsidRDefault="00FD10DC">
            <w:pPr>
              <w:keepLines/>
              <w:spacing w:after="0" w:line="276" w:lineRule="auto"/>
              <w:jc w:val="left"/>
            </w:pPr>
            <w:r>
              <w:rPr>
                <w:sz w:val="19"/>
              </w:rPr>
              <w:t>Auditor / Dirección</w:t>
            </w:r>
          </w:p>
        </w:tc>
        <w:tc>
          <w:tcPr>
            <w:tcW w:w="2280" w:type="dxa"/>
            <w:shd w:val="clear" w:color="auto" w:fill="F2F5F8"/>
          </w:tcPr>
          <w:p w14:paraId="0000FD48" w14:textId="77777777" w:rsidR="007D2F21" w:rsidRDefault="00FD10DC">
            <w:pPr>
              <w:keepLines/>
              <w:spacing w:after="0" w:line="276" w:lineRule="auto"/>
              <w:jc w:val="left"/>
            </w:pPr>
            <w:r>
              <w:rPr>
                <w:sz w:val="19"/>
              </w:rPr>
              <w:t>Sí</w:t>
            </w:r>
          </w:p>
        </w:tc>
        <w:tc>
          <w:tcPr>
            <w:tcW w:w="2280" w:type="dxa"/>
            <w:shd w:val="clear" w:color="auto" w:fill="F2F5F8"/>
          </w:tcPr>
          <w:p w14:paraId="41015925" w14:textId="77777777" w:rsidR="007D2F21" w:rsidRDefault="00FD10DC">
            <w:pPr>
              <w:keepLines/>
              <w:spacing w:after="0" w:line="276" w:lineRule="auto"/>
              <w:jc w:val="left"/>
            </w:pPr>
            <w:r>
              <w:rPr>
                <w:sz w:val="19"/>
              </w:rPr>
              <w:t>No</w:t>
            </w:r>
          </w:p>
        </w:tc>
        <w:tc>
          <w:tcPr>
            <w:tcW w:w="2280" w:type="dxa"/>
            <w:shd w:val="clear" w:color="auto" w:fill="F2F5F8"/>
          </w:tcPr>
          <w:p w14:paraId="6BC5BDCD" w14:textId="77777777" w:rsidR="007D2F21" w:rsidRPr="00BD0E7C" w:rsidRDefault="00FD10DC">
            <w:pPr>
              <w:keepLines/>
              <w:spacing w:after="0" w:line="276" w:lineRule="auto"/>
              <w:jc w:val="left"/>
              <w:rPr>
                <w:lang w:val="es-NI"/>
              </w:rPr>
            </w:pPr>
            <w:r w:rsidRPr="00BD0E7C">
              <w:rPr>
                <w:sz w:val="19"/>
                <w:lang w:val="es-NI"/>
              </w:rPr>
              <w:t>Solo lectura; consulta de bitácora autorizada.</w:t>
            </w:r>
          </w:p>
        </w:tc>
      </w:tr>
      <w:tr w:rsidR="007D2F21" w:rsidRPr="00B95CF5" w14:paraId="78DC08F6" w14:textId="77777777">
        <w:trPr>
          <w:cantSplit/>
        </w:trPr>
        <w:tc>
          <w:tcPr>
            <w:tcW w:w="2280" w:type="dxa"/>
          </w:tcPr>
          <w:p w14:paraId="1354307E" w14:textId="77777777" w:rsidR="007D2F21" w:rsidRDefault="00FD10DC">
            <w:pPr>
              <w:keepLines/>
              <w:spacing w:after="0" w:line="276" w:lineRule="auto"/>
              <w:jc w:val="left"/>
            </w:pPr>
            <w:r>
              <w:rPr>
                <w:sz w:val="19"/>
              </w:rPr>
              <w:t>Empleado / Estudiante</w:t>
            </w:r>
          </w:p>
        </w:tc>
        <w:tc>
          <w:tcPr>
            <w:tcW w:w="2280" w:type="dxa"/>
          </w:tcPr>
          <w:p w14:paraId="1FD51E0D" w14:textId="77777777" w:rsidR="007D2F21" w:rsidRDefault="00FD10DC">
            <w:pPr>
              <w:keepLines/>
              <w:spacing w:after="0" w:line="276" w:lineRule="auto"/>
              <w:jc w:val="left"/>
            </w:pPr>
            <w:r>
              <w:rPr>
                <w:sz w:val="19"/>
              </w:rPr>
              <w:t>Sí, solo personal</w:t>
            </w:r>
          </w:p>
        </w:tc>
        <w:tc>
          <w:tcPr>
            <w:tcW w:w="2280" w:type="dxa"/>
          </w:tcPr>
          <w:p w14:paraId="4DEEAF1D" w14:textId="77777777" w:rsidR="007D2F21" w:rsidRDefault="00FD10DC">
            <w:pPr>
              <w:keepLines/>
              <w:spacing w:after="0" w:line="276" w:lineRule="auto"/>
              <w:jc w:val="left"/>
            </w:pPr>
            <w:r>
              <w:rPr>
                <w:sz w:val="19"/>
              </w:rPr>
              <w:t>No</w:t>
            </w:r>
          </w:p>
        </w:tc>
        <w:tc>
          <w:tcPr>
            <w:tcW w:w="2280" w:type="dxa"/>
          </w:tcPr>
          <w:p w14:paraId="58C0D5EF" w14:textId="77777777" w:rsidR="007D2F21" w:rsidRPr="00BD0E7C" w:rsidRDefault="00FD10DC">
            <w:pPr>
              <w:keepLines/>
              <w:spacing w:after="0" w:line="276" w:lineRule="auto"/>
              <w:jc w:val="left"/>
              <w:rPr>
                <w:lang w:val="es-NI"/>
              </w:rPr>
            </w:pPr>
            <w:r w:rsidRPr="00BD0E7C">
              <w:rPr>
                <w:sz w:val="19"/>
                <w:lang w:val="es-NI"/>
              </w:rPr>
              <w:t>Consulta únicamente /api/mi-historial/ para la ficha vinculada; no accede a otros registros.</w:t>
            </w:r>
          </w:p>
        </w:tc>
      </w:tr>
    </w:tbl>
    <w:p w14:paraId="2C50CF16" w14:textId="77777777" w:rsidR="007D2F21" w:rsidRPr="00BD0E7C" w:rsidRDefault="007D2F21">
      <w:pPr>
        <w:keepLines/>
        <w:spacing w:after="40" w:line="240" w:lineRule="auto"/>
        <w:jc w:val="left"/>
        <w:rPr>
          <w:lang w:val="es-NI"/>
        </w:rPr>
      </w:pPr>
    </w:p>
    <w:p w14:paraId="33255370" w14:textId="77777777" w:rsidR="007D2F21" w:rsidRPr="00BD0E7C" w:rsidRDefault="00FD10DC">
      <w:pPr>
        <w:keepLines/>
        <w:rPr>
          <w:lang w:val="es-NI"/>
        </w:rPr>
      </w:pPr>
      <w:r w:rsidRPr="00BD0E7C">
        <w:rPr>
          <w:lang w:val="es-NI"/>
        </w:rPr>
        <w:t>La autorización de los recursos de negocio se aplica en la API. Ocultar o mostrar controles en una interfaz no sustituye la validación del servidor. Los permisos y el alcance deben revisarse con la unidad piloto antes de dar acceso a datos reales.</w:t>
      </w:r>
    </w:p>
    <w:p w14:paraId="39FEBE5D" w14:textId="77777777" w:rsidR="007D2F21" w:rsidRPr="00BD0E7C" w:rsidRDefault="00FD10DC">
      <w:pPr>
        <w:pStyle w:val="Ttulo2"/>
        <w:rPr>
          <w:lang w:val="es-NI"/>
        </w:rPr>
      </w:pPr>
      <w:bookmarkStart w:id="35" w:name="_Toc243592846"/>
      <w:r w:rsidRPr="00BD0E7C">
        <w:rPr>
          <w:lang w:val="es-NI"/>
        </w:rPr>
        <w:t>ANEXO B. Matriz propuesta de pruebas</w:t>
      </w:r>
      <w:bookmarkEnd w:id="35"/>
    </w:p>
    <w:tbl>
      <w:tblPr>
        <w:tblStyle w:val="Tablaconcuadrcula"/>
        <w:tblW w:w="0" w:type="auto"/>
        <w:tblLook w:val="04A0" w:firstRow="1" w:lastRow="0" w:firstColumn="1" w:lastColumn="0" w:noHBand="0" w:noVBand="1"/>
      </w:tblPr>
      <w:tblGrid>
        <w:gridCol w:w="2280"/>
        <w:gridCol w:w="2280"/>
        <w:gridCol w:w="2280"/>
        <w:gridCol w:w="2280"/>
      </w:tblGrid>
      <w:tr w:rsidR="007D2F21" w14:paraId="4778B9ED" w14:textId="77777777">
        <w:trPr>
          <w:tblHeader/>
        </w:trPr>
        <w:tc>
          <w:tcPr>
            <w:tcW w:w="2280" w:type="dxa"/>
            <w:shd w:val="clear" w:color="auto" w:fill="17365D"/>
            <w:vAlign w:val="center"/>
          </w:tcPr>
          <w:p w14:paraId="7CD9C4FB" w14:textId="77777777" w:rsidR="007D2F21" w:rsidRDefault="00FD10DC">
            <w:pPr>
              <w:keepLines/>
              <w:spacing w:after="0" w:line="276" w:lineRule="auto"/>
              <w:jc w:val="left"/>
            </w:pPr>
            <w:r>
              <w:rPr>
                <w:b/>
                <w:color w:val="FFFFFF"/>
                <w:sz w:val="18"/>
              </w:rPr>
              <w:t>Caso</w:t>
            </w:r>
          </w:p>
        </w:tc>
        <w:tc>
          <w:tcPr>
            <w:tcW w:w="2280" w:type="dxa"/>
            <w:shd w:val="clear" w:color="auto" w:fill="17365D"/>
            <w:vAlign w:val="center"/>
          </w:tcPr>
          <w:p w14:paraId="4966D129" w14:textId="77777777" w:rsidR="007D2F21" w:rsidRDefault="00FD10DC">
            <w:pPr>
              <w:keepLines/>
              <w:spacing w:after="0" w:line="276" w:lineRule="auto"/>
              <w:jc w:val="left"/>
            </w:pPr>
            <w:r>
              <w:rPr>
                <w:b/>
                <w:color w:val="FFFFFF"/>
                <w:sz w:val="18"/>
              </w:rPr>
              <w:t>Precondición</w:t>
            </w:r>
          </w:p>
        </w:tc>
        <w:tc>
          <w:tcPr>
            <w:tcW w:w="2280" w:type="dxa"/>
            <w:shd w:val="clear" w:color="auto" w:fill="17365D"/>
            <w:vAlign w:val="center"/>
          </w:tcPr>
          <w:p w14:paraId="0872F507" w14:textId="77777777" w:rsidR="007D2F21" w:rsidRDefault="00FD10DC">
            <w:pPr>
              <w:keepLines/>
              <w:spacing w:after="0" w:line="276" w:lineRule="auto"/>
              <w:jc w:val="left"/>
            </w:pPr>
            <w:r>
              <w:rPr>
                <w:b/>
                <w:color w:val="FFFFFF"/>
                <w:sz w:val="18"/>
              </w:rPr>
              <w:t>Resultado esperado</w:t>
            </w:r>
          </w:p>
        </w:tc>
        <w:tc>
          <w:tcPr>
            <w:tcW w:w="2280" w:type="dxa"/>
            <w:shd w:val="clear" w:color="auto" w:fill="17365D"/>
            <w:vAlign w:val="center"/>
          </w:tcPr>
          <w:p w14:paraId="3D2ECCEF" w14:textId="77777777" w:rsidR="007D2F21" w:rsidRDefault="00FD10DC">
            <w:pPr>
              <w:keepLines/>
              <w:spacing w:after="0" w:line="276" w:lineRule="auto"/>
              <w:jc w:val="left"/>
            </w:pPr>
            <w:r>
              <w:rPr>
                <w:b/>
                <w:color w:val="FFFFFF"/>
                <w:sz w:val="18"/>
              </w:rPr>
              <w:t>Estado</w:t>
            </w:r>
          </w:p>
        </w:tc>
      </w:tr>
      <w:tr w:rsidR="007D2F21" w14:paraId="45FD940E" w14:textId="77777777">
        <w:trPr>
          <w:cantSplit/>
        </w:trPr>
        <w:tc>
          <w:tcPr>
            <w:tcW w:w="2280" w:type="dxa"/>
          </w:tcPr>
          <w:p w14:paraId="7D818F69" w14:textId="77777777" w:rsidR="007D2F21" w:rsidRDefault="00FD10DC">
            <w:pPr>
              <w:keepLines/>
              <w:spacing w:after="0" w:line="276" w:lineRule="auto"/>
              <w:jc w:val="left"/>
            </w:pPr>
            <w:r>
              <w:rPr>
                <w:sz w:val="18"/>
              </w:rPr>
              <w:t>T-01 Login correcto</w:t>
            </w:r>
          </w:p>
        </w:tc>
        <w:tc>
          <w:tcPr>
            <w:tcW w:w="2280" w:type="dxa"/>
          </w:tcPr>
          <w:p w14:paraId="6E67B8EF" w14:textId="77777777" w:rsidR="007D2F21" w:rsidRPr="00BD0E7C" w:rsidRDefault="00FD10DC">
            <w:pPr>
              <w:keepLines/>
              <w:spacing w:after="0" w:line="276" w:lineRule="auto"/>
              <w:jc w:val="left"/>
              <w:rPr>
                <w:lang w:val="es-NI"/>
              </w:rPr>
            </w:pPr>
            <w:r w:rsidRPr="00BD0E7C">
              <w:rPr>
                <w:sz w:val="18"/>
                <w:lang w:val="es-NI"/>
              </w:rPr>
              <w:t>Usuario activo y grupo habilitado.</w:t>
            </w:r>
          </w:p>
        </w:tc>
        <w:tc>
          <w:tcPr>
            <w:tcW w:w="2280" w:type="dxa"/>
          </w:tcPr>
          <w:p w14:paraId="1C2EAA87" w14:textId="77777777" w:rsidR="007D2F21" w:rsidRDefault="00FD10DC">
            <w:pPr>
              <w:keepLines/>
              <w:spacing w:after="0" w:line="276" w:lineRule="auto"/>
              <w:jc w:val="left"/>
            </w:pPr>
            <w:r>
              <w:rPr>
                <w:sz w:val="18"/>
              </w:rPr>
              <w:t>200, cookies HttpOnly y acceso al Dashboard.</w:t>
            </w:r>
          </w:p>
        </w:tc>
        <w:tc>
          <w:tcPr>
            <w:tcW w:w="2280" w:type="dxa"/>
          </w:tcPr>
          <w:p w14:paraId="4550C0B4" w14:textId="77777777" w:rsidR="007D2F21" w:rsidRDefault="00FD10DC">
            <w:pPr>
              <w:keepLines/>
              <w:spacing w:after="0" w:line="276" w:lineRule="auto"/>
              <w:jc w:val="left"/>
            </w:pPr>
            <w:r>
              <w:rPr>
                <w:sz w:val="18"/>
              </w:rPr>
              <w:t>Pendiente.</w:t>
            </w:r>
          </w:p>
        </w:tc>
      </w:tr>
      <w:tr w:rsidR="007D2F21" w14:paraId="0ABB769A" w14:textId="77777777">
        <w:trPr>
          <w:cantSplit/>
        </w:trPr>
        <w:tc>
          <w:tcPr>
            <w:tcW w:w="2280" w:type="dxa"/>
            <w:shd w:val="clear" w:color="auto" w:fill="F2F5F8"/>
          </w:tcPr>
          <w:p w14:paraId="2C25AEAF" w14:textId="77777777" w:rsidR="007D2F21" w:rsidRDefault="00FD10DC">
            <w:pPr>
              <w:keepLines/>
              <w:spacing w:after="0" w:line="276" w:lineRule="auto"/>
              <w:jc w:val="left"/>
            </w:pPr>
            <w:r>
              <w:rPr>
                <w:sz w:val="18"/>
              </w:rPr>
              <w:t>T-02 Clave incorrecta</w:t>
            </w:r>
          </w:p>
        </w:tc>
        <w:tc>
          <w:tcPr>
            <w:tcW w:w="2280" w:type="dxa"/>
            <w:shd w:val="clear" w:color="auto" w:fill="F2F5F8"/>
          </w:tcPr>
          <w:p w14:paraId="3CAB41FF" w14:textId="77777777" w:rsidR="007D2F21" w:rsidRDefault="00FD10DC">
            <w:pPr>
              <w:keepLines/>
              <w:spacing w:after="0" w:line="276" w:lineRule="auto"/>
              <w:jc w:val="left"/>
            </w:pPr>
            <w:r>
              <w:rPr>
                <w:sz w:val="18"/>
              </w:rPr>
              <w:t>Usuario habilitado.</w:t>
            </w:r>
          </w:p>
        </w:tc>
        <w:tc>
          <w:tcPr>
            <w:tcW w:w="2280" w:type="dxa"/>
            <w:shd w:val="clear" w:color="auto" w:fill="F2F5F8"/>
          </w:tcPr>
          <w:p w14:paraId="110FA5FC" w14:textId="77777777" w:rsidR="007D2F21" w:rsidRPr="00BD0E7C" w:rsidRDefault="00FD10DC">
            <w:pPr>
              <w:keepLines/>
              <w:spacing w:after="0" w:line="276" w:lineRule="auto"/>
              <w:jc w:val="left"/>
              <w:rPr>
                <w:lang w:val="es-NI"/>
              </w:rPr>
            </w:pPr>
            <w:r w:rsidRPr="00BD0E7C">
              <w:rPr>
                <w:sz w:val="18"/>
                <w:lang w:val="es-NI"/>
              </w:rPr>
              <w:t>401 genérico; no se emite JWT.</w:t>
            </w:r>
          </w:p>
        </w:tc>
        <w:tc>
          <w:tcPr>
            <w:tcW w:w="2280" w:type="dxa"/>
            <w:shd w:val="clear" w:color="auto" w:fill="F2F5F8"/>
          </w:tcPr>
          <w:p w14:paraId="205F7FED" w14:textId="77777777" w:rsidR="007D2F21" w:rsidRDefault="00FD10DC">
            <w:pPr>
              <w:keepLines/>
              <w:spacing w:after="0" w:line="276" w:lineRule="auto"/>
              <w:jc w:val="left"/>
            </w:pPr>
            <w:r>
              <w:rPr>
                <w:sz w:val="18"/>
              </w:rPr>
              <w:t>Pendiente.</w:t>
            </w:r>
          </w:p>
        </w:tc>
      </w:tr>
      <w:tr w:rsidR="007D2F21" w14:paraId="0BA2821B" w14:textId="77777777">
        <w:trPr>
          <w:cantSplit/>
        </w:trPr>
        <w:tc>
          <w:tcPr>
            <w:tcW w:w="2280" w:type="dxa"/>
          </w:tcPr>
          <w:p w14:paraId="54C19AB5" w14:textId="77777777" w:rsidR="007D2F21" w:rsidRDefault="00FD10DC">
            <w:pPr>
              <w:keepLines/>
              <w:spacing w:after="0" w:line="276" w:lineRule="auto"/>
              <w:jc w:val="left"/>
            </w:pPr>
            <w:r>
              <w:rPr>
                <w:sz w:val="18"/>
              </w:rPr>
              <w:t>T-03 Usuario sin rol</w:t>
            </w:r>
          </w:p>
        </w:tc>
        <w:tc>
          <w:tcPr>
            <w:tcW w:w="2280" w:type="dxa"/>
          </w:tcPr>
          <w:p w14:paraId="2258E467" w14:textId="77777777" w:rsidR="007D2F21" w:rsidRPr="00BD0E7C" w:rsidRDefault="00FD10DC">
            <w:pPr>
              <w:keepLines/>
              <w:spacing w:after="0" w:line="276" w:lineRule="auto"/>
              <w:jc w:val="left"/>
              <w:rPr>
                <w:lang w:val="es-NI"/>
              </w:rPr>
            </w:pPr>
            <w:r w:rsidRPr="00BD0E7C">
              <w:rPr>
                <w:sz w:val="18"/>
                <w:lang w:val="es-NI"/>
              </w:rPr>
              <w:t>Credenciales válidas, sin grupo permitido.</w:t>
            </w:r>
          </w:p>
        </w:tc>
        <w:tc>
          <w:tcPr>
            <w:tcW w:w="2280" w:type="dxa"/>
          </w:tcPr>
          <w:p w14:paraId="473F044E" w14:textId="77777777" w:rsidR="007D2F21" w:rsidRDefault="00FD10DC">
            <w:pPr>
              <w:keepLines/>
              <w:spacing w:after="0" w:line="276" w:lineRule="auto"/>
              <w:jc w:val="left"/>
            </w:pPr>
            <w:r>
              <w:rPr>
                <w:sz w:val="18"/>
              </w:rPr>
              <w:t>403; sin cookies de sesión.</w:t>
            </w:r>
          </w:p>
        </w:tc>
        <w:tc>
          <w:tcPr>
            <w:tcW w:w="2280" w:type="dxa"/>
          </w:tcPr>
          <w:p w14:paraId="579509B6" w14:textId="77777777" w:rsidR="007D2F21" w:rsidRDefault="00FD10DC">
            <w:pPr>
              <w:keepLines/>
              <w:spacing w:after="0" w:line="276" w:lineRule="auto"/>
              <w:jc w:val="left"/>
            </w:pPr>
            <w:r>
              <w:rPr>
                <w:sz w:val="18"/>
              </w:rPr>
              <w:t>Pendiente.</w:t>
            </w:r>
          </w:p>
        </w:tc>
      </w:tr>
      <w:tr w:rsidR="007D2F21" w14:paraId="184DD636" w14:textId="77777777">
        <w:trPr>
          <w:cantSplit/>
        </w:trPr>
        <w:tc>
          <w:tcPr>
            <w:tcW w:w="2280" w:type="dxa"/>
            <w:shd w:val="clear" w:color="auto" w:fill="F2F5F8"/>
          </w:tcPr>
          <w:p w14:paraId="74660A5D" w14:textId="77777777" w:rsidR="007D2F21" w:rsidRDefault="00FD10DC">
            <w:pPr>
              <w:keepLines/>
              <w:spacing w:after="0" w:line="276" w:lineRule="auto"/>
              <w:jc w:val="left"/>
            </w:pPr>
            <w:r>
              <w:rPr>
                <w:sz w:val="18"/>
              </w:rPr>
              <w:t>T-04 Acceso anónimo</w:t>
            </w:r>
          </w:p>
        </w:tc>
        <w:tc>
          <w:tcPr>
            <w:tcW w:w="2280" w:type="dxa"/>
            <w:shd w:val="clear" w:color="auto" w:fill="F2F5F8"/>
          </w:tcPr>
          <w:p w14:paraId="09A899B5" w14:textId="77777777" w:rsidR="007D2F21" w:rsidRDefault="00FD10DC">
            <w:pPr>
              <w:keepLines/>
              <w:spacing w:after="0" w:line="276" w:lineRule="auto"/>
              <w:jc w:val="left"/>
            </w:pPr>
            <w:r>
              <w:rPr>
                <w:sz w:val="18"/>
              </w:rPr>
              <w:t>Sin cookies.</w:t>
            </w:r>
          </w:p>
        </w:tc>
        <w:tc>
          <w:tcPr>
            <w:tcW w:w="2280" w:type="dxa"/>
            <w:shd w:val="clear" w:color="auto" w:fill="F2F5F8"/>
          </w:tcPr>
          <w:p w14:paraId="241D7B6A" w14:textId="77777777" w:rsidR="007D2F21" w:rsidRPr="00BD0E7C" w:rsidRDefault="00FD10DC">
            <w:pPr>
              <w:keepLines/>
              <w:spacing w:after="0" w:line="276" w:lineRule="auto"/>
              <w:jc w:val="left"/>
              <w:rPr>
                <w:lang w:val="es-NI"/>
              </w:rPr>
            </w:pPr>
            <w:r w:rsidRPr="00BD0E7C">
              <w:rPr>
                <w:sz w:val="18"/>
                <w:lang w:val="es-NI"/>
              </w:rPr>
              <w:t>API de negocio rechaza la solicitud.</w:t>
            </w:r>
          </w:p>
        </w:tc>
        <w:tc>
          <w:tcPr>
            <w:tcW w:w="2280" w:type="dxa"/>
            <w:shd w:val="clear" w:color="auto" w:fill="F2F5F8"/>
          </w:tcPr>
          <w:p w14:paraId="1A145000" w14:textId="77777777" w:rsidR="007D2F21" w:rsidRDefault="00FD10DC">
            <w:pPr>
              <w:keepLines/>
              <w:spacing w:after="0" w:line="276" w:lineRule="auto"/>
              <w:jc w:val="left"/>
            </w:pPr>
            <w:r>
              <w:rPr>
                <w:sz w:val="18"/>
              </w:rPr>
              <w:t>Pendiente.</w:t>
            </w:r>
          </w:p>
        </w:tc>
      </w:tr>
      <w:tr w:rsidR="007D2F21" w14:paraId="71F74573" w14:textId="77777777">
        <w:trPr>
          <w:cantSplit/>
        </w:trPr>
        <w:tc>
          <w:tcPr>
            <w:tcW w:w="2280" w:type="dxa"/>
          </w:tcPr>
          <w:p w14:paraId="7D1F90A8" w14:textId="77777777" w:rsidR="007D2F21" w:rsidRDefault="00FD10DC">
            <w:pPr>
              <w:keepLines/>
              <w:spacing w:after="0" w:line="276" w:lineRule="auto"/>
              <w:jc w:val="left"/>
            </w:pPr>
            <w:r>
              <w:rPr>
                <w:sz w:val="18"/>
              </w:rPr>
              <w:t>T-05 Solo lectura</w:t>
            </w:r>
          </w:p>
        </w:tc>
        <w:tc>
          <w:tcPr>
            <w:tcW w:w="2280" w:type="dxa"/>
          </w:tcPr>
          <w:p w14:paraId="3EFD8254" w14:textId="77777777" w:rsidR="007D2F21" w:rsidRDefault="00FD10DC">
            <w:pPr>
              <w:keepLines/>
              <w:spacing w:after="0" w:line="276" w:lineRule="auto"/>
              <w:jc w:val="left"/>
            </w:pPr>
            <w:r>
              <w:rPr>
                <w:sz w:val="18"/>
              </w:rPr>
              <w:t>Supervisor autenticado.</w:t>
            </w:r>
          </w:p>
        </w:tc>
        <w:tc>
          <w:tcPr>
            <w:tcW w:w="2280" w:type="dxa"/>
          </w:tcPr>
          <w:p w14:paraId="1E7DAFC0" w14:textId="77777777" w:rsidR="007D2F21" w:rsidRDefault="00FD10DC">
            <w:pPr>
              <w:keepLines/>
              <w:spacing w:after="0" w:line="276" w:lineRule="auto"/>
              <w:jc w:val="left"/>
            </w:pPr>
            <w:r>
              <w:rPr>
                <w:sz w:val="18"/>
              </w:rPr>
              <w:t>GET permitido; POST/PATCH/DELETE rechazado.</w:t>
            </w:r>
          </w:p>
        </w:tc>
        <w:tc>
          <w:tcPr>
            <w:tcW w:w="2280" w:type="dxa"/>
          </w:tcPr>
          <w:p w14:paraId="56CC2D6B" w14:textId="77777777" w:rsidR="007D2F21" w:rsidRDefault="00FD10DC">
            <w:pPr>
              <w:keepLines/>
              <w:spacing w:after="0" w:line="276" w:lineRule="auto"/>
              <w:jc w:val="left"/>
            </w:pPr>
            <w:r>
              <w:rPr>
                <w:sz w:val="18"/>
              </w:rPr>
              <w:t>Pendiente.</w:t>
            </w:r>
          </w:p>
        </w:tc>
      </w:tr>
      <w:tr w:rsidR="007D2F21" w14:paraId="7EBF9E12" w14:textId="77777777">
        <w:trPr>
          <w:cantSplit/>
        </w:trPr>
        <w:tc>
          <w:tcPr>
            <w:tcW w:w="2280" w:type="dxa"/>
            <w:shd w:val="clear" w:color="auto" w:fill="F2F5F8"/>
          </w:tcPr>
          <w:p w14:paraId="363035FA" w14:textId="77777777" w:rsidR="007D2F21" w:rsidRDefault="00FD10DC">
            <w:pPr>
              <w:keepLines/>
              <w:spacing w:after="0" w:line="276" w:lineRule="auto"/>
              <w:jc w:val="left"/>
            </w:pPr>
            <w:r>
              <w:rPr>
                <w:sz w:val="18"/>
              </w:rPr>
              <w:t>T-06 Duplicidad</w:t>
            </w:r>
          </w:p>
        </w:tc>
        <w:tc>
          <w:tcPr>
            <w:tcW w:w="2280" w:type="dxa"/>
            <w:shd w:val="clear" w:color="auto" w:fill="F2F5F8"/>
          </w:tcPr>
          <w:p w14:paraId="7293928E" w14:textId="77777777" w:rsidR="007D2F21" w:rsidRPr="00BD0E7C" w:rsidRDefault="00FD10DC">
            <w:pPr>
              <w:keepLines/>
              <w:spacing w:after="0" w:line="276" w:lineRule="auto"/>
              <w:jc w:val="left"/>
              <w:rPr>
                <w:lang w:val="es-NI"/>
              </w:rPr>
            </w:pPr>
            <w:r w:rsidRPr="00BD0E7C">
              <w:rPr>
                <w:sz w:val="18"/>
                <w:lang w:val="es-NI"/>
              </w:rPr>
              <w:t>Persona y asistencia ya registrados.</w:t>
            </w:r>
          </w:p>
        </w:tc>
        <w:tc>
          <w:tcPr>
            <w:tcW w:w="2280" w:type="dxa"/>
            <w:shd w:val="clear" w:color="auto" w:fill="F2F5F8"/>
          </w:tcPr>
          <w:p w14:paraId="226A5084" w14:textId="77777777" w:rsidR="007D2F21" w:rsidRPr="00BD0E7C" w:rsidRDefault="00FD10DC">
            <w:pPr>
              <w:keepLines/>
              <w:spacing w:after="0" w:line="276" w:lineRule="auto"/>
              <w:jc w:val="left"/>
              <w:rPr>
                <w:lang w:val="es-NI"/>
              </w:rPr>
            </w:pPr>
            <w:r w:rsidRPr="00BD0E7C">
              <w:rPr>
                <w:sz w:val="18"/>
                <w:lang w:val="es-NI"/>
              </w:rPr>
              <w:t>Validación impide código o jornada duplicados.</w:t>
            </w:r>
          </w:p>
        </w:tc>
        <w:tc>
          <w:tcPr>
            <w:tcW w:w="2280" w:type="dxa"/>
            <w:shd w:val="clear" w:color="auto" w:fill="F2F5F8"/>
          </w:tcPr>
          <w:p w14:paraId="639FA667" w14:textId="77777777" w:rsidR="007D2F21" w:rsidRDefault="00FD10DC">
            <w:pPr>
              <w:keepLines/>
              <w:spacing w:after="0" w:line="276" w:lineRule="auto"/>
              <w:jc w:val="left"/>
            </w:pPr>
            <w:r>
              <w:rPr>
                <w:sz w:val="18"/>
              </w:rPr>
              <w:t>Pendiente.</w:t>
            </w:r>
          </w:p>
        </w:tc>
      </w:tr>
      <w:tr w:rsidR="007D2F21" w14:paraId="38518DDF" w14:textId="77777777">
        <w:trPr>
          <w:cantSplit/>
        </w:trPr>
        <w:tc>
          <w:tcPr>
            <w:tcW w:w="2280" w:type="dxa"/>
          </w:tcPr>
          <w:p w14:paraId="182024E2" w14:textId="77777777" w:rsidR="007D2F21" w:rsidRDefault="00FD10DC">
            <w:pPr>
              <w:keepLines/>
              <w:spacing w:after="0" w:line="276" w:lineRule="auto"/>
              <w:jc w:val="left"/>
            </w:pPr>
            <w:r>
              <w:rPr>
                <w:sz w:val="18"/>
              </w:rPr>
              <w:t>T-07 CSRF</w:t>
            </w:r>
          </w:p>
        </w:tc>
        <w:tc>
          <w:tcPr>
            <w:tcW w:w="2280" w:type="dxa"/>
          </w:tcPr>
          <w:p w14:paraId="2433ADD2" w14:textId="77777777" w:rsidR="007D2F21" w:rsidRPr="00BD0E7C" w:rsidRDefault="00FD10DC">
            <w:pPr>
              <w:keepLines/>
              <w:spacing w:after="0" w:line="276" w:lineRule="auto"/>
              <w:jc w:val="left"/>
              <w:rPr>
                <w:lang w:val="es-NI"/>
              </w:rPr>
            </w:pPr>
            <w:r w:rsidRPr="00BD0E7C">
              <w:rPr>
                <w:sz w:val="18"/>
                <w:lang w:val="es-NI"/>
              </w:rPr>
              <w:t>Cookie de sesión sin cabecera CSRF válida.</w:t>
            </w:r>
          </w:p>
        </w:tc>
        <w:tc>
          <w:tcPr>
            <w:tcW w:w="2280" w:type="dxa"/>
          </w:tcPr>
          <w:p w14:paraId="6DA02236" w14:textId="77777777" w:rsidR="007D2F21" w:rsidRDefault="00FD10DC">
            <w:pPr>
              <w:keepLines/>
              <w:spacing w:after="0" w:line="276" w:lineRule="auto"/>
              <w:jc w:val="left"/>
            </w:pPr>
            <w:r>
              <w:rPr>
                <w:sz w:val="18"/>
              </w:rPr>
              <w:t>Método inseguro rechazado.</w:t>
            </w:r>
          </w:p>
        </w:tc>
        <w:tc>
          <w:tcPr>
            <w:tcW w:w="2280" w:type="dxa"/>
          </w:tcPr>
          <w:p w14:paraId="334D520D" w14:textId="77777777" w:rsidR="007D2F21" w:rsidRDefault="00FD10DC">
            <w:pPr>
              <w:keepLines/>
              <w:spacing w:after="0" w:line="276" w:lineRule="auto"/>
              <w:jc w:val="left"/>
            </w:pPr>
            <w:r>
              <w:rPr>
                <w:sz w:val="18"/>
              </w:rPr>
              <w:t>Pendiente.</w:t>
            </w:r>
          </w:p>
        </w:tc>
      </w:tr>
      <w:tr w:rsidR="007D2F21" w14:paraId="02FFC72D" w14:textId="77777777">
        <w:trPr>
          <w:cantSplit/>
        </w:trPr>
        <w:tc>
          <w:tcPr>
            <w:tcW w:w="2280" w:type="dxa"/>
            <w:shd w:val="clear" w:color="auto" w:fill="F2F5F8"/>
          </w:tcPr>
          <w:p w14:paraId="2BBC72FD" w14:textId="77777777" w:rsidR="007D2F21" w:rsidRDefault="00FD10DC">
            <w:pPr>
              <w:keepLines/>
              <w:spacing w:after="0" w:line="276" w:lineRule="auto"/>
              <w:jc w:val="left"/>
            </w:pPr>
            <w:r>
              <w:rPr>
                <w:sz w:val="18"/>
              </w:rPr>
              <w:t>T-08 HTTPS</w:t>
            </w:r>
          </w:p>
        </w:tc>
        <w:tc>
          <w:tcPr>
            <w:tcW w:w="2280" w:type="dxa"/>
            <w:shd w:val="clear" w:color="auto" w:fill="F2F5F8"/>
          </w:tcPr>
          <w:p w14:paraId="7794189E" w14:textId="77777777" w:rsidR="007D2F21" w:rsidRPr="00BD0E7C" w:rsidRDefault="00FD10DC">
            <w:pPr>
              <w:keepLines/>
              <w:spacing w:after="0" w:line="276" w:lineRule="auto"/>
              <w:jc w:val="left"/>
              <w:rPr>
                <w:lang w:val="es-NI"/>
              </w:rPr>
            </w:pPr>
            <w:r w:rsidRPr="00BD0E7C">
              <w:rPr>
                <w:sz w:val="18"/>
                <w:lang w:val="es-NI"/>
              </w:rPr>
              <w:t>Aplicación publicada bajo dominio TLS.</w:t>
            </w:r>
          </w:p>
        </w:tc>
        <w:tc>
          <w:tcPr>
            <w:tcW w:w="2280" w:type="dxa"/>
            <w:shd w:val="clear" w:color="auto" w:fill="F2F5F8"/>
          </w:tcPr>
          <w:p w14:paraId="078154E5" w14:textId="77777777" w:rsidR="007D2F21" w:rsidRPr="00BD0E7C" w:rsidRDefault="00FD10DC">
            <w:pPr>
              <w:keepLines/>
              <w:spacing w:after="0" w:line="276" w:lineRule="auto"/>
              <w:jc w:val="left"/>
              <w:rPr>
                <w:lang w:val="es-NI"/>
              </w:rPr>
            </w:pPr>
            <w:r w:rsidRPr="00BD0E7C">
              <w:rPr>
                <w:sz w:val="18"/>
                <w:lang w:val="es-NI"/>
              </w:rPr>
              <w:t>Cookies Secure y redirección a HTTPS.</w:t>
            </w:r>
          </w:p>
        </w:tc>
        <w:tc>
          <w:tcPr>
            <w:tcW w:w="2280" w:type="dxa"/>
            <w:shd w:val="clear" w:color="auto" w:fill="F2F5F8"/>
          </w:tcPr>
          <w:p w14:paraId="07A29376" w14:textId="77777777" w:rsidR="007D2F21" w:rsidRDefault="00FD10DC">
            <w:pPr>
              <w:keepLines/>
              <w:spacing w:after="0" w:line="276" w:lineRule="auto"/>
              <w:jc w:val="left"/>
            </w:pPr>
            <w:r>
              <w:rPr>
                <w:sz w:val="18"/>
              </w:rPr>
              <w:t>Pendiente.</w:t>
            </w:r>
          </w:p>
        </w:tc>
      </w:tr>
      <w:tr w:rsidR="007D2F21" w14:paraId="38B72370" w14:textId="77777777">
        <w:trPr>
          <w:cantSplit/>
        </w:trPr>
        <w:tc>
          <w:tcPr>
            <w:tcW w:w="2280" w:type="dxa"/>
          </w:tcPr>
          <w:p w14:paraId="2988AA65" w14:textId="77777777" w:rsidR="007D2F21" w:rsidRDefault="00FD10DC">
            <w:pPr>
              <w:keepLines/>
              <w:spacing w:after="0" w:line="276" w:lineRule="auto"/>
              <w:jc w:val="left"/>
            </w:pPr>
            <w:r>
              <w:rPr>
                <w:sz w:val="18"/>
              </w:rPr>
              <w:t>T-09 Restauración</w:t>
            </w:r>
          </w:p>
        </w:tc>
        <w:tc>
          <w:tcPr>
            <w:tcW w:w="2280" w:type="dxa"/>
          </w:tcPr>
          <w:p w14:paraId="7AFD9C23" w14:textId="77777777" w:rsidR="007D2F21" w:rsidRDefault="00FD10DC">
            <w:pPr>
              <w:keepLines/>
              <w:spacing w:after="0" w:line="276" w:lineRule="auto"/>
              <w:jc w:val="left"/>
            </w:pPr>
            <w:r>
              <w:rPr>
                <w:sz w:val="18"/>
              </w:rPr>
              <w:t>Respaldo PostgreSQL disponible.</w:t>
            </w:r>
          </w:p>
        </w:tc>
        <w:tc>
          <w:tcPr>
            <w:tcW w:w="2280" w:type="dxa"/>
          </w:tcPr>
          <w:p w14:paraId="6E5BEB70" w14:textId="77777777" w:rsidR="007D2F21" w:rsidRPr="00BD0E7C" w:rsidRDefault="00FD10DC">
            <w:pPr>
              <w:keepLines/>
              <w:spacing w:after="0" w:line="276" w:lineRule="auto"/>
              <w:jc w:val="left"/>
              <w:rPr>
                <w:lang w:val="es-NI"/>
              </w:rPr>
            </w:pPr>
            <w:r w:rsidRPr="00BD0E7C">
              <w:rPr>
                <w:sz w:val="18"/>
                <w:lang w:val="es-NI"/>
              </w:rPr>
              <w:t>Base restaurada y registros comprobados.</w:t>
            </w:r>
          </w:p>
        </w:tc>
        <w:tc>
          <w:tcPr>
            <w:tcW w:w="2280" w:type="dxa"/>
          </w:tcPr>
          <w:p w14:paraId="57642A49" w14:textId="77777777" w:rsidR="007D2F21" w:rsidRDefault="00FD10DC">
            <w:pPr>
              <w:keepLines/>
              <w:spacing w:after="0" w:line="276" w:lineRule="auto"/>
              <w:jc w:val="left"/>
            </w:pPr>
            <w:r>
              <w:rPr>
                <w:sz w:val="18"/>
              </w:rPr>
              <w:t>Pendiente.</w:t>
            </w:r>
          </w:p>
        </w:tc>
      </w:tr>
      <w:tr w:rsidR="007D2F21" w14:paraId="29767570" w14:textId="77777777">
        <w:trPr>
          <w:cantSplit/>
        </w:trPr>
        <w:tc>
          <w:tcPr>
            <w:tcW w:w="2280" w:type="dxa"/>
          </w:tcPr>
          <w:p w14:paraId="64D74F42" w14:textId="77777777" w:rsidR="007D2F21" w:rsidRDefault="00FD10DC">
            <w:pPr>
              <w:keepLines/>
              <w:spacing w:after="0" w:line="276" w:lineRule="auto"/>
              <w:jc w:val="left"/>
            </w:pPr>
            <w:r>
              <w:rPr>
                <w:sz w:val="18"/>
              </w:rPr>
              <w:lastRenderedPageBreak/>
              <w:t>T-10 Configuración</w:t>
            </w:r>
          </w:p>
        </w:tc>
        <w:tc>
          <w:tcPr>
            <w:tcW w:w="2280" w:type="dxa"/>
          </w:tcPr>
          <w:p w14:paraId="3308936F" w14:textId="77777777" w:rsidR="007D2F21" w:rsidRPr="00B95CF5" w:rsidRDefault="00FD10DC">
            <w:pPr>
              <w:keepLines/>
              <w:spacing w:after="0" w:line="276" w:lineRule="auto"/>
              <w:jc w:val="left"/>
              <w:rPr>
                <w:lang w:val="es-NI"/>
              </w:rPr>
            </w:pPr>
            <w:r w:rsidRPr="00B95CF5">
              <w:rPr>
                <w:sz w:val="18"/>
                <w:lang w:val="es-NI"/>
              </w:rPr>
              <w:t>Cuenta Administrador y cuenta de otro rol.</w:t>
            </w:r>
          </w:p>
        </w:tc>
        <w:tc>
          <w:tcPr>
            <w:tcW w:w="2280" w:type="dxa"/>
          </w:tcPr>
          <w:p w14:paraId="6B0CD7D9" w14:textId="77777777" w:rsidR="007D2F21" w:rsidRPr="00BD0E7C" w:rsidRDefault="00FD10DC">
            <w:pPr>
              <w:keepLines/>
              <w:spacing w:after="0" w:line="276" w:lineRule="auto"/>
              <w:jc w:val="left"/>
              <w:rPr>
                <w:lang w:val="es-NI"/>
              </w:rPr>
            </w:pPr>
            <w:r w:rsidRPr="00BD0E7C">
              <w:rPr>
                <w:sz w:val="18"/>
                <w:lang w:val="es-NI"/>
              </w:rPr>
              <w:t>Solo Administrador gestiona cuentas; se registra el cambio y se revocan sesiones cuando corresponde.</w:t>
            </w:r>
          </w:p>
        </w:tc>
        <w:tc>
          <w:tcPr>
            <w:tcW w:w="2280" w:type="dxa"/>
          </w:tcPr>
          <w:p w14:paraId="66C18775" w14:textId="77777777" w:rsidR="007D2F21" w:rsidRDefault="00FD10DC">
            <w:pPr>
              <w:keepLines/>
              <w:spacing w:after="0" w:line="276" w:lineRule="auto"/>
              <w:jc w:val="left"/>
            </w:pPr>
            <w:r>
              <w:rPr>
                <w:sz w:val="18"/>
              </w:rPr>
              <w:t>Pendiente.</w:t>
            </w:r>
          </w:p>
        </w:tc>
      </w:tr>
      <w:tr w:rsidR="007D2F21" w14:paraId="6D40095E" w14:textId="77777777">
        <w:trPr>
          <w:cantSplit/>
        </w:trPr>
        <w:tc>
          <w:tcPr>
            <w:tcW w:w="2280" w:type="dxa"/>
          </w:tcPr>
          <w:p w14:paraId="40840CAC" w14:textId="77777777" w:rsidR="007D2F21" w:rsidRDefault="00FD10DC">
            <w:pPr>
              <w:keepLines/>
              <w:spacing w:after="0" w:line="276" w:lineRule="auto"/>
              <w:jc w:val="left"/>
            </w:pPr>
            <w:r>
              <w:rPr>
                <w:sz w:val="18"/>
              </w:rPr>
              <w:t>T-11 Auditoría</w:t>
            </w:r>
          </w:p>
        </w:tc>
        <w:tc>
          <w:tcPr>
            <w:tcW w:w="2280" w:type="dxa"/>
          </w:tcPr>
          <w:p w14:paraId="24E70B29" w14:textId="77777777" w:rsidR="007D2F21" w:rsidRPr="00B95CF5" w:rsidRDefault="00FD10DC">
            <w:pPr>
              <w:keepLines/>
              <w:spacing w:after="0" w:line="276" w:lineRule="auto"/>
              <w:jc w:val="left"/>
              <w:rPr>
                <w:lang w:val="es-NI"/>
              </w:rPr>
            </w:pPr>
            <w:r w:rsidRPr="00B95CF5">
              <w:rPr>
                <w:sz w:val="18"/>
                <w:lang w:val="es-NI"/>
              </w:rPr>
              <w:t>Cuentas Administrador, Auditor y Gestor.</w:t>
            </w:r>
          </w:p>
        </w:tc>
        <w:tc>
          <w:tcPr>
            <w:tcW w:w="2280" w:type="dxa"/>
          </w:tcPr>
          <w:p w14:paraId="4EA3F438" w14:textId="77777777" w:rsidR="007D2F21" w:rsidRPr="00BD0E7C" w:rsidRDefault="00FD10DC">
            <w:pPr>
              <w:keepLines/>
              <w:spacing w:after="0" w:line="276" w:lineRule="auto"/>
              <w:jc w:val="left"/>
              <w:rPr>
                <w:lang w:val="es-NI"/>
              </w:rPr>
            </w:pPr>
            <w:r w:rsidRPr="00BD0E7C">
              <w:rPr>
                <w:sz w:val="18"/>
                <w:lang w:val="es-NI"/>
              </w:rPr>
              <w:t>Administrador y Auditor consultan; otros roles no acceden; ningún rol modifica o elimina eventos.</w:t>
            </w:r>
          </w:p>
        </w:tc>
        <w:tc>
          <w:tcPr>
            <w:tcW w:w="2280" w:type="dxa"/>
          </w:tcPr>
          <w:p w14:paraId="02DCD766" w14:textId="77777777" w:rsidR="007D2F21" w:rsidRDefault="00FD10DC">
            <w:pPr>
              <w:keepLines/>
              <w:spacing w:after="0" w:line="276" w:lineRule="auto"/>
              <w:jc w:val="left"/>
            </w:pPr>
            <w:r>
              <w:rPr>
                <w:sz w:val="18"/>
              </w:rPr>
              <w:t>Pendiente.</w:t>
            </w:r>
          </w:p>
        </w:tc>
      </w:tr>
      <w:tr w:rsidR="007D2F21" w14:paraId="1A6E66D8" w14:textId="77777777">
        <w:trPr>
          <w:cantSplit/>
        </w:trPr>
        <w:tc>
          <w:tcPr>
            <w:tcW w:w="2280" w:type="dxa"/>
          </w:tcPr>
          <w:p w14:paraId="4CB44686" w14:textId="77777777" w:rsidR="007D2F21" w:rsidRDefault="00FD10DC">
            <w:pPr>
              <w:keepLines/>
              <w:spacing w:after="0" w:line="276" w:lineRule="auto"/>
              <w:jc w:val="left"/>
            </w:pPr>
            <w:r>
              <w:rPr>
                <w:sz w:val="18"/>
              </w:rPr>
              <w:t>T-12 Historial propio</w:t>
            </w:r>
          </w:p>
        </w:tc>
        <w:tc>
          <w:tcPr>
            <w:tcW w:w="2280" w:type="dxa"/>
          </w:tcPr>
          <w:p w14:paraId="3B025853" w14:textId="77777777" w:rsidR="007D2F21" w:rsidRPr="00B95CF5" w:rsidRDefault="00FD10DC">
            <w:pPr>
              <w:keepLines/>
              <w:spacing w:after="0" w:line="276" w:lineRule="auto"/>
              <w:jc w:val="left"/>
              <w:rPr>
                <w:lang w:val="es-NI"/>
              </w:rPr>
            </w:pPr>
            <w:r w:rsidRPr="00B95CF5">
              <w:rPr>
                <w:sz w:val="18"/>
                <w:lang w:val="es-NI"/>
              </w:rPr>
              <w:t>Dos cuentas Empleado vinculadas a fichas diferentes.</w:t>
            </w:r>
          </w:p>
        </w:tc>
        <w:tc>
          <w:tcPr>
            <w:tcW w:w="2280" w:type="dxa"/>
          </w:tcPr>
          <w:p w14:paraId="6403333B" w14:textId="77777777" w:rsidR="007D2F21" w:rsidRPr="00BD0E7C" w:rsidRDefault="00FD10DC">
            <w:pPr>
              <w:keepLines/>
              <w:spacing w:after="0" w:line="276" w:lineRule="auto"/>
              <w:jc w:val="left"/>
              <w:rPr>
                <w:lang w:val="es-NI"/>
              </w:rPr>
            </w:pPr>
            <w:r w:rsidRPr="00BD0E7C">
              <w:rPr>
                <w:sz w:val="18"/>
                <w:lang w:val="es-NI"/>
              </w:rPr>
              <w:t>Cada cuenta recibe solo la asistencia e incidencias de su ficha en /api/mi-historial/.</w:t>
            </w:r>
          </w:p>
        </w:tc>
        <w:tc>
          <w:tcPr>
            <w:tcW w:w="2280" w:type="dxa"/>
          </w:tcPr>
          <w:p w14:paraId="69D1386C" w14:textId="77777777" w:rsidR="007D2F21" w:rsidRDefault="00FD10DC">
            <w:pPr>
              <w:keepLines/>
              <w:spacing w:after="0" w:line="276" w:lineRule="auto"/>
              <w:jc w:val="left"/>
            </w:pPr>
            <w:r>
              <w:rPr>
                <w:sz w:val="18"/>
              </w:rPr>
              <w:t>Pendiente.</w:t>
            </w:r>
          </w:p>
        </w:tc>
      </w:tr>
      <w:tr w:rsidR="007D2F21" w14:paraId="7981E763" w14:textId="77777777">
        <w:trPr>
          <w:cantSplit/>
        </w:trPr>
        <w:tc>
          <w:tcPr>
            <w:tcW w:w="2280" w:type="dxa"/>
          </w:tcPr>
          <w:p w14:paraId="186C3D9E" w14:textId="77777777" w:rsidR="007D2F21" w:rsidRDefault="00FD10DC">
            <w:pPr>
              <w:keepLines/>
              <w:spacing w:after="0" w:line="276" w:lineRule="auto"/>
              <w:jc w:val="left"/>
            </w:pPr>
            <w:r>
              <w:rPr>
                <w:sz w:val="18"/>
              </w:rPr>
              <w:t>T-13 Vínculo activo</w:t>
            </w:r>
          </w:p>
        </w:tc>
        <w:tc>
          <w:tcPr>
            <w:tcW w:w="2280" w:type="dxa"/>
          </w:tcPr>
          <w:p w14:paraId="0B84A560" w14:textId="77777777" w:rsidR="007D2F21" w:rsidRPr="00B95CF5" w:rsidRDefault="00FD10DC">
            <w:pPr>
              <w:keepLines/>
              <w:spacing w:after="0" w:line="276" w:lineRule="auto"/>
              <w:jc w:val="left"/>
              <w:rPr>
                <w:lang w:val="es-NI"/>
              </w:rPr>
            </w:pPr>
            <w:r w:rsidRPr="00B95CF5">
              <w:rPr>
                <w:sz w:val="18"/>
                <w:lang w:val="es-NI"/>
              </w:rPr>
              <w:t>Cuenta Empleado sin ficha o vinculada a una ficha inactiva.</w:t>
            </w:r>
          </w:p>
        </w:tc>
        <w:tc>
          <w:tcPr>
            <w:tcW w:w="2280" w:type="dxa"/>
          </w:tcPr>
          <w:p w14:paraId="7AC91895" w14:textId="77777777" w:rsidR="007D2F21" w:rsidRPr="00BD0E7C" w:rsidRDefault="00FD10DC">
            <w:pPr>
              <w:keepLines/>
              <w:spacing w:after="0" w:line="276" w:lineRule="auto"/>
              <w:jc w:val="left"/>
              <w:rPr>
                <w:lang w:val="es-NI"/>
              </w:rPr>
            </w:pPr>
            <w:r w:rsidRPr="00BD0E7C">
              <w:rPr>
                <w:sz w:val="18"/>
                <w:lang w:val="es-NI"/>
              </w:rPr>
              <w:t>El inicio de sesión o el acceso al historial se rechaza según el estado de la ficha.</w:t>
            </w:r>
          </w:p>
        </w:tc>
        <w:tc>
          <w:tcPr>
            <w:tcW w:w="2280" w:type="dxa"/>
          </w:tcPr>
          <w:p w14:paraId="0FC0FBA0" w14:textId="77777777" w:rsidR="007D2F21" w:rsidRDefault="00FD10DC">
            <w:pPr>
              <w:keepLines/>
              <w:spacing w:after="0" w:line="276" w:lineRule="auto"/>
              <w:jc w:val="left"/>
            </w:pPr>
            <w:r>
              <w:rPr>
                <w:sz w:val="18"/>
              </w:rPr>
              <w:t>Pendiente.</w:t>
            </w:r>
          </w:p>
        </w:tc>
      </w:tr>
      <w:tr w:rsidR="007D2F21" w14:paraId="03608A83" w14:textId="77777777">
        <w:trPr>
          <w:cantSplit/>
        </w:trPr>
        <w:tc>
          <w:tcPr>
            <w:tcW w:w="2280" w:type="dxa"/>
          </w:tcPr>
          <w:p w14:paraId="0796BEFF" w14:textId="77777777" w:rsidR="007D2F21" w:rsidRDefault="00FD10DC">
            <w:pPr>
              <w:keepLines/>
              <w:spacing w:after="0" w:line="276" w:lineRule="auto"/>
              <w:jc w:val="left"/>
            </w:pPr>
            <w:r>
              <w:rPr>
                <w:sz w:val="18"/>
              </w:rPr>
              <w:t>T-14 Revocación</w:t>
            </w:r>
          </w:p>
        </w:tc>
        <w:tc>
          <w:tcPr>
            <w:tcW w:w="2280" w:type="dxa"/>
          </w:tcPr>
          <w:p w14:paraId="3D2A0432" w14:textId="77777777" w:rsidR="007D2F21" w:rsidRPr="00B95CF5" w:rsidRDefault="00FD10DC">
            <w:pPr>
              <w:keepLines/>
              <w:spacing w:after="0" w:line="276" w:lineRule="auto"/>
              <w:jc w:val="left"/>
              <w:rPr>
                <w:lang w:val="es-NI"/>
              </w:rPr>
            </w:pPr>
            <w:r w:rsidRPr="00B95CF5">
              <w:rPr>
                <w:sz w:val="18"/>
                <w:lang w:val="es-NI"/>
              </w:rPr>
              <w:t>Cuenta con sesión previa y token de renovación vigente.</w:t>
            </w:r>
          </w:p>
        </w:tc>
        <w:tc>
          <w:tcPr>
            <w:tcW w:w="2280" w:type="dxa"/>
          </w:tcPr>
          <w:p w14:paraId="0FEFB78D" w14:textId="77777777" w:rsidR="007D2F21" w:rsidRPr="00BD0E7C" w:rsidRDefault="00FD10DC">
            <w:pPr>
              <w:keepLines/>
              <w:spacing w:after="0" w:line="276" w:lineRule="auto"/>
              <w:jc w:val="left"/>
              <w:rPr>
                <w:lang w:val="es-NI"/>
              </w:rPr>
            </w:pPr>
            <w:r w:rsidRPr="00BD0E7C">
              <w:rPr>
                <w:sz w:val="18"/>
                <w:lang w:val="es-NI"/>
              </w:rPr>
              <w:t>Cambiar contraseña, rol o estado revoca la renovación de sesión anterior.</w:t>
            </w:r>
          </w:p>
        </w:tc>
        <w:tc>
          <w:tcPr>
            <w:tcW w:w="2280" w:type="dxa"/>
          </w:tcPr>
          <w:p w14:paraId="7A615756" w14:textId="77777777" w:rsidR="007D2F21" w:rsidRDefault="00FD10DC">
            <w:pPr>
              <w:keepLines/>
              <w:spacing w:after="0" w:line="276" w:lineRule="auto"/>
              <w:jc w:val="left"/>
            </w:pPr>
            <w:r>
              <w:rPr>
                <w:sz w:val="18"/>
              </w:rPr>
              <w:t>Pendiente.</w:t>
            </w:r>
          </w:p>
        </w:tc>
      </w:tr>
    </w:tbl>
    <w:p w14:paraId="29AE7844" w14:textId="77777777" w:rsidR="007D2F21" w:rsidRDefault="007D2F21">
      <w:pPr>
        <w:keepLines/>
        <w:spacing w:after="40" w:line="240" w:lineRule="auto"/>
        <w:jc w:val="left"/>
      </w:pPr>
    </w:p>
    <w:p w14:paraId="254896C8" w14:textId="77777777" w:rsidR="007D2F21" w:rsidRPr="00BD0E7C" w:rsidRDefault="00FD10DC">
      <w:pPr>
        <w:keepLines/>
        <w:rPr>
          <w:lang w:val="es-NI"/>
        </w:rPr>
      </w:pPr>
      <w:r w:rsidRPr="00BD0E7C">
        <w:rPr>
          <w:lang w:val="es-NI"/>
        </w:rPr>
        <w:t>Registrar por caso: versión desplegada, fecha, responsable, datos de prueba, pasos, salida observada, evidencia y corrección asociada. No adjuntar datos personales reales en capturas de defensa.</w:t>
      </w:r>
    </w:p>
    <w:p w14:paraId="6CCD3478" w14:textId="77777777" w:rsidR="007D2F21" w:rsidRPr="00BD0E7C" w:rsidRDefault="007D2F21">
      <w:pPr>
        <w:rPr>
          <w:lang w:val="es-NI"/>
        </w:rPr>
        <w:sectPr w:rsidR="007D2F21" w:rsidRPr="00BD0E7C">
          <w:headerReference w:type="default" r:id="rId17"/>
          <w:footerReference w:type="default" r:id="rId18"/>
          <w:headerReference w:type="first" r:id="rId19"/>
          <w:footerReference w:type="first" r:id="rId20"/>
          <w:pgSz w:w="12240" w:h="15840"/>
          <w:pgMar w:top="1304" w:right="1417" w:bottom="1304" w:left="1701" w:header="680" w:footer="680" w:gutter="0"/>
          <w:cols w:space="720"/>
          <w:titlePg/>
          <w:docGrid w:linePitch="360"/>
        </w:sectPr>
      </w:pPr>
    </w:p>
    <w:p w14:paraId="1762DA2E" w14:textId="77777777" w:rsidR="007D2F21" w:rsidRDefault="00FD10DC">
      <w:pPr>
        <w:pStyle w:val="Ttulo2"/>
      </w:pPr>
      <w:bookmarkStart w:id="36" w:name="_Toc243592847"/>
      <w:r w:rsidRPr="00BD0E7C">
        <w:rPr>
          <w:lang w:val="es-NI"/>
        </w:rPr>
        <w:lastRenderedPageBreak/>
        <w:t xml:space="preserve">ANEXO C. Diagramas UWE — C.1. </w:t>
      </w:r>
      <w:r>
        <w:t>Casos de uso de procesos</w:t>
      </w:r>
      <w:bookmarkEnd w:id="36"/>
    </w:p>
    <w:p w14:paraId="4658D07B" w14:textId="77777777" w:rsidR="007D2F21" w:rsidRDefault="00FD10DC">
      <w:pPr>
        <w:keepLines/>
        <w:spacing w:after="80" w:line="240" w:lineRule="auto"/>
        <w:jc w:val="center"/>
      </w:pPr>
      <w:r>
        <w:rPr>
          <w:noProof/>
        </w:rPr>
        <w:drawing>
          <wp:inline distT="0" distB="0" distL="0" distR="0" wp14:anchorId="61E7BB15" wp14:editId="1200FD75">
            <wp:extent cx="8229600" cy="540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WE_01_Casos_Uso_Procesos.png"/>
                    <pic:cNvPicPr/>
                  </pic:nvPicPr>
                  <pic:blipFill>
                    <a:blip r:embed="rId21"/>
                    <a:stretch>
                      <a:fillRect/>
                    </a:stretch>
                  </pic:blipFill>
                  <pic:spPr>
                    <a:xfrm>
                      <a:off x="0" y="0"/>
                      <a:ext cx="8229600" cy="5400675"/>
                    </a:xfrm>
                    <a:prstGeom prst="rect">
                      <a:avLst/>
                    </a:prstGeom>
                  </pic:spPr>
                </pic:pic>
              </a:graphicData>
            </a:graphic>
          </wp:inline>
        </w:drawing>
      </w:r>
    </w:p>
    <w:p w14:paraId="5842DA3F" w14:textId="77777777" w:rsidR="007D2F21" w:rsidRPr="00BD0E7C" w:rsidRDefault="00FD10DC">
      <w:pPr>
        <w:keepLines/>
        <w:spacing w:line="276" w:lineRule="auto"/>
        <w:jc w:val="center"/>
        <w:rPr>
          <w:lang w:val="es-NI"/>
        </w:rPr>
      </w:pPr>
      <w:r w:rsidRPr="00BD0E7C">
        <w:rPr>
          <w:i/>
          <w:color w:val="536273"/>
          <w:sz w:val="20"/>
          <w:lang w:val="es-NI"/>
        </w:rPr>
        <w:t>Figura C.1. Casos de uso de procesos implementados y permisos de sus actores en el SGA.</w:t>
      </w:r>
    </w:p>
    <w:p w14:paraId="17BB7B61" w14:textId="77777777" w:rsidR="007D2F21" w:rsidRPr="00BD0E7C" w:rsidRDefault="00FD10DC">
      <w:pPr>
        <w:rPr>
          <w:lang w:val="es-NI"/>
        </w:rPr>
      </w:pPr>
      <w:r w:rsidRPr="00BD0E7C">
        <w:rPr>
          <w:lang w:val="es-NI"/>
        </w:rPr>
        <w:br w:type="page"/>
      </w:r>
    </w:p>
    <w:p w14:paraId="0E78FF93" w14:textId="77777777" w:rsidR="007D2F21" w:rsidRDefault="00FD10DC">
      <w:pPr>
        <w:pStyle w:val="Ttulo2"/>
      </w:pPr>
      <w:bookmarkStart w:id="37" w:name="_Toc243592848"/>
      <w:r>
        <w:lastRenderedPageBreak/>
        <w:t>C.2. Casos de uso navegacionales</w:t>
      </w:r>
      <w:bookmarkEnd w:id="37"/>
    </w:p>
    <w:p w14:paraId="52F15AE1" w14:textId="77777777" w:rsidR="007D2F21" w:rsidRDefault="00FD10DC">
      <w:pPr>
        <w:keepLines/>
        <w:spacing w:after="80" w:line="240" w:lineRule="auto"/>
        <w:jc w:val="center"/>
      </w:pPr>
      <w:r>
        <w:rPr>
          <w:noProof/>
        </w:rPr>
        <w:drawing>
          <wp:inline distT="0" distB="0" distL="0" distR="0" wp14:anchorId="4B082966" wp14:editId="13291B3A">
            <wp:extent cx="8229600" cy="5400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WE_02_Casos_Uso_Navegacionales.png"/>
                    <pic:cNvPicPr/>
                  </pic:nvPicPr>
                  <pic:blipFill>
                    <a:blip r:embed="rId22"/>
                    <a:stretch>
                      <a:fillRect/>
                    </a:stretch>
                  </pic:blipFill>
                  <pic:spPr>
                    <a:xfrm>
                      <a:off x="0" y="0"/>
                      <a:ext cx="8229600" cy="5400675"/>
                    </a:xfrm>
                    <a:prstGeom prst="rect">
                      <a:avLst/>
                    </a:prstGeom>
                  </pic:spPr>
                </pic:pic>
              </a:graphicData>
            </a:graphic>
          </wp:inline>
        </w:drawing>
      </w:r>
    </w:p>
    <w:p w14:paraId="10385796" w14:textId="77777777" w:rsidR="007D2F21" w:rsidRPr="00BD0E7C" w:rsidRDefault="00FD10DC">
      <w:pPr>
        <w:keepLines/>
        <w:spacing w:line="276" w:lineRule="auto"/>
        <w:jc w:val="center"/>
        <w:rPr>
          <w:lang w:val="es-NI"/>
        </w:rPr>
      </w:pPr>
      <w:r w:rsidRPr="00BD0E7C">
        <w:rPr>
          <w:i/>
          <w:color w:val="536273"/>
          <w:sz w:val="20"/>
          <w:lang w:val="es-NI"/>
        </w:rPr>
        <w:t>Figura C.2. Casos navegacionales por rol. G = gestiona; C = consulta.</w:t>
      </w:r>
    </w:p>
    <w:p w14:paraId="5C84D3E8" w14:textId="77777777" w:rsidR="007D2F21" w:rsidRPr="00BD0E7C" w:rsidRDefault="00FD10DC">
      <w:pPr>
        <w:rPr>
          <w:lang w:val="es-NI"/>
        </w:rPr>
      </w:pPr>
      <w:r w:rsidRPr="00BD0E7C">
        <w:rPr>
          <w:lang w:val="es-NI"/>
        </w:rPr>
        <w:br w:type="page"/>
      </w:r>
    </w:p>
    <w:p w14:paraId="6EC250E2" w14:textId="77777777" w:rsidR="007D2F21" w:rsidRPr="00B95CF5" w:rsidRDefault="00FD10DC">
      <w:pPr>
        <w:pStyle w:val="Ttulo2"/>
        <w:rPr>
          <w:lang w:val="es-NI"/>
        </w:rPr>
      </w:pPr>
      <w:bookmarkStart w:id="38" w:name="_Toc243592849"/>
      <w:r w:rsidRPr="00B95CF5">
        <w:rPr>
          <w:lang w:val="es-NI"/>
        </w:rPr>
        <w:lastRenderedPageBreak/>
        <w:t>C.3. Modelo de contenido</w:t>
      </w:r>
      <w:bookmarkEnd w:id="38"/>
    </w:p>
    <w:p w14:paraId="2FA5D3A1" w14:textId="77777777" w:rsidR="007D2F21" w:rsidRDefault="00FD10DC">
      <w:pPr>
        <w:keepLines/>
        <w:spacing w:after="80" w:line="240" w:lineRule="auto"/>
        <w:jc w:val="center"/>
      </w:pPr>
      <w:r>
        <w:rPr>
          <w:noProof/>
        </w:rPr>
        <w:drawing>
          <wp:inline distT="0" distB="0" distL="0" distR="0" wp14:anchorId="2B064C80" wp14:editId="2BB18878">
            <wp:extent cx="8229600" cy="565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WE_03_Modelo_Contenido.png"/>
                    <pic:cNvPicPr/>
                  </pic:nvPicPr>
                  <pic:blipFill>
                    <a:blip r:embed="rId23"/>
                    <a:stretch>
                      <a:fillRect/>
                    </a:stretch>
                  </pic:blipFill>
                  <pic:spPr>
                    <a:xfrm>
                      <a:off x="0" y="0"/>
                      <a:ext cx="8229600" cy="5657850"/>
                    </a:xfrm>
                    <a:prstGeom prst="rect">
                      <a:avLst/>
                    </a:prstGeom>
                  </pic:spPr>
                </pic:pic>
              </a:graphicData>
            </a:graphic>
          </wp:inline>
        </w:drawing>
      </w:r>
    </w:p>
    <w:p w14:paraId="07B4A620" w14:textId="77777777" w:rsidR="007D2F21" w:rsidRPr="00BD0E7C" w:rsidRDefault="00FD10DC">
      <w:pPr>
        <w:keepLines/>
        <w:spacing w:line="276" w:lineRule="auto"/>
        <w:jc w:val="center"/>
        <w:rPr>
          <w:lang w:val="es-NI"/>
        </w:rPr>
      </w:pPr>
      <w:r w:rsidRPr="00BD0E7C">
        <w:rPr>
          <w:i/>
          <w:color w:val="536273"/>
          <w:sz w:val="20"/>
          <w:lang w:val="es-NI"/>
        </w:rPr>
        <w:t>Figura C.3. Modelo de contenido con la relación opcional entre la cuenta y Persona y la bitácora de auditoría.</w:t>
      </w:r>
    </w:p>
    <w:p w14:paraId="3855DCE9" w14:textId="77777777" w:rsidR="007D2F21" w:rsidRPr="00BD0E7C" w:rsidRDefault="00FD10DC">
      <w:pPr>
        <w:rPr>
          <w:lang w:val="es-NI"/>
        </w:rPr>
      </w:pPr>
      <w:r w:rsidRPr="00BD0E7C">
        <w:rPr>
          <w:lang w:val="es-NI"/>
        </w:rPr>
        <w:br w:type="page"/>
      </w:r>
    </w:p>
    <w:p w14:paraId="5108B4D4" w14:textId="77777777" w:rsidR="007D2F21" w:rsidRDefault="00FD10DC">
      <w:pPr>
        <w:pStyle w:val="Ttulo2"/>
      </w:pPr>
      <w:bookmarkStart w:id="39" w:name="_Toc243592850"/>
      <w:r>
        <w:lastRenderedPageBreak/>
        <w:t>C.4. Modelo de navegación</w:t>
      </w:r>
      <w:bookmarkEnd w:id="39"/>
    </w:p>
    <w:p w14:paraId="560E0F37" w14:textId="77777777" w:rsidR="007D2F21" w:rsidRDefault="00FD10DC">
      <w:pPr>
        <w:keepLines/>
        <w:spacing w:after="80" w:line="240" w:lineRule="auto"/>
        <w:jc w:val="center"/>
      </w:pPr>
      <w:r>
        <w:rPr>
          <w:noProof/>
        </w:rPr>
        <w:drawing>
          <wp:inline distT="0" distB="0" distL="0" distR="0" wp14:anchorId="54CD1F63" wp14:editId="5C39F0DB">
            <wp:extent cx="8229600" cy="57123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WE_04_Modelo_Navegacion.png"/>
                    <pic:cNvPicPr/>
                  </pic:nvPicPr>
                  <pic:blipFill>
                    <a:blip r:embed="rId24"/>
                    <a:stretch>
                      <a:fillRect/>
                    </a:stretch>
                  </pic:blipFill>
                  <pic:spPr>
                    <a:xfrm>
                      <a:off x="0" y="0"/>
                      <a:ext cx="8229600" cy="5712311"/>
                    </a:xfrm>
                    <a:prstGeom prst="rect">
                      <a:avLst/>
                    </a:prstGeom>
                  </pic:spPr>
                </pic:pic>
              </a:graphicData>
            </a:graphic>
          </wp:inline>
        </w:drawing>
      </w:r>
    </w:p>
    <w:p w14:paraId="746AA7E4" w14:textId="77777777" w:rsidR="007D2F21" w:rsidRPr="00BD0E7C" w:rsidRDefault="00FD10DC">
      <w:pPr>
        <w:keepLines/>
        <w:spacing w:line="276" w:lineRule="auto"/>
        <w:jc w:val="center"/>
        <w:rPr>
          <w:lang w:val="es-NI"/>
        </w:rPr>
      </w:pPr>
      <w:r w:rsidRPr="00BD0E7C">
        <w:rPr>
          <w:i/>
          <w:color w:val="536273"/>
          <w:sz w:val="20"/>
          <w:lang w:val="es-NI"/>
        </w:rPr>
        <w:t>Figura C.4. Mapa de navegación implementado para módulos operativos, administración, auditoría y autoservicio.</w:t>
      </w:r>
    </w:p>
    <w:p w14:paraId="3AB7B9C8" w14:textId="77777777" w:rsidR="007D2F21" w:rsidRPr="00BD0E7C" w:rsidRDefault="007D2F21">
      <w:pPr>
        <w:rPr>
          <w:lang w:val="es-NI"/>
        </w:rPr>
        <w:sectPr w:rsidR="007D2F21" w:rsidRPr="00BD0E7C">
          <w:pgSz w:w="15840" w:h="12240" w:orient="landscape"/>
          <w:pgMar w:top="907" w:right="964" w:bottom="907" w:left="964" w:header="454" w:footer="454" w:gutter="0"/>
          <w:cols w:space="720"/>
          <w:titlePg/>
          <w:docGrid w:linePitch="360"/>
        </w:sectPr>
      </w:pPr>
    </w:p>
    <w:p w14:paraId="355F137C" w14:textId="77777777" w:rsidR="007D2F21" w:rsidRPr="00BD0E7C" w:rsidRDefault="00FD10DC">
      <w:pPr>
        <w:pStyle w:val="Ttulo2"/>
        <w:rPr>
          <w:lang w:val="es-NI"/>
        </w:rPr>
      </w:pPr>
      <w:bookmarkStart w:id="40" w:name="_Toc243592851"/>
      <w:r w:rsidRPr="00BD0E7C">
        <w:rPr>
          <w:lang w:val="es-NI"/>
        </w:rPr>
        <w:lastRenderedPageBreak/>
        <w:t>ANEXO D. Prototipos visuales recibidos</w:t>
      </w:r>
      <w:bookmarkEnd w:id="40"/>
    </w:p>
    <w:p w14:paraId="1B7B501E" w14:textId="77777777" w:rsidR="007D2F21" w:rsidRPr="00BD0E7C" w:rsidRDefault="00FD10DC">
      <w:pPr>
        <w:keepLines/>
        <w:rPr>
          <w:lang w:val="es-NI"/>
        </w:rPr>
      </w:pPr>
      <w:r w:rsidRPr="00BD0E7C">
        <w:rPr>
          <w:lang w:val="es-NI"/>
        </w:rPr>
        <w:t>Estas imágenes se presentan como material de diseño. No son capturas reales de la versión desplegada ni evidencia de las pruebas requeridas por la guía. Los textos, métricas, marcas y controles pueden ser ilustrativos o diferir del código actual.</w:t>
      </w:r>
    </w:p>
    <w:p w14:paraId="64BD6118" w14:textId="77777777" w:rsidR="007D2F21" w:rsidRDefault="00FD10DC">
      <w:pPr>
        <w:pStyle w:val="Ttulo2"/>
      </w:pPr>
      <w:bookmarkStart w:id="41" w:name="_Toc243592852"/>
      <w:r>
        <w:t>D.1. Inicio de sesión</w:t>
      </w:r>
      <w:bookmarkEnd w:id="41"/>
    </w:p>
    <w:p w14:paraId="5042B986" w14:textId="77777777" w:rsidR="007D2F21" w:rsidRDefault="00FD10DC">
      <w:pPr>
        <w:keepLines/>
        <w:spacing w:after="80" w:line="240" w:lineRule="auto"/>
        <w:jc w:val="center"/>
      </w:pPr>
      <w:r>
        <w:rPr>
          <w:noProof/>
        </w:rPr>
        <w:drawing>
          <wp:inline distT="0" distB="0" distL="0" distR="0" wp14:anchorId="35D9DDDF" wp14:editId="02218576">
            <wp:extent cx="5669280" cy="3190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5669280" cy="3190665"/>
                    </a:xfrm>
                    <a:prstGeom prst="rect">
                      <a:avLst/>
                    </a:prstGeom>
                  </pic:spPr>
                </pic:pic>
              </a:graphicData>
            </a:graphic>
          </wp:inline>
        </w:drawing>
      </w:r>
    </w:p>
    <w:p w14:paraId="2AD4216C"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2712FA9C" w14:textId="77777777" w:rsidR="007D2F21" w:rsidRPr="00BD0E7C" w:rsidRDefault="00FD10DC">
      <w:pPr>
        <w:rPr>
          <w:lang w:val="es-NI"/>
        </w:rPr>
      </w:pPr>
      <w:r w:rsidRPr="00BD0E7C">
        <w:rPr>
          <w:lang w:val="es-NI"/>
        </w:rPr>
        <w:br w:type="page"/>
      </w:r>
    </w:p>
    <w:p w14:paraId="1E250C5D" w14:textId="77777777" w:rsidR="007D2F21" w:rsidRDefault="00FD10DC">
      <w:pPr>
        <w:pStyle w:val="Ttulo2"/>
      </w:pPr>
      <w:bookmarkStart w:id="42" w:name="_Toc243592853"/>
      <w:r>
        <w:lastRenderedPageBreak/>
        <w:t>D.2. Dashboard</w:t>
      </w:r>
      <w:bookmarkEnd w:id="42"/>
    </w:p>
    <w:p w14:paraId="0E580F86" w14:textId="77777777" w:rsidR="007D2F21" w:rsidRDefault="00FD10DC">
      <w:pPr>
        <w:keepLines/>
        <w:spacing w:after="80" w:line="240" w:lineRule="auto"/>
        <w:jc w:val="center"/>
      </w:pPr>
      <w:r>
        <w:rPr>
          <w:noProof/>
        </w:rPr>
        <w:drawing>
          <wp:inline distT="0" distB="0" distL="0" distR="0" wp14:anchorId="5B09C45A" wp14:editId="20BE8B4A">
            <wp:extent cx="5669280" cy="3190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6"/>
                    <a:stretch>
                      <a:fillRect/>
                    </a:stretch>
                  </pic:blipFill>
                  <pic:spPr>
                    <a:xfrm>
                      <a:off x="0" y="0"/>
                      <a:ext cx="5669280" cy="3190665"/>
                    </a:xfrm>
                    <a:prstGeom prst="rect">
                      <a:avLst/>
                    </a:prstGeom>
                  </pic:spPr>
                </pic:pic>
              </a:graphicData>
            </a:graphic>
          </wp:inline>
        </w:drawing>
      </w:r>
    </w:p>
    <w:p w14:paraId="635842F2"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4C0D31C1" w14:textId="77777777" w:rsidR="007D2F21" w:rsidRPr="00BD0E7C" w:rsidRDefault="00FD10DC">
      <w:pPr>
        <w:rPr>
          <w:lang w:val="es-NI"/>
        </w:rPr>
      </w:pPr>
      <w:r w:rsidRPr="00BD0E7C">
        <w:rPr>
          <w:lang w:val="es-NI"/>
        </w:rPr>
        <w:br w:type="page"/>
      </w:r>
    </w:p>
    <w:p w14:paraId="313A8BE9" w14:textId="77777777" w:rsidR="007D2F21" w:rsidRDefault="00FD10DC">
      <w:pPr>
        <w:pStyle w:val="Ttulo2"/>
      </w:pPr>
      <w:bookmarkStart w:id="43" w:name="_Toc243592854"/>
      <w:r>
        <w:lastRenderedPageBreak/>
        <w:t>D.3. Gestión de personas</w:t>
      </w:r>
      <w:bookmarkEnd w:id="43"/>
    </w:p>
    <w:p w14:paraId="2E163878" w14:textId="77777777" w:rsidR="007D2F21" w:rsidRDefault="00FD10DC">
      <w:pPr>
        <w:keepLines/>
        <w:spacing w:after="80" w:line="240" w:lineRule="auto"/>
        <w:jc w:val="center"/>
      </w:pPr>
      <w:r>
        <w:rPr>
          <w:noProof/>
        </w:rPr>
        <w:drawing>
          <wp:inline distT="0" distB="0" distL="0" distR="0" wp14:anchorId="48F25127" wp14:editId="132012A6">
            <wp:extent cx="5669280" cy="3190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stion.png"/>
                    <pic:cNvPicPr/>
                  </pic:nvPicPr>
                  <pic:blipFill>
                    <a:blip r:embed="rId27"/>
                    <a:stretch>
                      <a:fillRect/>
                    </a:stretch>
                  </pic:blipFill>
                  <pic:spPr>
                    <a:xfrm>
                      <a:off x="0" y="0"/>
                      <a:ext cx="5669280" cy="3190665"/>
                    </a:xfrm>
                    <a:prstGeom prst="rect">
                      <a:avLst/>
                    </a:prstGeom>
                  </pic:spPr>
                </pic:pic>
              </a:graphicData>
            </a:graphic>
          </wp:inline>
        </w:drawing>
      </w:r>
    </w:p>
    <w:p w14:paraId="258130BB"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6837474E" w14:textId="77777777" w:rsidR="007D2F21" w:rsidRPr="00BD0E7C" w:rsidRDefault="00FD10DC">
      <w:pPr>
        <w:rPr>
          <w:lang w:val="es-NI"/>
        </w:rPr>
      </w:pPr>
      <w:r w:rsidRPr="00BD0E7C">
        <w:rPr>
          <w:lang w:val="es-NI"/>
        </w:rPr>
        <w:br w:type="page"/>
      </w:r>
    </w:p>
    <w:p w14:paraId="2BB75F38" w14:textId="77777777" w:rsidR="007D2F21" w:rsidRDefault="00FD10DC">
      <w:pPr>
        <w:pStyle w:val="Ttulo2"/>
      </w:pPr>
      <w:bookmarkStart w:id="44" w:name="_Toc243592855"/>
      <w:r>
        <w:lastRenderedPageBreak/>
        <w:t>D.4. Horarios</w:t>
      </w:r>
      <w:bookmarkEnd w:id="44"/>
    </w:p>
    <w:p w14:paraId="34CC9FB1" w14:textId="77777777" w:rsidR="007D2F21" w:rsidRDefault="00FD10DC">
      <w:pPr>
        <w:keepLines/>
        <w:spacing w:after="80" w:line="240" w:lineRule="auto"/>
        <w:jc w:val="center"/>
      </w:pPr>
      <w:r>
        <w:rPr>
          <w:noProof/>
        </w:rPr>
        <w:drawing>
          <wp:inline distT="0" distB="0" distL="0" distR="0" wp14:anchorId="507816BD" wp14:editId="2A0D1F7D">
            <wp:extent cx="5669280" cy="3190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rios.png"/>
                    <pic:cNvPicPr/>
                  </pic:nvPicPr>
                  <pic:blipFill>
                    <a:blip r:embed="rId28"/>
                    <a:stretch>
                      <a:fillRect/>
                    </a:stretch>
                  </pic:blipFill>
                  <pic:spPr>
                    <a:xfrm>
                      <a:off x="0" y="0"/>
                      <a:ext cx="5669280" cy="3190665"/>
                    </a:xfrm>
                    <a:prstGeom prst="rect">
                      <a:avLst/>
                    </a:prstGeom>
                  </pic:spPr>
                </pic:pic>
              </a:graphicData>
            </a:graphic>
          </wp:inline>
        </w:drawing>
      </w:r>
    </w:p>
    <w:p w14:paraId="2917138E"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755608A6" w14:textId="77777777" w:rsidR="007D2F21" w:rsidRPr="00BD0E7C" w:rsidRDefault="00FD10DC">
      <w:pPr>
        <w:rPr>
          <w:lang w:val="es-NI"/>
        </w:rPr>
      </w:pPr>
      <w:r w:rsidRPr="00BD0E7C">
        <w:rPr>
          <w:lang w:val="es-NI"/>
        </w:rPr>
        <w:br w:type="page"/>
      </w:r>
    </w:p>
    <w:p w14:paraId="0096AEE3" w14:textId="77777777" w:rsidR="007D2F21" w:rsidRDefault="00FD10DC">
      <w:pPr>
        <w:pStyle w:val="Ttulo2"/>
      </w:pPr>
      <w:bookmarkStart w:id="45" w:name="_Toc243592856"/>
      <w:r>
        <w:lastRenderedPageBreak/>
        <w:t>D.5. Registro</w:t>
      </w:r>
      <w:bookmarkEnd w:id="45"/>
    </w:p>
    <w:p w14:paraId="2FBFE134" w14:textId="77777777" w:rsidR="007D2F21" w:rsidRDefault="00FD10DC">
      <w:pPr>
        <w:keepLines/>
        <w:spacing w:after="80" w:line="240" w:lineRule="auto"/>
        <w:jc w:val="center"/>
      </w:pPr>
      <w:r>
        <w:rPr>
          <w:noProof/>
        </w:rPr>
        <w:drawing>
          <wp:inline distT="0" distB="0" distL="0" distR="0" wp14:anchorId="547DB52F" wp14:editId="759C9D72">
            <wp:extent cx="5669280" cy="3190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png"/>
                    <pic:cNvPicPr/>
                  </pic:nvPicPr>
                  <pic:blipFill>
                    <a:blip r:embed="rId29"/>
                    <a:stretch>
                      <a:fillRect/>
                    </a:stretch>
                  </pic:blipFill>
                  <pic:spPr>
                    <a:xfrm>
                      <a:off x="0" y="0"/>
                      <a:ext cx="5669280" cy="3190665"/>
                    </a:xfrm>
                    <a:prstGeom prst="rect">
                      <a:avLst/>
                    </a:prstGeom>
                  </pic:spPr>
                </pic:pic>
              </a:graphicData>
            </a:graphic>
          </wp:inline>
        </w:drawing>
      </w:r>
    </w:p>
    <w:p w14:paraId="6F2F5E35"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073E0630" w14:textId="77777777" w:rsidR="007D2F21" w:rsidRPr="00BD0E7C" w:rsidRDefault="00FD10DC">
      <w:pPr>
        <w:rPr>
          <w:lang w:val="es-NI"/>
        </w:rPr>
      </w:pPr>
      <w:r w:rsidRPr="00BD0E7C">
        <w:rPr>
          <w:lang w:val="es-NI"/>
        </w:rPr>
        <w:br w:type="page"/>
      </w:r>
    </w:p>
    <w:p w14:paraId="71802318" w14:textId="77777777" w:rsidR="007D2F21" w:rsidRDefault="00FD10DC">
      <w:pPr>
        <w:pStyle w:val="Ttulo2"/>
      </w:pPr>
      <w:bookmarkStart w:id="46" w:name="_Toc243592857"/>
      <w:r>
        <w:lastRenderedPageBreak/>
        <w:t>D.6. Reportes</w:t>
      </w:r>
      <w:bookmarkEnd w:id="46"/>
    </w:p>
    <w:p w14:paraId="5BCF50BE" w14:textId="77777777" w:rsidR="007D2F21" w:rsidRDefault="00FD10DC">
      <w:pPr>
        <w:keepLines/>
        <w:spacing w:after="80" w:line="240" w:lineRule="auto"/>
        <w:jc w:val="center"/>
      </w:pPr>
      <w:r>
        <w:rPr>
          <w:noProof/>
        </w:rPr>
        <w:drawing>
          <wp:inline distT="0" distB="0" distL="0" distR="0" wp14:anchorId="1451024C" wp14:editId="02D1D609">
            <wp:extent cx="5669280" cy="3190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png"/>
                    <pic:cNvPicPr/>
                  </pic:nvPicPr>
                  <pic:blipFill>
                    <a:blip r:embed="rId30"/>
                    <a:stretch>
                      <a:fillRect/>
                    </a:stretch>
                  </pic:blipFill>
                  <pic:spPr>
                    <a:xfrm>
                      <a:off x="0" y="0"/>
                      <a:ext cx="5669280" cy="3190665"/>
                    </a:xfrm>
                    <a:prstGeom prst="rect">
                      <a:avLst/>
                    </a:prstGeom>
                  </pic:spPr>
                </pic:pic>
              </a:graphicData>
            </a:graphic>
          </wp:inline>
        </w:drawing>
      </w:r>
    </w:p>
    <w:p w14:paraId="3B598122" w14:textId="77777777" w:rsidR="007D2F21" w:rsidRPr="00BD0E7C" w:rsidRDefault="00FD10DC">
      <w:pPr>
        <w:keepLines/>
        <w:spacing w:line="276" w:lineRule="auto"/>
        <w:jc w:val="center"/>
        <w:rPr>
          <w:lang w:val="es-NI"/>
        </w:rPr>
      </w:pPr>
      <w:r w:rsidRPr="00BD0E7C">
        <w:rPr>
          <w:i/>
          <w:color w:val="536273"/>
          <w:sz w:val="20"/>
          <w:lang w:val="es-NI"/>
        </w:rPr>
        <w:t>Prototipo visual del avance del proyecto; datos ilustrativos; no corresponde a evidencia de producción.</w:t>
      </w:r>
    </w:p>
    <w:p w14:paraId="73BBD5B5" w14:textId="77777777" w:rsidR="007D2F21" w:rsidRPr="00BD0E7C" w:rsidRDefault="00FD10DC">
      <w:pPr>
        <w:rPr>
          <w:lang w:val="es-NI"/>
        </w:rPr>
      </w:pPr>
      <w:r w:rsidRPr="00BD0E7C">
        <w:rPr>
          <w:lang w:val="es-NI"/>
        </w:rPr>
        <w:br w:type="page"/>
      </w:r>
    </w:p>
    <w:p w14:paraId="0802713A" w14:textId="77777777" w:rsidR="007D2F21" w:rsidRPr="00BD0E7C" w:rsidRDefault="00FD10DC">
      <w:pPr>
        <w:pStyle w:val="Ttulo2"/>
        <w:rPr>
          <w:lang w:val="es-NI"/>
        </w:rPr>
      </w:pPr>
      <w:bookmarkStart w:id="47" w:name="_Toc243592858"/>
      <w:r w:rsidRPr="00BD0E7C">
        <w:rPr>
          <w:lang w:val="es-NI"/>
        </w:rPr>
        <w:lastRenderedPageBreak/>
        <w:t>ANEXO E. Enlaces, API y despliegue Docker</w:t>
      </w:r>
      <w:bookmarkEnd w:id="47"/>
    </w:p>
    <w:p w14:paraId="60BE63E8" w14:textId="77777777" w:rsidR="007D2F21" w:rsidRPr="00B95CF5" w:rsidRDefault="00FD10DC">
      <w:pPr>
        <w:keepLines/>
        <w:rPr>
          <w:lang w:val="es-NI"/>
        </w:rPr>
      </w:pPr>
      <w:r>
        <w:rPr>
          <w:lang w:val="es-NI"/>
        </w:rPr>
        <w:t>Documentación pública de API: https://sga-cal-miranda-web.onrender.com/api/docs/ (Swagger UI) y https://sga-cal-miranda-web.onrender.com/api/schema/ (OpenAPI). Las direcciones locales http://localhost:8000/api/docs/ y http://localhost:8000/api/schema/ permanecen disponibles cuando el backend Docker está activo.</w:t>
      </w:r>
    </w:p>
    <w:tbl>
      <w:tblPr>
        <w:tblStyle w:val="Tablaconcuadrcula"/>
        <w:tblW w:w="0" w:type="auto"/>
        <w:tblLook w:val="04A0" w:firstRow="1" w:lastRow="0" w:firstColumn="1" w:lastColumn="0" w:noHBand="0" w:noVBand="1"/>
      </w:tblPr>
      <w:tblGrid>
        <w:gridCol w:w="4561"/>
        <w:gridCol w:w="4561"/>
      </w:tblGrid>
      <w:tr w:rsidR="007D2F21" w14:paraId="50BDCE6F" w14:textId="77777777">
        <w:trPr>
          <w:tblHeader/>
        </w:trPr>
        <w:tc>
          <w:tcPr>
            <w:tcW w:w="4561" w:type="dxa"/>
            <w:shd w:val="clear" w:color="auto" w:fill="17365D"/>
            <w:vAlign w:val="center"/>
          </w:tcPr>
          <w:p w14:paraId="030BB113" w14:textId="77777777" w:rsidR="007D2F21" w:rsidRDefault="00FD10DC">
            <w:pPr>
              <w:keepLines/>
              <w:spacing w:after="0" w:line="276" w:lineRule="auto"/>
              <w:jc w:val="left"/>
            </w:pPr>
            <w:r>
              <w:rPr>
                <w:b/>
                <w:color w:val="FFFFFF"/>
                <w:sz w:val="19"/>
              </w:rPr>
              <w:t>Acción de preparación</w:t>
            </w:r>
          </w:p>
        </w:tc>
        <w:tc>
          <w:tcPr>
            <w:tcW w:w="4561" w:type="dxa"/>
            <w:shd w:val="clear" w:color="auto" w:fill="17365D"/>
            <w:vAlign w:val="center"/>
          </w:tcPr>
          <w:p w14:paraId="7294C7B1" w14:textId="77777777" w:rsidR="007D2F21" w:rsidRDefault="00FD10DC">
            <w:pPr>
              <w:keepLines/>
              <w:spacing w:after="0" w:line="276" w:lineRule="auto"/>
              <w:jc w:val="left"/>
            </w:pPr>
            <w:r>
              <w:rPr>
                <w:b/>
                <w:color w:val="FFFFFF"/>
                <w:sz w:val="19"/>
              </w:rPr>
              <w:t>Descripción</w:t>
            </w:r>
          </w:p>
        </w:tc>
      </w:tr>
      <w:tr w:rsidR="007D2F21" w:rsidRPr="00B95CF5" w14:paraId="1460A922" w14:textId="77777777">
        <w:trPr>
          <w:cantSplit/>
        </w:trPr>
        <w:tc>
          <w:tcPr>
            <w:tcW w:w="4561" w:type="dxa"/>
          </w:tcPr>
          <w:p w14:paraId="1CA54FEB" w14:textId="77777777" w:rsidR="007D2F21" w:rsidRDefault="00FD10DC">
            <w:pPr>
              <w:keepLines/>
              <w:spacing w:after="0" w:line="276" w:lineRule="auto"/>
              <w:jc w:val="left"/>
            </w:pPr>
            <w:r>
              <w:rPr>
                <w:sz w:val="19"/>
              </w:rPr>
              <w:t>Configurar variables</w:t>
            </w:r>
          </w:p>
        </w:tc>
        <w:tc>
          <w:tcPr>
            <w:tcW w:w="4561" w:type="dxa"/>
          </w:tcPr>
          <w:p w14:paraId="0CF7AAD0" w14:textId="77777777" w:rsidR="007D2F21" w:rsidRPr="00BD0E7C" w:rsidRDefault="00FD10DC">
            <w:pPr>
              <w:keepLines/>
              <w:spacing w:after="0" w:line="276" w:lineRule="auto"/>
              <w:jc w:val="left"/>
              <w:rPr>
                <w:lang w:val="es-NI"/>
              </w:rPr>
            </w:pPr>
            <w:r w:rsidRPr="00BD0E7C">
              <w:rPr>
                <w:sz w:val="19"/>
                <w:lang w:val="es-NI"/>
              </w:rPr>
              <w:t>Copiar .env.example como .env en la raíz; reemplazar dominio, origen público, SECRET_KEY y contraseñas por valores aleatorios únicos.</w:t>
            </w:r>
          </w:p>
        </w:tc>
      </w:tr>
      <w:tr w:rsidR="007D2F21" w:rsidRPr="00B95CF5" w14:paraId="515006B2" w14:textId="77777777">
        <w:trPr>
          <w:cantSplit/>
        </w:trPr>
        <w:tc>
          <w:tcPr>
            <w:tcW w:w="4561" w:type="dxa"/>
            <w:shd w:val="clear" w:color="auto" w:fill="F2F5F8"/>
          </w:tcPr>
          <w:p w14:paraId="5B454056" w14:textId="77777777" w:rsidR="007D2F21" w:rsidRDefault="00FD10DC">
            <w:pPr>
              <w:keepLines/>
              <w:spacing w:after="0" w:line="276" w:lineRule="auto"/>
              <w:jc w:val="left"/>
            </w:pPr>
            <w:r>
              <w:rPr>
                <w:sz w:val="19"/>
              </w:rPr>
              <w:t>Preparar DNS</w:t>
            </w:r>
          </w:p>
        </w:tc>
        <w:tc>
          <w:tcPr>
            <w:tcW w:w="4561" w:type="dxa"/>
            <w:shd w:val="clear" w:color="auto" w:fill="F2F5F8"/>
          </w:tcPr>
          <w:p w14:paraId="0AC20BEC" w14:textId="77777777" w:rsidR="007D2F21" w:rsidRPr="00BD0E7C" w:rsidRDefault="00FD10DC">
            <w:pPr>
              <w:keepLines/>
              <w:spacing w:after="0" w:line="276" w:lineRule="auto"/>
              <w:jc w:val="left"/>
              <w:rPr>
                <w:lang w:val="es-NI"/>
              </w:rPr>
            </w:pPr>
            <w:r w:rsidRPr="00BD0E7C">
              <w:rPr>
                <w:sz w:val="19"/>
                <w:lang w:val="es-NI"/>
              </w:rPr>
              <w:t>Apuntar el dominio elegido al servidor y permitir acceso entrante a 80/443 para que Caddy gestione HTTPS.</w:t>
            </w:r>
          </w:p>
        </w:tc>
      </w:tr>
      <w:tr w:rsidR="007D2F21" w:rsidRPr="00B95CF5" w14:paraId="3B0DF2E7" w14:textId="77777777">
        <w:trPr>
          <w:cantSplit/>
        </w:trPr>
        <w:tc>
          <w:tcPr>
            <w:tcW w:w="4561" w:type="dxa"/>
          </w:tcPr>
          <w:p w14:paraId="061DA9B8" w14:textId="77777777" w:rsidR="007D2F21" w:rsidRDefault="00FD10DC">
            <w:pPr>
              <w:keepLines/>
              <w:spacing w:after="0" w:line="276" w:lineRule="auto"/>
              <w:jc w:val="left"/>
            </w:pPr>
            <w:r>
              <w:rPr>
                <w:sz w:val="19"/>
              </w:rPr>
              <w:t>Levantar servicios</w:t>
            </w:r>
          </w:p>
        </w:tc>
        <w:tc>
          <w:tcPr>
            <w:tcW w:w="4561" w:type="dxa"/>
          </w:tcPr>
          <w:p w14:paraId="3B049D29" w14:textId="77777777" w:rsidR="007D2F21" w:rsidRPr="00BD0E7C" w:rsidRDefault="00FD10DC">
            <w:pPr>
              <w:keepLines/>
              <w:spacing w:after="0" w:line="276" w:lineRule="auto"/>
              <w:jc w:val="left"/>
              <w:rPr>
                <w:lang w:val="es-NI"/>
              </w:rPr>
            </w:pPr>
            <w:r w:rsidRPr="00BD0E7C">
              <w:rPr>
                <w:sz w:val="19"/>
                <w:lang w:val="es-NI"/>
              </w:rPr>
              <w:t>Desde SGA-main ejecutar docker compose up --build -d; el backend aplica migraciones al iniciar.</w:t>
            </w:r>
          </w:p>
        </w:tc>
      </w:tr>
      <w:tr w:rsidR="007D2F21" w:rsidRPr="00B95CF5" w14:paraId="0E9329E8" w14:textId="77777777">
        <w:trPr>
          <w:cantSplit/>
        </w:trPr>
        <w:tc>
          <w:tcPr>
            <w:tcW w:w="4561" w:type="dxa"/>
            <w:shd w:val="clear" w:color="auto" w:fill="F2F5F8"/>
          </w:tcPr>
          <w:p w14:paraId="212C6CEC" w14:textId="77777777" w:rsidR="007D2F21" w:rsidRDefault="00FD10DC">
            <w:pPr>
              <w:keepLines/>
              <w:spacing w:after="0" w:line="276" w:lineRule="auto"/>
              <w:jc w:val="left"/>
            </w:pPr>
            <w:r>
              <w:rPr>
                <w:sz w:val="19"/>
              </w:rPr>
              <w:t>Crear administrador</w:t>
            </w:r>
          </w:p>
        </w:tc>
        <w:tc>
          <w:tcPr>
            <w:tcW w:w="4561" w:type="dxa"/>
            <w:shd w:val="clear" w:color="auto" w:fill="F2F5F8"/>
          </w:tcPr>
          <w:p w14:paraId="405B6DE1" w14:textId="77777777" w:rsidR="007D2F21" w:rsidRPr="00BD0E7C" w:rsidRDefault="00FD10DC">
            <w:pPr>
              <w:keepLines/>
              <w:spacing w:after="0" w:line="276" w:lineRule="auto"/>
              <w:jc w:val="left"/>
              <w:rPr>
                <w:lang w:val="es-NI"/>
              </w:rPr>
            </w:pPr>
            <w:r w:rsidRPr="00BD0E7C">
              <w:rPr>
                <w:sz w:val="19"/>
                <w:lang w:val="es-NI"/>
              </w:rPr>
              <w:t>Ejecutar docker compose exec backend python manage.py createsuperuser; luego asignar el grupo adecuado en /admin/.</w:t>
            </w:r>
          </w:p>
        </w:tc>
      </w:tr>
      <w:tr w:rsidR="007D2F21" w:rsidRPr="00B95CF5" w14:paraId="029DDEAC" w14:textId="77777777">
        <w:trPr>
          <w:cantSplit/>
        </w:trPr>
        <w:tc>
          <w:tcPr>
            <w:tcW w:w="4561" w:type="dxa"/>
          </w:tcPr>
          <w:p w14:paraId="3EBB629A" w14:textId="77777777" w:rsidR="007D2F21" w:rsidRDefault="00FD10DC">
            <w:pPr>
              <w:keepLines/>
              <w:spacing w:after="0" w:line="276" w:lineRule="auto"/>
              <w:jc w:val="left"/>
            </w:pPr>
            <w:r>
              <w:rPr>
                <w:sz w:val="19"/>
              </w:rPr>
              <w:t>Operar y mantener</w:t>
            </w:r>
          </w:p>
        </w:tc>
        <w:tc>
          <w:tcPr>
            <w:tcW w:w="4561" w:type="dxa"/>
          </w:tcPr>
          <w:p w14:paraId="35C28610" w14:textId="77777777" w:rsidR="007D2F21" w:rsidRPr="00BD0E7C" w:rsidRDefault="00FD10DC">
            <w:pPr>
              <w:keepLines/>
              <w:spacing w:after="0" w:line="276" w:lineRule="auto"/>
              <w:jc w:val="left"/>
              <w:rPr>
                <w:lang w:val="es-NI"/>
              </w:rPr>
            </w:pPr>
            <w:r w:rsidRPr="00BD0E7C">
              <w:rPr>
                <w:sz w:val="19"/>
                <w:lang w:val="es-NI"/>
              </w:rPr>
              <w:t>Revisar logs, respaldos y actualización de imágenes; ensayar restauración antes de usar datos institucionales.</w:t>
            </w:r>
          </w:p>
        </w:tc>
      </w:tr>
    </w:tbl>
    <w:p w14:paraId="7D740B34" w14:textId="77777777" w:rsidR="007D2F21" w:rsidRPr="00BD0E7C" w:rsidRDefault="007D2F21">
      <w:pPr>
        <w:keepLines/>
        <w:spacing w:after="40" w:line="240" w:lineRule="auto"/>
        <w:jc w:val="left"/>
        <w:rPr>
          <w:lang w:val="es-NI"/>
        </w:rPr>
      </w:pPr>
    </w:p>
    <w:p w14:paraId="67DEB5DD" w14:textId="77777777" w:rsidR="007D2F21" w:rsidRPr="00BD0E7C" w:rsidRDefault="00FD10DC">
      <w:pPr>
        <w:keepLines/>
        <w:rPr>
          <w:lang w:val="es-NI"/>
        </w:rPr>
      </w:pPr>
      <w:r>
        <w:rPr>
          <w:lang w:val="es-NI"/>
        </w:rPr>
        <w:t>La publicación actual utiliza Render y Neon con las variables privadas DATABASE_URL, DJANGO_SECRET_KEY, DJANGO_ALLOWED_HOSTS, CORS_ALLOWED_ORIGINS y CSRF_TRUSTED_ORIGINS. El archivo .env.example conserva un dominio ilustrativo para despliegues propios; no representa la URL actual. No se deben publicar secretos ni credenciales en el repositorio (Django Software Foundation, s. f.-a).</w:t>
      </w:r>
    </w:p>
    <w:p w14:paraId="65F3C64F" w14:textId="77777777" w:rsidR="001E5DA9" w:rsidRPr="00BD0E7C" w:rsidRDefault="009B0D24">
      <w:pPr>
        <w:pStyle w:val="Ttulo3"/>
        <w:rPr>
          <w:lang w:val="es-NI"/>
        </w:rPr>
      </w:pPr>
      <w:r w:rsidRPr="00BD0E7C">
        <w:rPr>
          <w:lang w:val="es-NI"/>
        </w:rPr>
        <w:t>E.1. Enlaces del proyecto y documentación</w:t>
      </w:r>
    </w:p>
    <w:p w14:paraId="540BBB89" w14:textId="77777777" w:rsidR="001E5DA9" w:rsidRPr="00B95CF5" w:rsidRDefault="009B0D24">
      <w:pPr>
        <w:pStyle w:val="Listaconvietas"/>
        <w:rPr>
          <w:lang w:val="es-NI"/>
        </w:rPr>
      </w:pPr>
      <w:r>
        <w:rPr>
          <w:lang w:val="es-NI"/>
        </w:rPr>
        <w:t>Repositorio de código y cambios de Fase 3: https://github.com/CalMiranda/SGA.</w:t>
      </w:r>
    </w:p>
    <w:p w14:paraId="612653C1" w14:textId="77777777" w:rsidR="001E5DA9" w:rsidRPr="00B95CF5" w:rsidRDefault="009B0D24">
      <w:pPr>
        <w:pStyle w:val="Listaconvietas"/>
      </w:pPr>
      <w:r>
        <w:rPr>
          <w:lang w:val="es-NI"/>
        </w:rPr>
        <w:t xml:space="preserve">Aplicación pública: https://sga-cal-miranda-web.onrender.com/login. </w:t>
      </w:r>
      <w:r w:rsidRPr="00B95CF5">
        <w:t>Swagger UI: https://sga-cal-miranda-web.onrender.com/api/docs/.</w:t>
      </w:r>
    </w:p>
    <w:p w14:paraId="1667FCEA" w14:textId="77777777" w:rsidR="001E5DA9" w:rsidRPr="00BD0E7C" w:rsidRDefault="009B0D24">
      <w:pPr>
        <w:pStyle w:val="Listaconvietas"/>
        <w:rPr>
          <w:lang w:val="es-NI"/>
        </w:rPr>
      </w:pPr>
      <w:r>
        <w:rPr>
          <w:lang w:val="es-NI"/>
        </w:rPr>
        <w:t>Esquema OpenAPI: https://sga-cal-miranda-web.onrender.com/api/schema/. No se encontró una colección Postman en el proyecto.</w:t>
      </w:r>
    </w:p>
    <w:p w14:paraId="2E5E62C4" w14:textId="77777777" w:rsidR="001E5DA9" w:rsidRDefault="009B0D24">
      <w:pPr>
        <w:pStyle w:val="Ttulo3"/>
      </w:pPr>
      <w:r>
        <w:t>E.2. Endpoints principales de autenticación</w:t>
      </w:r>
    </w:p>
    <w:tbl>
      <w:tblPr>
        <w:tblStyle w:val="Tablaconcuadrcula"/>
        <w:tblW w:w="0" w:type="auto"/>
        <w:tblLook w:val="04A0" w:firstRow="1" w:lastRow="0" w:firstColumn="1" w:lastColumn="0" w:noHBand="0" w:noVBand="1"/>
      </w:tblPr>
      <w:tblGrid>
        <w:gridCol w:w="3041"/>
        <w:gridCol w:w="3041"/>
        <w:gridCol w:w="3041"/>
      </w:tblGrid>
      <w:tr w:rsidR="001E5DA9" w14:paraId="2C860DEA" w14:textId="77777777">
        <w:trPr>
          <w:tblHeader/>
        </w:trPr>
        <w:tc>
          <w:tcPr>
            <w:tcW w:w="3041" w:type="dxa"/>
            <w:shd w:val="clear" w:color="auto" w:fill="17365D"/>
          </w:tcPr>
          <w:p w14:paraId="75FFD729" w14:textId="77777777" w:rsidR="001E5DA9" w:rsidRDefault="009B0D24">
            <w:pPr>
              <w:spacing w:after="0" w:line="240" w:lineRule="auto"/>
              <w:jc w:val="left"/>
            </w:pPr>
            <w:r>
              <w:rPr>
                <w:b/>
                <w:color w:val="FFFFFF"/>
                <w:sz w:val="19"/>
              </w:rPr>
              <w:t>Verbo HTTP</w:t>
            </w:r>
          </w:p>
        </w:tc>
        <w:tc>
          <w:tcPr>
            <w:tcW w:w="3041" w:type="dxa"/>
            <w:shd w:val="clear" w:color="auto" w:fill="17365D"/>
          </w:tcPr>
          <w:p w14:paraId="72EE378D" w14:textId="77777777" w:rsidR="001E5DA9" w:rsidRDefault="009B0D24">
            <w:pPr>
              <w:spacing w:after="0" w:line="240" w:lineRule="auto"/>
              <w:jc w:val="left"/>
            </w:pPr>
            <w:r>
              <w:rPr>
                <w:b/>
                <w:color w:val="FFFFFF"/>
                <w:sz w:val="19"/>
              </w:rPr>
              <w:t>Ruta</w:t>
            </w:r>
          </w:p>
        </w:tc>
        <w:tc>
          <w:tcPr>
            <w:tcW w:w="3041" w:type="dxa"/>
            <w:shd w:val="clear" w:color="auto" w:fill="17365D"/>
          </w:tcPr>
          <w:p w14:paraId="37D61F93" w14:textId="77777777" w:rsidR="001E5DA9" w:rsidRDefault="009B0D24">
            <w:pPr>
              <w:spacing w:after="0" w:line="240" w:lineRule="auto"/>
              <w:jc w:val="left"/>
            </w:pPr>
            <w:r>
              <w:rPr>
                <w:b/>
                <w:color w:val="FFFFFF"/>
                <w:sz w:val="19"/>
              </w:rPr>
              <w:t>Propósito</w:t>
            </w:r>
          </w:p>
        </w:tc>
      </w:tr>
      <w:tr w:rsidR="001E5DA9" w:rsidRPr="00B95CF5" w14:paraId="31F2235B" w14:textId="77777777">
        <w:tc>
          <w:tcPr>
            <w:tcW w:w="3041" w:type="dxa"/>
          </w:tcPr>
          <w:p w14:paraId="2DD096BC" w14:textId="77777777" w:rsidR="001E5DA9" w:rsidRDefault="009B0D24">
            <w:pPr>
              <w:spacing w:after="0" w:line="240" w:lineRule="auto"/>
              <w:jc w:val="left"/>
            </w:pPr>
            <w:r>
              <w:rPr>
                <w:sz w:val="19"/>
              </w:rPr>
              <w:lastRenderedPageBreak/>
              <w:t>GET</w:t>
            </w:r>
          </w:p>
        </w:tc>
        <w:tc>
          <w:tcPr>
            <w:tcW w:w="3041" w:type="dxa"/>
          </w:tcPr>
          <w:p w14:paraId="36338423" w14:textId="77777777" w:rsidR="001E5DA9" w:rsidRDefault="009B0D24">
            <w:pPr>
              <w:spacing w:after="0" w:line="240" w:lineRule="auto"/>
              <w:jc w:val="left"/>
            </w:pPr>
            <w:r>
              <w:rPr>
                <w:sz w:val="19"/>
              </w:rPr>
              <w:t>/api/auth/csrf/</w:t>
            </w:r>
          </w:p>
        </w:tc>
        <w:tc>
          <w:tcPr>
            <w:tcW w:w="3041" w:type="dxa"/>
          </w:tcPr>
          <w:p w14:paraId="71610462" w14:textId="77777777" w:rsidR="001E5DA9" w:rsidRPr="00BD0E7C" w:rsidRDefault="009B0D24">
            <w:pPr>
              <w:spacing w:after="0" w:line="240" w:lineRule="auto"/>
              <w:jc w:val="left"/>
              <w:rPr>
                <w:lang w:val="es-NI"/>
              </w:rPr>
            </w:pPr>
            <w:r w:rsidRPr="00BD0E7C">
              <w:rPr>
                <w:sz w:val="19"/>
                <w:lang w:val="es-NI"/>
              </w:rPr>
              <w:t>Obtiene el token CSRF para el cliente.</w:t>
            </w:r>
          </w:p>
        </w:tc>
      </w:tr>
      <w:tr w:rsidR="001E5DA9" w:rsidRPr="00B95CF5" w14:paraId="5FB2AFF1" w14:textId="77777777">
        <w:tc>
          <w:tcPr>
            <w:tcW w:w="3041" w:type="dxa"/>
          </w:tcPr>
          <w:p w14:paraId="3143285C" w14:textId="77777777" w:rsidR="001E5DA9" w:rsidRDefault="009B0D24">
            <w:pPr>
              <w:spacing w:after="0" w:line="240" w:lineRule="auto"/>
              <w:jc w:val="left"/>
            </w:pPr>
            <w:r>
              <w:rPr>
                <w:sz w:val="19"/>
              </w:rPr>
              <w:t>POST</w:t>
            </w:r>
          </w:p>
        </w:tc>
        <w:tc>
          <w:tcPr>
            <w:tcW w:w="3041" w:type="dxa"/>
          </w:tcPr>
          <w:p w14:paraId="78702424" w14:textId="77777777" w:rsidR="001E5DA9" w:rsidRDefault="009B0D24">
            <w:pPr>
              <w:spacing w:after="0" w:line="240" w:lineRule="auto"/>
              <w:jc w:val="left"/>
            </w:pPr>
            <w:r>
              <w:rPr>
                <w:sz w:val="19"/>
              </w:rPr>
              <w:t>/api/auth/login/</w:t>
            </w:r>
          </w:p>
        </w:tc>
        <w:tc>
          <w:tcPr>
            <w:tcW w:w="3041" w:type="dxa"/>
          </w:tcPr>
          <w:p w14:paraId="0127674D" w14:textId="77777777" w:rsidR="001E5DA9" w:rsidRPr="00BD0E7C" w:rsidRDefault="009B0D24">
            <w:pPr>
              <w:spacing w:after="0" w:line="240" w:lineRule="auto"/>
              <w:jc w:val="left"/>
              <w:rPr>
                <w:lang w:val="es-NI"/>
              </w:rPr>
            </w:pPr>
            <w:r w:rsidRPr="00BD0E7C">
              <w:rPr>
                <w:sz w:val="19"/>
                <w:lang w:val="es-NI"/>
              </w:rPr>
              <w:t>Valida las credenciales e inicia sesión.</w:t>
            </w:r>
          </w:p>
        </w:tc>
      </w:tr>
      <w:tr w:rsidR="001E5DA9" w:rsidRPr="00B95CF5" w14:paraId="31BF83C2" w14:textId="77777777">
        <w:tc>
          <w:tcPr>
            <w:tcW w:w="3041" w:type="dxa"/>
          </w:tcPr>
          <w:p w14:paraId="65148884" w14:textId="77777777" w:rsidR="001E5DA9" w:rsidRDefault="009B0D24">
            <w:pPr>
              <w:spacing w:after="0" w:line="240" w:lineRule="auto"/>
              <w:jc w:val="left"/>
            </w:pPr>
            <w:r>
              <w:rPr>
                <w:sz w:val="19"/>
              </w:rPr>
              <w:t>POST</w:t>
            </w:r>
          </w:p>
        </w:tc>
        <w:tc>
          <w:tcPr>
            <w:tcW w:w="3041" w:type="dxa"/>
          </w:tcPr>
          <w:p w14:paraId="5FC61EB2" w14:textId="77777777" w:rsidR="001E5DA9" w:rsidRDefault="009B0D24">
            <w:pPr>
              <w:spacing w:after="0" w:line="240" w:lineRule="auto"/>
              <w:jc w:val="left"/>
            </w:pPr>
            <w:r>
              <w:rPr>
                <w:sz w:val="19"/>
              </w:rPr>
              <w:t>/api/auth/refresh/</w:t>
            </w:r>
          </w:p>
        </w:tc>
        <w:tc>
          <w:tcPr>
            <w:tcW w:w="3041" w:type="dxa"/>
          </w:tcPr>
          <w:p w14:paraId="4E947E56" w14:textId="77777777" w:rsidR="001E5DA9" w:rsidRPr="00BD0E7C" w:rsidRDefault="009B0D24">
            <w:pPr>
              <w:spacing w:after="0" w:line="240" w:lineRule="auto"/>
              <w:jc w:val="left"/>
              <w:rPr>
                <w:lang w:val="es-NI"/>
              </w:rPr>
            </w:pPr>
            <w:r w:rsidRPr="00BD0E7C">
              <w:rPr>
                <w:sz w:val="19"/>
                <w:lang w:val="es-NI"/>
              </w:rPr>
              <w:t>Renueva la sesión mediante cookie segura.</w:t>
            </w:r>
          </w:p>
        </w:tc>
      </w:tr>
      <w:tr w:rsidR="001E5DA9" w:rsidRPr="00B95CF5" w14:paraId="6C335829" w14:textId="77777777">
        <w:tc>
          <w:tcPr>
            <w:tcW w:w="3041" w:type="dxa"/>
          </w:tcPr>
          <w:p w14:paraId="1B2E6D24" w14:textId="77777777" w:rsidR="001E5DA9" w:rsidRDefault="009B0D24">
            <w:pPr>
              <w:spacing w:after="0" w:line="240" w:lineRule="auto"/>
              <w:jc w:val="left"/>
            </w:pPr>
            <w:r>
              <w:rPr>
                <w:sz w:val="19"/>
              </w:rPr>
              <w:t>POST</w:t>
            </w:r>
          </w:p>
        </w:tc>
        <w:tc>
          <w:tcPr>
            <w:tcW w:w="3041" w:type="dxa"/>
          </w:tcPr>
          <w:p w14:paraId="5F1DB260" w14:textId="77777777" w:rsidR="001E5DA9" w:rsidRDefault="009B0D24">
            <w:pPr>
              <w:spacing w:after="0" w:line="240" w:lineRule="auto"/>
              <w:jc w:val="left"/>
            </w:pPr>
            <w:r>
              <w:rPr>
                <w:sz w:val="19"/>
              </w:rPr>
              <w:t>/api/auth/logout/</w:t>
            </w:r>
          </w:p>
        </w:tc>
        <w:tc>
          <w:tcPr>
            <w:tcW w:w="3041" w:type="dxa"/>
          </w:tcPr>
          <w:p w14:paraId="115104D7" w14:textId="77777777" w:rsidR="001E5DA9" w:rsidRPr="00BD0E7C" w:rsidRDefault="009B0D24">
            <w:pPr>
              <w:spacing w:after="0" w:line="240" w:lineRule="auto"/>
              <w:jc w:val="left"/>
              <w:rPr>
                <w:lang w:val="es-NI"/>
              </w:rPr>
            </w:pPr>
            <w:r w:rsidRPr="00BD0E7C">
              <w:rPr>
                <w:sz w:val="19"/>
                <w:lang w:val="es-NI"/>
              </w:rPr>
              <w:t>Cierra sesión y revoca el token de renovación.</w:t>
            </w:r>
          </w:p>
        </w:tc>
      </w:tr>
      <w:tr w:rsidR="001E5DA9" w:rsidRPr="00B95CF5" w14:paraId="34ED6AB4" w14:textId="77777777">
        <w:tc>
          <w:tcPr>
            <w:tcW w:w="3041" w:type="dxa"/>
          </w:tcPr>
          <w:p w14:paraId="08CA159C" w14:textId="77777777" w:rsidR="001E5DA9" w:rsidRDefault="009B0D24">
            <w:pPr>
              <w:spacing w:after="0" w:line="240" w:lineRule="auto"/>
              <w:jc w:val="left"/>
            </w:pPr>
            <w:r>
              <w:rPr>
                <w:sz w:val="19"/>
              </w:rPr>
              <w:t>GET</w:t>
            </w:r>
          </w:p>
        </w:tc>
        <w:tc>
          <w:tcPr>
            <w:tcW w:w="3041" w:type="dxa"/>
          </w:tcPr>
          <w:p w14:paraId="4BABA6C3" w14:textId="77777777" w:rsidR="001E5DA9" w:rsidRDefault="009B0D24">
            <w:pPr>
              <w:spacing w:after="0" w:line="240" w:lineRule="auto"/>
              <w:jc w:val="left"/>
            </w:pPr>
            <w:r>
              <w:rPr>
                <w:sz w:val="19"/>
              </w:rPr>
              <w:t>/api/auth/me/</w:t>
            </w:r>
          </w:p>
        </w:tc>
        <w:tc>
          <w:tcPr>
            <w:tcW w:w="3041" w:type="dxa"/>
          </w:tcPr>
          <w:p w14:paraId="13295D4F" w14:textId="77777777" w:rsidR="001E5DA9" w:rsidRPr="00BD0E7C" w:rsidRDefault="009B0D24">
            <w:pPr>
              <w:spacing w:after="0" w:line="240" w:lineRule="auto"/>
              <w:jc w:val="left"/>
              <w:rPr>
                <w:lang w:val="es-NI"/>
              </w:rPr>
            </w:pPr>
            <w:r w:rsidRPr="00BD0E7C">
              <w:rPr>
                <w:sz w:val="19"/>
                <w:lang w:val="es-NI"/>
              </w:rPr>
              <w:t>Devuelve los datos del usuario autenticado y sus permisos.</w:t>
            </w:r>
          </w:p>
        </w:tc>
      </w:tr>
      <w:tr w:rsidR="001E5DA9" w:rsidRPr="00B95CF5" w14:paraId="27F47B4D" w14:textId="77777777">
        <w:tc>
          <w:tcPr>
            <w:tcW w:w="3041" w:type="dxa"/>
          </w:tcPr>
          <w:p w14:paraId="13234E6A" w14:textId="77777777" w:rsidR="001E5DA9" w:rsidRDefault="009B0D24">
            <w:pPr>
              <w:spacing w:after="0" w:line="240" w:lineRule="auto"/>
              <w:jc w:val="left"/>
            </w:pPr>
            <w:r>
              <w:rPr>
                <w:sz w:val="19"/>
              </w:rPr>
              <w:t>GET</w:t>
            </w:r>
          </w:p>
        </w:tc>
        <w:tc>
          <w:tcPr>
            <w:tcW w:w="3041" w:type="dxa"/>
          </w:tcPr>
          <w:p w14:paraId="4C83F5E0" w14:textId="77777777" w:rsidR="001E5DA9" w:rsidRDefault="009B0D24">
            <w:pPr>
              <w:spacing w:after="0" w:line="240" w:lineRule="auto"/>
              <w:jc w:val="left"/>
            </w:pPr>
            <w:r>
              <w:rPr>
                <w:sz w:val="19"/>
              </w:rPr>
              <w:t>/api/auditoria/</w:t>
            </w:r>
          </w:p>
        </w:tc>
        <w:tc>
          <w:tcPr>
            <w:tcW w:w="3041" w:type="dxa"/>
          </w:tcPr>
          <w:p w14:paraId="7D7C6325" w14:textId="77777777" w:rsidR="001E5DA9" w:rsidRPr="00BD0E7C" w:rsidRDefault="009B0D24">
            <w:pPr>
              <w:spacing w:after="0" w:line="240" w:lineRule="auto"/>
              <w:jc w:val="left"/>
              <w:rPr>
                <w:lang w:val="es-NI"/>
              </w:rPr>
            </w:pPr>
            <w:r w:rsidRPr="00BD0E7C">
              <w:rPr>
                <w:sz w:val="19"/>
                <w:lang w:val="es-NI"/>
              </w:rPr>
              <w:t>Consulta filtrada de eventos; solo Administrador y Auditor / Dirección.</w:t>
            </w:r>
          </w:p>
        </w:tc>
      </w:tr>
      <w:tr w:rsidR="001E5DA9" w:rsidRPr="00B95CF5" w14:paraId="385D3872" w14:textId="77777777">
        <w:tc>
          <w:tcPr>
            <w:tcW w:w="3041" w:type="dxa"/>
          </w:tcPr>
          <w:p w14:paraId="692B125C" w14:textId="77777777" w:rsidR="001E5DA9" w:rsidRDefault="009B0D24">
            <w:pPr>
              <w:spacing w:after="0" w:line="240" w:lineRule="auto"/>
              <w:jc w:val="left"/>
            </w:pPr>
            <w:r>
              <w:rPr>
                <w:sz w:val="19"/>
              </w:rPr>
              <w:t>GET, POST, PATCH</w:t>
            </w:r>
          </w:p>
        </w:tc>
        <w:tc>
          <w:tcPr>
            <w:tcW w:w="3041" w:type="dxa"/>
          </w:tcPr>
          <w:p w14:paraId="346C4803" w14:textId="77777777" w:rsidR="001E5DA9" w:rsidRPr="00B95CF5" w:rsidRDefault="009B0D24">
            <w:pPr>
              <w:spacing w:after="0" w:line="240" w:lineRule="auto"/>
              <w:jc w:val="left"/>
              <w:rPr>
                <w:lang w:val="es-NI"/>
              </w:rPr>
            </w:pPr>
            <w:r w:rsidRPr="00B95CF5">
              <w:rPr>
                <w:sz w:val="19"/>
                <w:lang w:val="es-NI"/>
              </w:rPr>
              <w:t>/api/configuracion/usuarios/ y /api/configuracion/usuarios/{id}/</w:t>
            </w:r>
          </w:p>
        </w:tc>
        <w:tc>
          <w:tcPr>
            <w:tcW w:w="3041" w:type="dxa"/>
          </w:tcPr>
          <w:p w14:paraId="391366D8" w14:textId="77777777" w:rsidR="001E5DA9" w:rsidRPr="00BD0E7C" w:rsidRDefault="009B0D24">
            <w:pPr>
              <w:spacing w:after="0" w:line="240" w:lineRule="auto"/>
              <w:jc w:val="left"/>
              <w:rPr>
                <w:lang w:val="es-NI"/>
              </w:rPr>
            </w:pPr>
            <w:r w:rsidRPr="00BD0E7C">
              <w:rPr>
                <w:sz w:val="19"/>
                <w:lang w:val="es-NI"/>
              </w:rPr>
              <w:t>Lista, crea y modifica cuentas; solo Administrador.</w:t>
            </w:r>
          </w:p>
        </w:tc>
      </w:tr>
      <w:tr w:rsidR="001E5DA9" w:rsidRPr="00B95CF5" w14:paraId="3AE8DAEE" w14:textId="77777777">
        <w:tc>
          <w:tcPr>
            <w:tcW w:w="3041" w:type="dxa"/>
          </w:tcPr>
          <w:p w14:paraId="6B4B4E4B" w14:textId="77777777" w:rsidR="001E5DA9" w:rsidRDefault="009B0D24">
            <w:pPr>
              <w:spacing w:after="0" w:line="240" w:lineRule="auto"/>
              <w:jc w:val="left"/>
            </w:pPr>
            <w:r>
              <w:rPr>
                <w:sz w:val="19"/>
              </w:rPr>
              <w:t>GET</w:t>
            </w:r>
          </w:p>
        </w:tc>
        <w:tc>
          <w:tcPr>
            <w:tcW w:w="3041" w:type="dxa"/>
          </w:tcPr>
          <w:p w14:paraId="43078E21" w14:textId="77777777" w:rsidR="001E5DA9" w:rsidRPr="00B95CF5" w:rsidRDefault="009B0D24">
            <w:pPr>
              <w:spacing w:after="0" w:line="240" w:lineRule="auto"/>
              <w:jc w:val="left"/>
              <w:rPr>
                <w:lang w:val="es-NI"/>
              </w:rPr>
            </w:pPr>
            <w:r w:rsidRPr="00B95CF5">
              <w:rPr>
                <w:sz w:val="19"/>
                <w:lang w:val="es-NI"/>
              </w:rPr>
              <w:t>/api/configuracion/roles/ y /api/configuracion/personas/</w:t>
            </w:r>
          </w:p>
        </w:tc>
        <w:tc>
          <w:tcPr>
            <w:tcW w:w="3041" w:type="dxa"/>
          </w:tcPr>
          <w:p w14:paraId="13E45DA2" w14:textId="77777777" w:rsidR="001E5DA9" w:rsidRPr="00BD0E7C" w:rsidRDefault="009B0D24">
            <w:pPr>
              <w:spacing w:after="0" w:line="240" w:lineRule="auto"/>
              <w:jc w:val="left"/>
              <w:rPr>
                <w:lang w:val="es-NI"/>
              </w:rPr>
            </w:pPr>
            <w:r w:rsidRPr="00BD0E7C">
              <w:rPr>
                <w:sz w:val="19"/>
                <w:lang w:val="es-NI"/>
              </w:rPr>
              <w:t>Consulta roles disponibles y fichas activas para vincular; solo Administrador.</w:t>
            </w:r>
          </w:p>
        </w:tc>
      </w:tr>
      <w:tr w:rsidR="001E5DA9" w:rsidRPr="00B95CF5" w14:paraId="7B5B9395" w14:textId="77777777">
        <w:tc>
          <w:tcPr>
            <w:tcW w:w="3041" w:type="dxa"/>
          </w:tcPr>
          <w:p w14:paraId="1223B674" w14:textId="77777777" w:rsidR="001E5DA9" w:rsidRDefault="009B0D24">
            <w:pPr>
              <w:spacing w:after="0" w:line="240" w:lineRule="auto"/>
              <w:jc w:val="left"/>
            </w:pPr>
            <w:r>
              <w:rPr>
                <w:sz w:val="19"/>
              </w:rPr>
              <w:t>GET</w:t>
            </w:r>
          </w:p>
        </w:tc>
        <w:tc>
          <w:tcPr>
            <w:tcW w:w="3041" w:type="dxa"/>
          </w:tcPr>
          <w:p w14:paraId="7F1B3962" w14:textId="77777777" w:rsidR="001E5DA9" w:rsidRDefault="009B0D24">
            <w:pPr>
              <w:spacing w:after="0" w:line="240" w:lineRule="auto"/>
              <w:jc w:val="left"/>
            </w:pPr>
            <w:r>
              <w:rPr>
                <w:sz w:val="19"/>
              </w:rPr>
              <w:t>/api/mi-historial/</w:t>
            </w:r>
          </w:p>
        </w:tc>
        <w:tc>
          <w:tcPr>
            <w:tcW w:w="3041" w:type="dxa"/>
          </w:tcPr>
          <w:p w14:paraId="52755C1D" w14:textId="77777777" w:rsidR="001E5DA9" w:rsidRPr="00BD0E7C" w:rsidRDefault="009B0D24">
            <w:pPr>
              <w:spacing w:after="0" w:line="240" w:lineRule="auto"/>
              <w:jc w:val="left"/>
              <w:rPr>
                <w:lang w:val="es-NI"/>
              </w:rPr>
            </w:pPr>
            <w:r w:rsidRPr="00BD0E7C">
              <w:rPr>
                <w:sz w:val="19"/>
                <w:lang w:val="es-NI"/>
              </w:rPr>
              <w:t>Consulta asistencia e incidencias propias de la ficha vinculada.</w:t>
            </w:r>
          </w:p>
        </w:tc>
      </w:tr>
    </w:tbl>
    <w:p w14:paraId="0339AD2C" w14:textId="77777777" w:rsidR="001E5DA9" w:rsidRDefault="009B0D24">
      <w:pPr>
        <w:pStyle w:val="Ttulo3"/>
      </w:pPr>
      <w:r>
        <w:t>E.3. Archivos fuente relevantes</w:t>
      </w:r>
    </w:p>
    <w:p w14:paraId="56B53624" w14:textId="77777777" w:rsidR="001E5DA9" w:rsidRPr="00BD0E7C" w:rsidRDefault="009B0D24">
      <w:pPr>
        <w:pStyle w:val="Listaconvietas"/>
        <w:rPr>
          <w:lang w:val="es-NI"/>
        </w:rPr>
      </w:pPr>
      <w:r w:rsidRPr="00BD0E7C">
        <w:rPr>
          <w:lang w:val="es-NI"/>
        </w:rPr>
        <w:t>backend/config/urls.py — rutas de autenticación, API, esquema OpenAPI y Swagger.</w:t>
      </w:r>
    </w:p>
    <w:p w14:paraId="00EAF606" w14:textId="77777777" w:rsidR="001E5DA9" w:rsidRPr="00BD0E7C" w:rsidRDefault="009B0D24">
      <w:pPr>
        <w:pStyle w:val="Listaconvietas"/>
        <w:rPr>
          <w:lang w:val="es-NI"/>
        </w:rPr>
      </w:pPr>
      <w:r w:rsidRPr="00BD0E7C">
        <w:rPr>
          <w:lang w:val="es-NI"/>
        </w:rPr>
        <w:t>backend/config/auth_views.py, authentication.py, permissions.py y backend/gestion/ — sesión JWT en cookies, CSRF, permisos por rol, auditoría y endpoints de configuración e historial.</w:t>
      </w:r>
    </w:p>
    <w:p w14:paraId="50ED00B9" w14:textId="77777777" w:rsidR="001E5DA9" w:rsidRPr="00BD0E7C" w:rsidRDefault="009B0D24">
      <w:pPr>
        <w:pStyle w:val="Listaconvietas"/>
        <w:rPr>
          <w:lang w:val="es-NI"/>
        </w:rPr>
      </w:pPr>
      <w:r w:rsidRPr="00BD0E7C">
        <w:rPr>
          <w:lang w:val="es-NI"/>
        </w:rPr>
        <w:t>backend/config/settings.py — configuración de seguridad y conectividad por variables de entorno; no publicar valores secretos.</w:t>
      </w:r>
    </w:p>
    <w:p w14:paraId="2F418A0F" w14:textId="77777777" w:rsidR="001E5DA9" w:rsidRPr="00BD0E7C" w:rsidRDefault="009B0D24">
      <w:pPr>
        <w:pStyle w:val="Listaconvietas"/>
        <w:rPr>
          <w:lang w:val="es-NI"/>
        </w:rPr>
      </w:pPr>
      <w:r w:rsidRPr="00BD0E7C">
        <w:rPr>
          <w:lang w:val="es-NI"/>
        </w:rPr>
        <w:t>backend/personas/, backend/horarios/, backend/asistencias/ y backend/incidencias/ — modelos, vistas, serializadores y rutas de negocio.</w:t>
      </w:r>
    </w:p>
    <w:p w14:paraId="005A2005" w14:textId="77777777" w:rsidR="001E5DA9" w:rsidRPr="00BD0E7C" w:rsidRDefault="009B0D24">
      <w:pPr>
        <w:pStyle w:val="Listaconvietas"/>
        <w:rPr>
          <w:lang w:val="es-NI"/>
        </w:rPr>
      </w:pPr>
      <w:r w:rsidRPr="00BD0E7C">
        <w:rPr>
          <w:lang w:val="es-NI"/>
        </w:rPr>
        <w:t>frontend/src/app/auditoria, /configuracion, /mi-historial, frontend/src/app/login/page.tsx y frontend/src/lib/api.ts — módulos de auditoría, cuentas, autoservicio, inicio de sesión y cliente de API.</w:t>
      </w:r>
    </w:p>
    <w:p w14:paraId="1C8B06A2" w14:textId="77777777" w:rsidR="001E5DA9" w:rsidRPr="00BD0E7C" w:rsidRDefault="009B0D24">
      <w:pPr>
        <w:pStyle w:val="Listaconvietas"/>
        <w:rPr>
          <w:lang w:val="es-NI"/>
        </w:rPr>
      </w:pPr>
      <w:r>
        <w:rPr>
          <w:lang w:val="es-NI"/>
        </w:rPr>
        <w:t>render.yaml y docs/despliegue-render-neon.md — infraestructura pública en Render y Neon; docker-compose.local.yml, docker-compose.yml y Caddyfile — ejecución local o alternativa con dominio propio.</w:t>
      </w:r>
    </w:p>
    <w:sectPr w:rsidR="001E5DA9" w:rsidRPr="00BD0E7C" w:rsidSect="00034616">
      <w:pgSz w:w="12240" w:h="15840"/>
      <w:pgMar w:top="1304" w:right="1417" w:bottom="130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DAF7" w14:textId="77777777" w:rsidR="00DC3E9E" w:rsidRDefault="00DC3E9E">
      <w:pPr>
        <w:spacing w:after="0" w:line="240" w:lineRule="auto"/>
      </w:pPr>
      <w:r>
        <w:separator/>
      </w:r>
    </w:p>
  </w:endnote>
  <w:endnote w:type="continuationSeparator" w:id="0">
    <w:p w14:paraId="1344AD6B" w14:textId="77777777" w:rsidR="00DC3E9E" w:rsidRDefault="00DC3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Black">
    <w:charset w:val="00"/>
    <w:family w:val="auto"/>
    <w:pitch w:val="variable"/>
    <w:sig w:usb0="2000020F" w:usb1="00000003" w:usb2="00000000" w:usb3="00000000" w:csb0="00000197" w:csb1="00000000"/>
  </w:font>
  <w:font w:name="Butl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670F" w14:textId="77777777" w:rsidR="007D2F21" w:rsidRDefault="00FD10DC">
    <w:pPr>
      <w:pStyle w:val="Piedepgina"/>
      <w:keepLines/>
      <w:jc w:val="center"/>
    </w:pPr>
    <w:r>
      <w:rPr>
        <w:color w:val="657487"/>
        <w:sz w:val="18"/>
      </w:rPr>
      <w:t xml:space="preserve">UNIVERSIDAD NACIONAL DE INGENIERÍA  ·  Página </w:t>
    </w:r>
    <w:r>
      <w:rPr>
        <w:color w:val="657487"/>
        <w:sz w:val="18"/>
      </w:rPr>
      <w:fldChar w:fldCharType="begin"/>
    </w:r>
    <w:r>
      <w:rPr>
        <w:color w:val="657487"/>
        <w:sz w:val="18"/>
      </w:rPr>
      <w:instrText xml:space="preserve"> PAGE </w:instrText>
    </w:r>
    <w:r>
      <w:rPr>
        <w:color w:val="657487"/>
        <w:sz w:val="18"/>
      </w:rPr>
      <w:fldChar w:fldCharType="separate"/>
    </w:r>
    <w:r>
      <w:rPr>
        <w:color w:val="657487"/>
        <w:sz w:val="18"/>
      </w:rPr>
      <w:t>1</w:t>
    </w:r>
    <w:r>
      <w:rPr>
        <w:color w:val="657487"/>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D77E" w14:textId="77777777" w:rsidR="001E5DA9" w:rsidRDefault="001E5D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92AA" w14:textId="77777777" w:rsidR="00DC3E9E" w:rsidRDefault="00DC3E9E">
      <w:pPr>
        <w:spacing w:after="0" w:line="240" w:lineRule="auto"/>
      </w:pPr>
      <w:r>
        <w:separator/>
      </w:r>
    </w:p>
  </w:footnote>
  <w:footnote w:type="continuationSeparator" w:id="0">
    <w:p w14:paraId="15741EAC" w14:textId="77777777" w:rsidR="00DC3E9E" w:rsidRDefault="00DC3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1BCE7" w14:textId="77777777" w:rsidR="007D2F21" w:rsidRDefault="00FD10DC">
    <w:pPr>
      <w:pStyle w:val="Encabezado"/>
      <w:keepLines/>
      <w:jc w:val="right"/>
    </w:pPr>
    <w:r>
      <w:rPr>
        <w:b/>
        <w:color w:val="1F4E78"/>
        <w:sz w:val="18"/>
      </w:rPr>
      <w:t>SGA  |  PROYECTO FINAL  |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9750" w14:textId="77777777" w:rsidR="001E5DA9" w:rsidRDefault="001E5D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051935">
    <w:abstractNumId w:val="8"/>
  </w:num>
  <w:num w:numId="2" w16cid:durableId="1879968875">
    <w:abstractNumId w:val="6"/>
  </w:num>
  <w:num w:numId="3" w16cid:durableId="646059275">
    <w:abstractNumId w:val="5"/>
  </w:num>
  <w:num w:numId="4" w16cid:durableId="1690251394">
    <w:abstractNumId w:val="4"/>
  </w:num>
  <w:num w:numId="5" w16cid:durableId="1512068010">
    <w:abstractNumId w:val="7"/>
  </w:num>
  <w:num w:numId="6" w16cid:durableId="664865185">
    <w:abstractNumId w:val="3"/>
  </w:num>
  <w:num w:numId="7" w16cid:durableId="809325557">
    <w:abstractNumId w:val="2"/>
  </w:num>
  <w:num w:numId="8" w16cid:durableId="525677603">
    <w:abstractNumId w:val="1"/>
  </w:num>
  <w:num w:numId="9" w16cid:durableId="7491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758"/>
    <w:rsid w:val="001B3926"/>
    <w:rsid w:val="001C753F"/>
    <w:rsid w:val="001E5DA9"/>
    <w:rsid w:val="00233FCE"/>
    <w:rsid w:val="0029639D"/>
    <w:rsid w:val="00326F90"/>
    <w:rsid w:val="00357392"/>
    <w:rsid w:val="00397FA1"/>
    <w:rsid w:val="0044755B"/>
    <w:rsid w:val="00476F13"/>
    <w:rsid w:val="00477537"/>
    <w:rsid w:val="00484CF9"/>
    <w:rsid w:val="00710412"/>
    <w:rsid w:val="00753BE8"/>
    <w:rsid w:val="007D2F21"/>
    <w:rsid w:val="007D6706"/>
    <w:rsid w:val="00845F9E"/>
    <w:rsid w:val="008461F4"/>
    <w:rsid w:val="0089417D"/>
    <w:rsid w:val="009218DA"/>
    <w:rsid w:val="00925694"/>
    <w:rsid w:val="00943B43"/>
    <w:rsid w:val="009B0D24"/>
    <w:rsid w:val="009B3A5C"/>
    <w:rsid w:val="009E7297"/>
    <w:rsid w:val="00A90875"/>
    <w:rsid w:val="00AA1D8D"/>
    <w:rsid w:val="00B47730"/>
    <w:rsid w:val="00B6468E"/>
    <w:rsid w:val="00B75E67"/>
    <w:rsid w:val="00B95CF5"/>
    <w:rsid w:val="00BB0D0A"/>
    <w:rsid w:val="00BD0E7C"/>
    <w:rsid w:val="00BD6EE8"/>
    <w:rsid w:val="00BF7045"/>
    <w:rsid w:val="00C93A02"/>
    <w:rsid w:val="00CB0664"/>
    <w:rsid w:val="00CF3B00"/>
    <w:rsid w:val="00DB434C"/>
    <w:rsid w:val="00DC3E9E"/>
    <w:rsid w:val="00EF0E56"/>
    <w:rsid w:val="00F04DAC"/>
    <w:rsid w:val="00F129EF"/>
    <w:rsid w:val="00FC693F"/>
    <w:rsid w:val="00FD10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2D915"/>
  <w14:defaultImageDpi w14:val="300"/>
  <w15:docId w15:val="{1C5780D4-2821-470B-B8EB-1CFF738E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8DA"/>
    <w:pPr>
      <w:spacing w:after="120" w:line="360" w:lineRule="auto"/>
      <w:jc w:val="both"/>
    </w:pPr>
    <w:rPr>
      <w:rFonts w:ascii="Arial" w:eastAsia="Arial" w:hAnsi="Arial" w:cs="Arial"/>
      <w:color w:val="202833"/>
      <w:sz w:val="24"/>
    </w:rPr>
  </w:style>
  <w:style w:type="paragraph" w:styleId="Ttulo1">
    <w:name w:val="heading 1"/>
    <w:basedOn w:val="Normal"/>
    <w:next w:val="Normal"/>
    <w:link w:val="Ttulo1Car"/>
    <w:uiPriority w:val="9"/>
    <w:qFormat/>
    <w:rsid w:val="00FC693F"/>
    <w:pPr>
      <w:keepNext/>
      <w:keepLines/>
      <w:pageBreakBefore/>
      <w:spacing w:before="180"/>
      <w:outlineLvl w:val="0"/>
    </w:pPr>
    <w:rPr>
      <w:rFonts w:asciiTheme="majorHAnsi" w:eastAsiaTheme="majorEastAsia" w:hAnsiTheme="majorHAnsi" w:cstheme="majorBidi"/>
      <w:b/>
      <w:bCs/>
      <w:color w:val="17365D"/>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color w:val="1F4E7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B3926"/>
    <w:pPr>
      <w:spacing w:after="100"/>
    </w:pPr>
  </w:style>
  <w:style w:type="paragraph" w:styleId="TDC2">
    <w:name w:val="toc 2"/>
    <w:basedOn w:val="Normal"/>
    <w:next w:val="Normal"/>
    <w:autoRedefine/>
    <w:uiPriority w:val="39"/>
    <w:unhideWhenUsed/>
    <w:rsid w:val="001B3926"/>
    <w:pPr>
      <w:spacing w:after="100"/>
      <w:ind w:left="240"/>
    </w:pPr>
  </w:style>
  <w:style w:type="character" w:styleId="Hipervnculo">
    <w:name w:val="Hyperlink"/>
    <w:basedOn w:val="Fuentedeprrafopredeter"/>
    <w:uiPriority w:val="99"/>
    <w:unhideWhenUsed/>
    <w:rsid w:val="001B39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45</Pages>
  <Words>8372</Words>
  <Characters>46052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Sistema de Gestión de Asistencia</dc:title>
  <dc:subject>Proyecto de Diseño de Sistemas en Internet — Fase III</dc:subject>
  <dc:creator>Equipo del proyecto SGA</dc:creator>
  <cp:keywords>UNI, SGA, Docker, APA 6, UWE</cp:keywords>
  <dc:description>generated by python-docx</dc:description>
  <cp:lastModifiedBy>Axel Ivan Valle Obando</cp:lastModifiedBy>
  <cp:revision>13</cp:revision>
  <dcterms:created xsi:type="dcterms:W3CDTF">2013-12-23T23:15:00Z</dcterms:created>
  <dcterms:modified xsi:type="dcterms:W3CDTF">2026-10-23T02:19:00Z</dcterms:modified>
  <cp:category/>
</cp:coreProperties>
</file>