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1F" w:rsidRPr="000647C3" w:rsidRDefault="00B4131F">
      <w:pPr>
        <w:rPr>
          <w:b/>
        </w:rPr>
      </w:pPr>
      <w:r w:rsidRPr="000647C3">
        <w:rPr>
          <w:b/>
        </w:rPr>
        <w:t>Summary of chang</w:t>
      </w:r>
      <w:r w:rsidR="00327A63" w:rsidRPr="000647C3">
        <w:rPr>
          <w:b/>
        </w:rPr>
        <w:t xml:space="preserve">es made to the code since 060311 and further </w:t>
      </w:r>
      <w:proofErr w:type="spellStart"/>
      <w:r w:rsidR="00327A63" w:rsidRPr="000647C3">
        <w:rPr>
          <w:b/>
        </w:rPr>
        <w:t>mods</w:t>
      </w:r>
      <w:proofErr w:type="spellEnd"/>
      <w:r w:rsidR="00327A63" w:rsidRPr="000647C3">
        <w:rPr>
          <w:b/>
        </w:rPr>
        <w:t xml:space="preserve"> for final </w:t>
      </w:r>
      <w:proofErr w:type="spellStart"/>
      <w:r w:rsidR="00327A63" w:rsidRPr="000647C3">
        <w:rPr>
          <w:b/>
        </w:rPr>
        <w:t>CalLite</w:t>
      </w:r>
      <w:proofErr w:type="spellEnd"/>
    </w:p>
    <w:p w:rsidR="003644EF" w:rsidRDefault="00F0182F">
      <w:proofErr w:type="spellStart"/>
      <w:r>
        <w:t>Exp_Constraint.wresl</w:t>
      </w:r>
      <w:proofErr w:type="spellEnd"/>
      <w:r>
        <w:t xml:space="preserve"> </w:t>
      </w:r>
      <w:r w:rsidR="00464677">
        <w:t>–</w:t>
      </w:r>
      <w:r>
        <w:t xml:space="preserve"> </w:t>
      </w:r>
      <w:r w:rsidR="00464677">
        <w:t xml:space="preserve">this used to be in the </w:t>
      </w:r>
      <w:proofErr w:type="spellStart"/>
      <w:r w:rsidR="00464677">
        <w:t>export_ops</w:t>
      </w:r>
      <w:proofErr w:type="spellEnd"/>
      <w:r w:rsidR="00464677">
        <w:t xml:space="preserve"> directory but was moved to </w:t>
      </w:r>
      <w:proofErr w:type="spellStart"/>
      <w:r w:rsidR="00464677">
        <w:t>export_ops</w:t>
      </w:r>
      <w:proofErr w:type="spellEnd"/>
      <w:r w:rsidR="00464677">
        <w:t>\</w:t>
      </w:r>
      <w:proofErr w:type="spellStart"/>
      <w:r w:rsidR="00464677">
        <w:t>omr</w:t>
      </w:r>
      <w:proofErr w:type="spellEnd"/>
      <w:r w:rsidR="00464677">
        <w:t xml:space="preserve">.  </w:t>
      </w:r>
      <w:r w:rsidR="00B4131F">
        <w:t>The export constraints that are applied here are based on all the RPAs, and actually the OMR criteria acts to limit flow in the OMR, not exports</w:t>
      </w:r>
      <w:r w:rsidR="00464677">
        <w:t xml:space="preserve">.  So would it be logical to put it back in the </w:t>
      </w:r>
      <w:proofErr w:type="spellStart"/>
      <w:r w:rsidR="00464677">
        <w:t>export_ops</w:t>
      </w:r>
      <w:proofErr w:type="spellEnd"/>
      <w:r w:rsidR="00464677">
        <w:t xml:space="preserve"> directory?</w:t>
      </w:r>
    </w:p>
    <w:p w:rsidR="00464677" w:rsidRDefault="001D4780">
      <w:r>
        <w:t>Weight-</w:t>
      </w:r>
      <w:proofErr w:type="spellStart"/>
      <w:r>
        <w:t>table.wresl</w:t>
      </w:r>
      <w:proofErr w:type="spellEnd"/>
      <w:r>
        <w:t xml:space="preserve"> – I noticed during my work with the VAMP switch that </w:t>
      </w:r>
      <w:proofErr w:type="spellStart"/>
      <w:r>
        <w:t>PulseExpCtrl</w:t>
      </w:r>
      <w:proofErr w:type="spellEnd"/>
      <w:r>
        <w:t xml:space="preserve"> often did not actually get a meaningful value for a result – this is because it is never set directly – all of the constraints on it are soft.  If we give it a small weight, then it will achieve its maximum possible value, which is what we really want to know.</w:t>
      </w:r>
    </w:p>
    <w:p w:rsidR="001D4780" w:rsidRDefault="00D945AB">
      <w:proofErr w:type="spellStart"/>
      <w:r>
        <w:t>Wheelcap.wresl</w:t>
      </w:r>
      <w:proofErr w:type="spellEnd"/>
      <w:r>
        <w:t xml:space="preserve"> – in addition to the BO actions that can reduce export capacity and thereby should inhibit wheeling, B2Action3 also limits exports in cycle 2.  So an indicator of whether this is in control or not is added to the definition of </w:t>
      </w:r>
      <w:proofErr w:type="spellStart"/>
      <w:r>
        <w:t>wheeling_ctrl</w:t>
      </w:r>
      <w:proofErr w:type="spellEnd"/>
      <w:r>
        <w:t xml:space="preserve">.  If B2Action3 is on AND the VAMP action is </w:t>
      </w:r>
      <w:r w:rsidR="00AB7DE3">
        <w:t>on</w:t>
      </w:r>
      <w:r>
        <w:t>, wheeling should not happen.</w:t>
      </w:r>
    </w:p>
    <w:p w:rsidR="00B4131F" w:rsidRDefault="00D75294">
      <w:r>
        <w:t xml:space="preserve">ExportEstimate1_b2.wresl – </w:t>
      </w:r>
      <w:r w:rsidR="00B4131F">
        <w:t>The action 3 cases in the definition of EstCVPMaxExp_B2 were being activated with the VAMP regulation switch.  This was not needed and the switch has been removed from the condition statement.</w:t>
      </w:r>
    </w:p>
    <w:p w:rsidR="00B4131F" w:rsidRDefault="00B4131F">
      <w:proofErr w:type="spellStart"/>
      <w:r>
        <w:t>Coa.wresl</w:t>
      </w:r>
      <w:proofErr w:type="spellEnd"/>
      <w:r>
        <w:t xml:space="preserve"> – the vamp switch was added to the final two goals encouraging Banks and Jones to split the </w:t>
      </w:r>
      <w:proofErr w:type="spellStart"/>
      <w:r>
        <w:t>AprMayExpCtrl</w:t>
      </w:r>
      <w:proofErr w:type="spellEnd"/>
      <w:r>
        <w:t>.  If VAMP is not on, then the 50/50 split is not part of the operation, even if the export is not restricted any more.  So this switch implementation should stay.</w:t>
      </w:r>
      <w:r w:rsidR="00FA4FD7">
        <w:t xml:space="preserve">  Note that the split of export capacity predicated on the EI ratio is encouraged in other goals in this file, although the constraints are soft and actual compliance may vary.  </w:t>
      </w:r>
    </w:p>
    <w:p w:rsidR="00D945AB" w:rsidRDefault="00B4131F">
      <w:proofErr w:type="spellStart"/>
      <w:r>
        <w:t>April_may_max_export.wresl</w:t>
      </w:r>
      <w:proofErr w:type="spellEnd"/>
      <w:r>
        <w:t xml:space="preserve"> – the goal </w:t>
      </w:r>
      <w:proofErr w:type="spellStart"/>
      <w:r>
        <w:t>Limit_Exports</w:t>
      </w:r>
      <w:proofErr w:type="spellEnd"/>
      <w:r>
        <w:t xml:space="preserve"> here limits the total export to the monthly control total.  With VAMP turned off, the </w:t>
      </w:r>
      <w:proofErr w:type="spellStart"/>
      <w:r>
        <w:t>AprMayExpCtrl</w:t>
      </w:r>
      <w:proofErr w:type="spellEnd"/>
      <w:r>
        <w:t xml:space="preserve"> will not be limited, so limiting actual exports to the total capacity should be fine.  We do not need the switch here any longer.  </w:t>
      </w:r>
      <w:r w:rsidR="00D75294">
        <w:t xml:space="preserve"> </w:t>
      </w:r>
      <w:r w:rsidR="00B62A87">
        <w:t xml:space="preserve">The definition of </w:t>
      </w:r>
      <w:proofErr w:type="spellStart"/>
      <w:r w:rsidR="00B62A87">
        <w:t>PulseExpCtrl</w:t>
      </w:r>
      <w:proofErr w:type="spellEnd"/>
      <w:r w:rsidR="00B62A87">
        <w:t xml:space="preserve"> is modified to be determined depending on the setting of the VAMP switch.  If the VAMP switch is off, the goal’s use of the 99999 value will mean that the </w:t>
      </w:r>
      <w:proofErr w:type="spellStart"/>
      <w:r w:rsidR="00B62A87">
        <w:t>ei</w:t>
      </w:r>
      <w:proofErr w:type="spellEnd"/>
      <w:r w:rsidR="00B62A87">
        <w:t xml:space="preserve"> ratio or physical capacity will control the </w:t>
      </w:r>
      <w:proofErr w:type="spellStart"/>
      <w:r w:rsidR="00B62A87">
        <w:t>PulseExpCtrl</w:t>
      </w:r>
      <w:proofErr w:type="spellEnd"/>
      <w:r w:rsidR="00B62A87">
        <w:t xml:space="preserve"> value.  </w:t>
      </w:r>
      <w:r w:rsidR="00F465A5">
        <w:t xml:space="preserve">Also, the </w:t>
      </w:r>
      <w:proofErr w:type="spellStart"/>
      <w:r w:rsidR="00F465A5">
        <w:t>no_vamp</w:t>
      </w:r>
      <w:proofErr w:type="spellEnd"/>
      <w:r w:rsidR="00F465A5">
        <w:t xml:space="preserve"> conditions that had been added to the </w:t>
      </w:r>
      <w:proofErr w:type="spellStart"/>
      <w:r w:rsidR="00F465A5" w:rsidRPr="00F465A5">
        <w:t>Export_limit_D_Jones</w:t>
      </w:r>
      <w:proofErr w:type="spellEnd"/>
      <w:r w:rsidR="00F465A5">
        <w:t xml:space="preserve"> and </w:t>
      </w:r>
      <w:proofErr w:type="spellStart"/>
      <w:r w:rsidR="00F465A5">
        <w:t>Export_limit_D_Banks</w:t>
      </w:r>
      <w:proofErr w:type="spellEnd"/>
      <w:r w:rsidR="00F465A5">
        <w:t xml:space="preserve"> goals were removed since the controlling values are appropriately calculated with and without the vamp action being on.</w:t>
      </w:r>
      <w:r w:rsidR="00964E5B">
        <w:t xml:space="preserve">  Note that the SJR_ANN and </w:t>
      </w:r>
      <w:proofErr w:type="spellStart"/>
      <w:r w:rsidR="00964E5B">
        <w:t>VAMP_reqdv_VAMP</w:t>
      </w:r>
      <w:proofErr w:type="spellEnd"/>
      <w:r w:rsidR="00964E5B">
        <w:t xml:space="preserve"> variables do not have </w:t>
      </w:r>
      <w:proofErr w:type="gramStart"/>
      <w:r w:rsidR="00964E5B">
        <w:t>an</w:t>
      </w:r>
      <w:proofErr w:type="gramEnd"/>
      <w:r w:rsidR="00964E5B">
        <w:t xml:space="preserve"> </w:t>
      </w:r>
      <w:proofErr w:type="spellStart"/>
      <w:r w:rsidR="00964E5B">
        <w:t>timeseries</w:t>
      </w:r>
      <w:proofErr w:type="spellEnd"/>
      <w:r w:rsidR="00964E5B">
        <w:t xml:space="preserve"> to use if VAMP is off – this is because if the VAMP switch is off these values will never get used to set anything</w:t>
      </w:r>
    </w:p>
    <w:p w:rsidR="00F465A5" w:rsidRDefault="00F465A5">
      <w:proofErr w:type="spellStart"/>
      <w:r>
        <w:t>Options_Switches.wresl</w:t>
      </w:r>
      <w:proofErr w:type="spellEnd"/>
      <w:r>
        <w:t xml:space="preserve"> – Richard added the fix that </w:t>
      </w:r>
      <w:r w:rsidR="007C03CC">
        <w:t>turns off the roe trigger automatically if the x2 is set to user-defined.  (</w:t>
      </w:r>
      <w:proofErr w:type="gramStart"/>
      <w:r w:rsidR="007C03CC">
        <w:t>what</w:t>
      </w:r>
      <w:proofErr w:type="gramEnd"/>
      <w:r w:rsidR="007C03CC">
        <w:t xml:space="preserve"> happens if X2 is turned off and the roe trigger is on?)</w:t>
      </w:r>
    </w:p>
    <w:p w:rsidR="007C03CC" w:rsidRDefault="00007150">
      <w:proofErr w:type="spellStart"/>
      <w:r>
        <w:t>NMFS_SALMON_BO_DCC.wresl</w:t>
      </w:r>
      <w:proofErr w:type="spellEnd"/>
      <w:r>
        <w:t xml:space="preserve"> – added a case to the definition of the export restriction – if the number of days of </w:t>
      </w:r>
      <w:proofErr w:type="spellStart"/>
      <w:r>
        <w:t>dxc</w:t>
      </w:r>
      <w:proofErr w:type="spellEnd"/>
      <w:r>
        <w:t xml:space="preserve"> open is to be user-defined, we’ll assume that the user does not want to model the DXC RPA, even if they checked for it to be on, so the export limit is set to a high value.  </w:t>
      </w:r>
    </w:p>
    <w:p w:rsidR="008C3A25" w:rsidRDefault="008C3A25">
      <w:r>
        <w:lastRenderedPageBreak/>
        <w:t>ExportEstimate1.wresl – edited a condition in the definition of June_B2_Corr</w:t>
      </w:r>
    </w:p>
    <w:p w:rsidR="00456900" w:rsidRDefault="00456900">
      <w:r>
        <w:t xml:space="preserve">ExportEstimate2.wresl – another location where the </w:t>
      </w:r>
      <w:proofErr w:type="gramStart"/>
      <w:r>
        <w:t>vamp export</w:t>
      </w:r>
      <w:proofErr w:type="gramEnd"/>
      <w:r>
        <w:t xml:space="preserve"> restriction is used to calculate the export capacity under pulse period conditions.  The variable </w:t>
      </w:r>
      <w:proofErr w:type="spellStart"/>
      <w:r>
        <w:t>pulse_cap</w:t>
      </w:r>
      <w:proofErr w:type="spellEnd"/>
      <w:r>
        <w:t xml:space="preserve"> is defined in this file.  New switch application for defining this.  </w:t>
      </w:r>
    </w:p>
    <w:p w:rsidR="00D945AB" w:rsidRDefault="00FA4FD7">
      <w:r>
        <w:t>B2Action3.wresl  - Note that i</w:t>
      </w:r>
      <w:r w:rsidR="00D9750F">
        <w:t>f the B2Action3 flag is on but the vamp action is off, the action3 limitations are set to non-limiting values, so turning VAMP off  has the effect of turning off the b2 action as well.</w:t>
      </w:r>
      <w:r>
        <w:t xml:space="preserve">  If VAMP is off, the provision for splitting export capacity between CVP and SWP is no longer implemented, so the VAMP Switch is used in all goals in this file.  </w:t>
      </w:r>
    </w:p>
    <w:p w:rsidR="00964E5B" w:rsidRDefault="00964E5B">
      <w:r>
        <w:t>Delcar_cvp_south_b2bo.wresl – vamp export restrictions can be used to estimate exports under a non-</w:t>
      </w:r>
      <w:proofErr w:type="spellStart"/>
      <w:r>
        <w:t>bo</w:t>
      </w:r>
      <w:proofErr w:type="spellEnd"/>
      <w:r>
        <w:t xml:space="preserve"> condition.  If VAMP is off, the </w:t>
      </w:r>
      <w:r w:rsidR="00FA27E6">
        <w:t>full export capacity is used instead of the vamp-limited value</w:t>
      </w:r>
      <w:r>
        <w:t>.</w:t>
      </w:r>
    </w:p>
    <w:p w:rsidR="00D9750F" w:rsidRDefault="00772454">
      <w:r>
        <w:t xml:space="preserve">SJR_ANN is identical to AD_SJR, but it is used in the ANN </w:t>
      </w:r>
      <w:proofErr w:type="spellStart"/>
      <w:r>
        <w:t>dll</w:t>
      </w:r>
      <w:proofErr w:type="spellEnd"/>
      <w:r>
        <w:t xml:space="preserve"> calls and we need to access past values of it as well as the current month’s value.  It is not possible to accommodate this and be able to use one or the other of a </w:t>
      </w:r>
      <w:proofErr w:type="spellStart"/>
      <w:r>
        <w:t>timeseries</w:t>
      </w:r>
      <w:proofErr w:type="spellEnd"/>
      <w:r>
        <w:t xml:space="preserve"> like we need to do for the vamp switch.  So a decision variable was set up to store the previous </w:t>
      </w:r>
      <w:proofErr w:type="spellStart"/>
      <w:r>
        <w:t>timestep</w:t>
      </w:r>
      <w:proofErr w:type="spellEnd"/>
      <w:r>
        <w:t xml:space="preserve"> values so they can be accessed with a (-#), and the current month values that are used in the </w:t>
      </w:r>
      <w:proofErr w:type="spellStart"/>
      <w:proofErr w:type="gramStart"/>
      <w:r>
        <w:t>ann</w:t>
      </w:r>
      <w:proofErr w:type="spellEnd"/>
      <w:proofErr w:type="gramEnd"/>
      <w:r>
        <w:t xml:space="preserve"> call were all changed to </w:t>
      </w:r>
      <w:proofErr w:type="spellStart"/>
      <w:r>
        <w:t>ad_sjr</w:t>
      </w:r>
      <w:proofErr w:type="spellEnd"/>
      <w:r>
        <w:t xml:space="preserve">.  </w:t>
      </w:r>
    </w:p>
    <w:p w:rsidR="00772454" w:rsidRDefault="00772454">
      <w:proofErr w:type="spellStart"/>
      <w:r>
        <w:t>Vernwqfinal</w:t>
      </w:r>
      <w:proofErr w:type="spellEnd"/>
      <w:r>
        <w:t xml:space="preserve"> is also used in the </w:t>
      </w:r>
      <w:proofErr w:type="spellStart"/>
      <w:proofErr w:type="gramStart"/>
      <w:r>
        <w:t>ann</w:t>
      </w:r>
      <w:proofErr w:type="spellEnd"/>
      <w:proofErr w:type="gramEnd"/>
      <w:r>
        <w:t xml:space="preserve"> </w:t>
      </w:r>
      <w:proofErr w:type="spellStart"/>
      <w:r>
        <w:t>dll</w:t>
      </w:r>
      <w:proofErr w:type="spellEnd"/>
      <w:r>
        <w:t xml:space="preserve"> calls.  An identical approach to the </w:t>
      </w:r>
      <w:proofErr w:type="spellStart"/>
      <w:r>
        <w:t>sjr_ann</w:t>
      </w:r>
      <w:proofErr w:type="spellEnd"/>
      <w:r>
        <w:t xml:space="preserve"> variable was used for it.</w:t>
      </w:r>
    </w:p>
    <w:p w:rsidR="00772454" w:rsidRDefault="00772454">
      <w:proofErr w:type="spellStart"/>
      <w:proofErr w:type="gramStart"/>
      <w:r>
        <w:t>sjr_ann_est</w:t>
      </w:r>
      <w:proofErr w:type="spellEnd"/>
      <w:proofErr w:type="gramEnd"/>
      <w:r>
        <w:t xml:space="preserve"> is also used in the </w:t>
      </w:r>
      <w:proofErr w:type="spellStart"/>
      <w:r>
        <w:t>ann</w:t>
      </w:r>
      <w:proofErr w:type="spellEnd"/>
      <w:r>
        <w:t xml:space="preserve"> calls, but we don’t need to go back in time with this one so it can be set like the ad terms are.</w:t>
      </w:r>
    </w:p>
    <w:p w:rsidR="000C41E0" w:rsidRDefault="00C70697">
      <w:r>
        <w:t xml:space="preserve">It is necessary to enter </w:t>
      </w:r>
      <w:proofErr w:type="spellStart"/>
      <w:r>
        <w:t>vernwqfinal</w:t>
      </w:r>
      <w:proofErr w:type="spellEnd"/>
      <w:r>
        <w:t xml:space="preserve"> data </w:t>
      </w:r>
      <w:r w:rsidR="005E0FB5">
        <w:t xml:space="preserve">in the init files </w:t>
      </w:r>
      <w:r>
        <w:t xml:space="preserve">for the 5 </w:t>
      </w:r>
      <w:proofErr w:type="spellStart"/>
      <w:r>
        <w:t>timesteps</w:t>
      </w:r>
      <w:proofErr w:type="spellEnd"/>
      <w:r>
        <w:t xml:space="preserve"> preceding the run so that the model will be able to access this for the ANN calls.</w:t>
      </w:r>
    </w:p>
    <w:p w:rsidR="00AC4835" w:rsidRDefault="00AC4835">
      <w:r>
        <w:t>In the CS2CL utility, the 5 variables that depend on whether the source is a vamp or no-vamp run have all been changed to use a “_v” suffix</w:t>
      </w:r>
      <w:r w:rsidR="000E0AF0">
        <w:t xml:space="preserve"> when they are written to the </w:t>
      </w:r>
      <w:proofErr w:type="spellStart"/>
      <w:r w:rsidR="000E0AF0">
        <w:t>CalLite</w:t>
      </w:r>
      <w:proofErr w:type="spellEnd"/>
      <w:r w:rsidR="000E0AF0">
        <w:t xml:space="preserve"> SV file</w:t>
      </w:r>
      <w:r>
        <w:t xml:space="preserve">.  The utility was not set up to take values from 2 different </w:t>
      </w:r>
      <w:proofErr w:type="spellStart"/>
      <w:r>
        <w:t>calsim</w:t>
      </w:r>
      <w:proofErr w:type="spellEnd"/>
      <w:r>
        <w:t xml:space="preserve"> runs</w:t>
      </w:r>
      <w:r w:rsidR="000E0AF0">
        <w:t>, so t</w:t>
      </w:r>
      <w:r>
        <w:t xml:space="preserve">he values for the no-vamp run have to be added to the </w:t>
      </w:r>
      <w:proofErr w:type="spellStart"/>
      <w:r>
        <w:t>sv</w:t>
      </w:r>
      <w:proofErr w:type="spellEnd"/>
      <w:r>
        <w:t xml:space="preserve"> file manually with a suffix of “_</w:t>
      </w:r>
      <w:proofErr w:type="spellStart"/>
      <w:r>
        <w:t>vo</w:t>
      </w:r>
      <w:proofErr w:type="spellEnd"/>
      <w:r>
        <w:t xml:space="preserve">” (for “vamp off”).  </w:t>
      </w:r>
      <w:r w:rsidR="00C70697">
        <w:t xml:space="preserve">  These variables are AD_SJR, AD_SJR_</w:t>
      </w:r>
      <w:r w:rsidR="00A86478">
        <w:t>PULSE</w:t>
      </w:r>
      <w:proofErr w:type="gramStart"/>
      <w:r w:rsidR="00C70697">
        <w:t>,</w:t>
      </w:r>
      <w:r w:rsidR="00A86478">
        <w:t xml:space="preserve"> </w:t>
      </w:r>
      <w:r w:rsidR="00C70697">
        <w:t xml:space="preserve"> AD</w:t>
      </w:r>
      <w:proofErr w:type="gramEnd"/>
      <w:r w:rsidR="00C70697">
        <w:t>_SJR_VAMP</w:t>
      </w:r>
      <w:r w:rsidR="00A86478">
        <w:t xml:space="preserve">, SJR_ANN_EST, and VERNWQFINAL.  </w:t>
      </w:r>
    </w:p>
    <w:p w:rsidR="00FA4FD7" w:rsidRDefault="00FA4FD7" w:rsidP="00FA4FD7"/>
    <w:p w:rsidR="00FA4FD7" w:rsidRDefault="00FA4FD7" w:rsidP="00FA4FD7"/>
    <w:p w:rsidR="00FA4FD7" w:rsidRDefault="00FA4FD7" w:rsidP="00FA4FD7">
      <w:r>
        <w:t xml:space="preserve">One nagging question - Why are we using AD_SJR_VAMP to inform </w:t>
      </w:r>
      <w:proofErr w:type="spellStart"/>
      <w:r>
        <w:t>BanksPumpAllow</w:t>
      </w:r>
      <w:proofErr w:type="spellEnd"/>
      <w:r>
        <w:t xml:space="preserve"> in months other than April-Sept?  I’m not sure by what quirk it actually has a value in October-March, but technically it shouldn’t.  </w:t>
      </w:r>
      <w:proofErr w:type="spellStart"/>
      <w:r>
        <w:t>CalSim</w:t>
      </w:r>
      <w:proofErr w:type="spellEnd"/>
      <w:r>
        <w:t xml:space="preserve"> does this too.  It just looks wrong in the code.  </w:t>
      </w:r>
    </w:p>
    <w:p w:rsidR="00AC4835" w:rsidRDefault="00AC4835"/>
    <w:p w:rsidR="00AC4835" w:rsidRDefault="00AC4835"/>
    <w:sectPr w:rsidR="00AC4835" w:rsidSect="003644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182F"/>
    <w:rsid w:val="00007150"/>
    <w:rsid w:val="000647C3"/>
    <w:rsid w:val="000C41E0"/>
    <w:rsid w:val="000E0AF0"/>
    <w:rsid w:val="001A0B95"/>
    <w:rsid w:val="001B6B80"/>
    <w:rsid w:val="001D4780"/>
    <w:rsid w:val="00327A63"/>
    <w:rsid w:val="003644EF"/>
    <w:rsid w:val="003A2FCC"/>
    <w:rsid w:val="00456900"/>
    <w:rsid w:val="00464677"/>
    <w:rsid w:val="004B7E3A"/>
    <w:rsid w:val="00552ADB"/>
    <w:rsid w:val="005E0FB5"/>
    <w:rsid w:val="00772454"/>
    <w:rsid w:val="007C03CC"/>
    <w:rsid w:val="008C3A25"/>
    <w:rsid w:val="00964E5B"/>
    <w:rsid w:val="00A86478"/>
    <w:rsid w:val="00AB7DE3"/>
    <w:rsid w:val="00AC4835"/>
    <w:rsid w:val="00B4131F"/>
    <w:rsid w:val="00B62A87"/>
    <w:rsid w:val="00BC3CC7"/>
    <w:rsid w:val="00C70697"/>
    <w:rsid w:val="00D75294"/>
    <w:rsid w:val="00D945AB"/>
    <w:rsid w:val="00D9750F"/>
    <w:rsid w:val="00F0182F"/>
    <w:rsid w:val="00F465A5"/>
    <w:rsid w:val="00FA27E6"/>
    <w:rsid w:val="00FA4F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2</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Bureau of Reclamation</Company>
  <LinksUpToDate>false</LinksUpToDate>
  <CharactersWithSpaces>5694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c:creator>
  <cp:keywords/>
  <dc:description/>
  <cp:lastModifiedBy>BOR</cp:lastModifiedBy>
  <cp:revision>23</cp:revision>
  <dcterms:created xsi:type="dcterms:W3CDTF">2011-06-22T20:06:00Z</dcterms:created>
  <dcterms:modified xsi:type="dcterms:W3CDTF">2011-06-24T18:30:00Z</dcterms:modified>
</cp:coreProperties>
</file>