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30" w:rsidRDefault="00006630" w:rsidP="00006630">
      <w:pPr>
        <w:pStyle w:val="Heading1"/>
      </w:pPr>
      <w:bookmarkStart w:id="0" w:name="_GoBack"/>
      <w:bookmarkEnd w:id="0"/>
      <w:r>
        <w:t>Safety</w:t>
      </w:r>
    </w:p>
    <w:p w:rsidR="00006630" w:rsidRPr="00DD7C86" w:rsidRDefault="00006630" w:rsidP="00006630">
      <w:r>
        <w:rPr>
          <w:b/>
        </w:rPr>
        <w:t>Current, not voltage, kills</w:t>
      </w:r>
      <w:r w:rsidR="00DD7C86">
        <w:t xml:space="preserve"> (high voltage makes it easier)</w:t>
      </w:r>
    </w:p>
    <w:p w:rsidR="00006630" w:rsidRPr="00006630" w:rsidRDefault="00006630" w:rsidP="00006630">
      <w:pPr>
        <w:rPr>
          <w:b/>
        </w:rPr>
      </w:pPr>
      <w:r>
        <w:rPr>
          <w:b/>
        </w:rPr>
        <w:t>Don’t let yourself become part of a live circuit</w:t>
      </w:r>
    </w:p>
    <w:p w:rsidR="00006630" w:rsidRDefault="00006630" w:rsidP="00006630">
      <w:r>
        <w:t>15mA AC can be lethal (disrupts heart rhythm)</w:t>
      </w:r>
    </w:p>
    <w:p w:rsidR="00006630" w:rsidRDefault="00006630" w:rsidP="00006630">
      <w:r>
        <w:t>Can get burned without getting electrocuted</w:t>
      </w:r>
    </w:p>
    <w:p w:rsidR="002F27C7" w:rsidRDefault="002F27C7" w:rsidP="00006630">
      <w:r>
        <w:t>When working with high voltages, work with one hand behind your back</w:t>
      </w:r>
    </w:p>
    <w:p w:rsidR="00006630" w:rsidRDefault="00006630" w:rsidP="00006630">
      <w:pPr>
        <w:pStyle w:val="Heading1"/>
      </w:pPr>
    </w:p>
    <w:p w:rsidR="00D04184" w:rsidRDefault="00006630" w:rsidP="00006630">
      <w:pPr>
        <w:pStyle w:val="Heading1"/>
      </w:pPr>
      <w:r>
        <w:t>Fundamentals</w:t>
      </w:r>
    </w:p>
    <w:p w:rsidR="00006630" w:rsidRDefault="00006630" w:rsidP="00006630">
      <w:r>
        <w:rPr>
          <w:b/>
        </w:rPr>
        <w:t>Current</w:t>
      </w:r>
      <w:r w:rsidRPr="00006630">
        <w:t xml:space="preserve"> (</w:t>
      </w:r>
      <m:oMath>
        <m:r>
          <w:rPr>
            <w:rFonts w:ascii="Cambria Math" w:hAnsi="Cambria Math"/>
          </w:rPr>
          <m:t>I</m:t>
        </m:r>
      </m:oMath>
      <w:r w:rsidRPr="00006630">
        <w:rPr>
          <w:rFonts w:eastAsiaTheme="minorEastAsia"/>
        </w:rPr>
        <w:t>)</w:t>
      </w:r>
      <w:r>
        <w:t>: flow of electric charge</w:t>
      </w:r>
    </w:p>
    <w:p w:rsidR="00006630" w:rsidRDefault="00006630" w:rsidP="00006630">
      <w:r>
        <w:rPr>
          <w:b/>
        </w:rPr>
        <w:t>Voltage</w:t>
      </w:r>
      <w:r w:rsidRPr="00006630">
        <w:t xml:space="preserve"> (</w:t>
      </w:r>
      <m:oMath>
        <m:r>
          <w:rPr>
            <w:rFonts w:ascii="Cambria Math" w:hAnsi="Cambria Math"/>
          </w:rPr>
          <m:t>V</m:t>
        </m:r>
      </m:oMath>
      <w:r w:rsidRPr="00006630">
        <w:rPr>
          <w:rFonts w:eastAsiaTheme="minorEastAsia"/>
        </w:rPr>
        <w:t>)</w:t>
      </w:r>
      <w:r>
        <w:rPr>
          <w:b/>
        </w:rPr>
        <w:t>:</w:t>
      </w:r>
      <w:r>
        <w:t xml:space="preserve"> potential difference that makes current flow</w:t>
      </w:r>
    </w:p>
    <w:p w:rsidR="00006630" w:rsidRDefault="00006630" w:rsidP="00006630">
      <w:r>
        <w:rPr>
          <w:b/>
        </w:rPr>
        <w:t>I-V Curves</w:t>
      </w:r>
      <w:r>
        <w:t xml:space="preserve">: </w:t>
      </w:r>
      <w:r w:rsidR="00561612">
        <w:t>current-voltage relationship for components</w:t>
      </w:r>
    </w:p>
    <w:p w:rsidR="00006630" w:rsidRDefault="00006630" w:rsidP="00006630"/>
    <w:p w:rsidR="00006630" w:rsidRDefault="00006630" w:rsidP="00006630">
      <w:pPr>
        <w:pStyle w:val="Heading1"/>
      </w:pPr>
      <w:r>
        <w:t>Components</w:t>
      </w:r>
    </w:p>
    <w:p w:rsidR="0027054C" w:rsidRDefault="001B1AA0" w:rsidP="000066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scription: C:\Users\Ducky\Desktop\calsol-training\ee1\images\inline_resistor.png" style="width:28.5pt;height:7.5pt;visibility:visible;mso-wrap-style:square">
            <v:imagedata r:id="rId8" o:title="inline_resistor"/>
          </v:shape>
        </w:pict>
      </w:r>
      <w:r w:rsidR="00FD238D">
        <w:t xml:space="preserve"> </w:t>
      </w:r>
      <w:r w:rsidR="00006630">
        <w:rPr>
          <w:b/>
        </w:rPr>
        <w:t>Resistor</w:t>
      </w:r>
      <w:r w:rsidR="00006630">
        <w:t xml:space="preserve">: </w:t>
      </w:r>
      <w:r w:rsidR="0027054C">
        <w:t>resists flow of current</w:t>
      </w:r>
    </w:p>
    <w:p w:rsidR="00006630" w:rsidRPr="00006630" w:rsidRDefault="0027054C" w:rsidP="0027054C">
      <w:pPr>
        <w:ind w:firstLine="360"/>
        <w:rPr>
          <w:rFonts w:eastAsiaTheme="minorEastAsia"/>
        </w:rPr>
      </w:pPr>
      <w:r>
        <w:t>H</w:t>
      </w:r>
      <w:r w:rsidR="00006630">
        <w:t xml:space="preserve">as resistance </w:t>
      </w:r>
      <m:oMath>
        <m:r>
          <w:rPr>
            <w:rFonts w:ascii="Cambria Math" w:hAnsi="Cambria Math"/>
          </w:rPr>
          <m:t>R</m:t>
        </m:r>
      </m:oMath>
      <w:r w:rsidR="00006630">
        <w:rPr>
          <w:rFonts w:eastAsiaTheme="minorEastAsia"/>
        </w:rPr>
        <w:t xml:space="preserve"> (in Ohms, </w:t>
      </w:r>
      <w:r w:rsidR="00006630">
        <w:rPr>
          <w:rFonts w:eastAsiaTheme="minorEastAsia" w:cstheme="minorHAnsi"/>
        </w:rPr>
        <w:t>Ω</w:t>
      </w:r>
      <w:r w:rsidR="00006630">
        <w:rPr>
          <w:rFonts w:eastAsiaTheme="minorEastAsia"/>
        </w:rPr>
        <w:t>)</w:t>
      </w:r>
    </w:p>
    <w:p w:rsidR="00006630" w:rsidRDefault="00006630" w:rsidP="00006630">
      <w:pPr>
        <w:rPr>
          <w:rFonts w:eastAsiaTheme="minorEastAsia"/>
        </w:rPr>
      </w:pPr>
      <w:r>
        <w:rPr>
          <w:rFonts w:eastAsiaTheme="minorEastAsia"/>
        </w:rPr>
        <w:tab/>
        <w:t xml:space="preserve">I-V relationship follows Ohm’s Law </w:t>
      </w:r>
      <m:oMath>
        <m:r>
          <w:rPr>
            <w:rFonts w:ascii="Cambria Math" w:eastAsiaTheme="minorEastAsia" w:hAnsi="Cambria Math"/>
          </w:rPr>
          <m:t>V=IR,I=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:rsidR="0027054C" w:rsidRPr="0027054C" w:rsidRDefault="00FD238D" w:rsidP="0000663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44062A0" wp14:editId="45146592">
            <wp:extent cx="365760" cy="228600"/>
            <wp:effectExtent l="0" t="0" r="0" b="0"/>
            <wp:docPr id="4" name="Picture 4" descr="C:\Users\Ducky\Desktop\calsol-training\ee1\images\inline_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cky\Desktop\calsol-training\ee1\images\inline_p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</w:rPr>
        <w:t xml:space="preserve"> </w:t>
      </w:r>
      <w:r w:rsidR="0027054C">
        <w:rPr>
          <w:rFonts w:eastAsiaTheme="minorEastAsia"/>
          <w:b/>
        </w:rPr>
        <w:t>Potentiometer</w:t>
      </w:r>
      <w:r w:rsidR="0027054C">
        <w:rPr>
          <w:rFonts w:eastAsiaTheme="minorEastAsia"/>
        </w:rPr>
        <w:t>: variable resistor</w:t>
      </w:r>
    </w:p>
    <w:p w:rsidR="0027054C" w:rsidRDefault="001B1AA0" w:rsidP="00006630">
      <w:r>
        <w:pict>
          <v:shape id="Picture 7" o:spid="_x0000_i1026" type="#_x0000_t75" alt="Description: C:\Users\Ducky\Desktop\calsol-training\ee1\images\inline_capacitor.png" style="width:28.5pt;height:7.5pt;visibility:visible;mso-wrap-style:square">
            <v:imagedata r:id="rId10" o:title="inline_capacitor"/>
          </v:shape>
        </w:pict>
      </w:r>
      <w:r w:rsidR="00FD238D">
        <w:t xml:space="preserve"> </w:t>
      </w:r>
      <w:r w:rsidR="0027054C">
        <w:rPr>
          <w:b/>
        </w:rPr>
        <w:t>Capacitor</w:t>
      </w:r>
      <w:r w:rsidR="0027054C">
        <w:t>: stores charge</w:t>
      </w:r>
    </w:p>
    <w:p w:rsidR="00006630" w:rsidRDefault="0027054C" w:rsidP="0027054C">
      <w:pPr>
        <w:ind w:firstLine="360"/>
        <w:rPr>
          <w:rFonts w:eastAsiaTheme="minorEastAsia"/>
        </w:rPr>
      </w:pPr>
      <w:r>
        <w:t>H</w:t>
      </w:r>
      <w:r w:rsidR="00006630">
        <w:t xml:space="preserve">as capacitance </w:t>
      </w:r>
      <m:oMath>
        <m:r>
          <w:rPr>
            <w:rFonts w:ascii="Cambria Math" w:hAnsi="Cambria Math"/>
          </w:rPr>
          <m:t>C</m:t>
        </m:r>
      </m:oMath>
      <w:r w:rsidR="00006630">
        <w:rPr>
          <w:rFonts w:eastAsiaTheme="minorEastAsia"/>
        </w:rPr>
        <w:t xml:space="preserve"> (in Farads, F)</w:t>
      </w:r>
    </w:p>
    <w:p w:rsidR="00006630" w:rsidRDefault="00006630" w:rsidP="00006630">
      <w:pPr>
        <w:rPr>
          <w:rFonts w:eastAsiaTheme="minorEastAsia"/>
        </w:rPr>
      </w:pPr>
      <w:r>
        <w:rPr>
          <w:rFonts w:eastAsiaTheme="minorEastAsia"/>
        </w:rPr>
        <w:tab/>
        <w:t xml:space="preserve">Stored charge related to voltage, </w:t>
      </w:r>
      <m:oMath>
        <m:r>
          <w:rPr>
            <w:rFonts w:ascii="Cambria Math" w:eastAsiaTheme="minorEastAsia" w:hAnsi="Cambria Math"/>
          </w:rPr>
          <m:t>Q=CV</m:t>
        </m:r>
      </m:oMath>
    </w:p>
    <w:p w:rsidR="00561612" w:rsidRPr="00561612" w:rsidRDefault="00561612" w:rsidP="00006630">
      <w:r>
        <w:rPr>
          <w:noProof/>
        </w:rPr>
        <w:drawing>
          <wp:inline distT="0" distB="0" distL="0" distR="0" wp14:anchorId="3A897CE3" wp14:editId="4788EB0E">
            <wp:extent cx="365760" cy="137160"/>
            <wp:effectExtent l="0" t="0" r="0" b="0"/>
            <wp:docPr id="20" name="Picture 20" descr="C:\Users\Ducky\Desktop\calsol-training\ee1\images\inline_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ucky\Desktop\calsol-training\ee1\images\inline_swit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00DB1">
        <w:rPr>
          <w:b/>
        </w:rPr>
        <w:t>Switch</w:t>
      </w:r>
      <w:r>
        <w:t>: breaks / makes electrical connection</w:t>
      </w:r>
    </w:p>
    <w:p w:rsidR="00006630" w:rsidRDefault="00337EAD" w:rsidP="00006630">
      <w:pPr>
        <w:rPr>
          <w:rFonts w:eastAsiaTheme="minorEastAsia"/>
        </w:rPr>
      </w:pPr>
      <w:r>
        <w:pict>
          <v:shape id="Picture 5" o:spid="_x0000_i1027" type="#_x0000_t75" alt="Description: C:\Users\Ducky\Desktop\calsol-training\ee1\images\inline_diode.png" style="width:28.5pt;height:14.25pt;visibility:visible;mso-wrap-style:square">
            <v:imagedata r:id="rId12" o:title="inline_diode"/>
          </v:shape>
        </w:pict>
      </w:r>
      <w:r w:rsidR="00FD238D">
        <w:t xml:space="preserve"> </w:t>
      </w:r>
      <w:r w:rsidR="00006630">
        <w:rPr>
          <w:rFonts w:eastAsiaTheme="minorEastAsia"/>
          <w:b/>
        </w:rPr>
        <w:t>Diode</w:t>
      </w:r>
      <w:r w:rsidR="00006630">
        <w:rPr>
          <w:rFonts w:eastAsiaTheme="minorEastAsia"/>
        </w:rPr>
        <w:t>: restricts current flow to one direction</w:t>
      </w:r>
    </w:p>
    <w:p w:rsidR="0027054C" w:rsidRPr="0027054C" w:rsidRDefault="00337EAD" w:rsidP="00006630">
      <w:pPr>
        <w:rPr>
          <w:rFonts w:eastAsiaTheme="minorEastAsia"/>
        </w:rPr>
      </w:pPr>
      <w:r>
        <w:pict>
          <v:shape id="Picture 2" o:spid="_x0000_i1028" type="#_x0000_t75" alt="Description: C:\Users\Ducky\Desktop\calsol-training\ee1\images\inline_led.png" style="width:28.5pt;height:14.25pt;visibility:visible;mso-wrap-style:square">
            <v:imagedata r:id="rId13" o:title="inline_led"/>
          </v:shape>
        </w:pict>
      </w:r>
      <w:r w:rsidR="00FD238D">
        <w:t xml:space="preserve"> </w:t>
      </w:r>
      <w:r w:rsidR="0027054C">
        <w:rPr>
          <w:rFonts w:eastAsiaTheme="minorEastAsia"/>
          <w:b/>
        </w:rPr>
        <w:t>LED</w:t>
      </w:r>
      <w:r w:rsidR="0027054C">
        <w:rPr>
          <w:rFonts w:eastAsiaTheme="minorEastAsia"/>
        </w:rPr>
        <w:t>: lights up when current applied</w:t>
      </w:r>
    </w:p>
    <w:p w:rsidR="00006630" w:rsidRDefault="00006630" w:rsidP="00006630">
      <w:pPr>
        <w:rPr>
          <w:rFonts w:eastAsiaTheme="minorEastAsia"/>
        </w:rPr>
      </w:pPr>
      <w:r>
        <w:rPr>
          <w:rFonts w:eastAsiaTheme="minorEastAsia"/>
          <w:b/>
        </w:rPr>
        <w:t>Transistor</w:t>
      </w:r>
      <w:r>
        <w:rPr>
          <w:rFonts w:eastAsiaTheme="minorEastAsia"/>
        </w:rPr>
        <w:t>: voltage-controlled electrical switches</w:t>
      </w:r>
    </w:p>
    <w:p w:rsidR="00006630" w:rsidRDefault="00006630" w:rsidP="0000663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MOSFET</w:t>
      </w:r>
      <w:r w:rsidRPr="00006630">
        <w:rPr>
          <w:rFonts w:eastAsiaTheme="minorEastAsia"/>
        </w:rPr>
        <w:t xml:space="preserve">: </w:t>
      </w:r>
      <w:r>
        <w:rPr>
          <w:rFonts w:eastAsiaTheme="minorEastAsia"/>
        </w:rPr>
        <w:t>gate voltag</w:t>
      </w:r>
      <w:r w:rsidR="0027054C">
        <w:rPr>
          <w:rFonts w:eastAsiaTheme="minorEastAsia"/>
        </w:rPr>
        <w:t>e controls source-drain channel</w:t>
      </w:r>
    </w:p>
    <w:p w:rsidR="0027054C" w:rsidRPr="00006630" w:rsidRDefault="0027054C" w:rsidP="00006630">
      <w:pPr>
        <w:rPr>
          <w:rFonts w:eastAsiaTheme="minorEastAsia"/>
        </w:rPr>
      </w:pPr>
    </w:p>
    <w:p w:rsidR="0027054C" w:rsidRDefault="00006630" w:rsidP="002F27C7">
      <w:pPr>
        <w:pStyle w:val="Heading1"/>
      </w:pPr>
      <w:r>
        <w:t>Resistor Color Chart</w:t>
      </w:r>
    </w:p>
    <w:tbl>
      <w:tblPr>
        <w:tblStyle w:val="TableGrid"/>
        <w:tblW w:w="52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1260"/>
        <w:gridCol w:w="180"/>
        <w:gridCol w:w="175"/>
        <w:gridCol w:w="725"/>
        <w:gridCol w:w="1085"/>
      </w:tblGrid>
      <w:tr w:rsidR="00F81452" w:rsidTr="00EB1F6E">
        <w:tc>
          <w:tcPr>
            <w:tcW w:w="3420" w:type="dxa"/>
            <w:gridSpan w:val="4"/>
          </w:tcPr>
          <w:p w:rsidR="00F81452" w:rsidRDefault="00B34616" w:rsidP="00DD7C86">
            <w:r>
              <w:rPr>
                <w:noProof/>
              </w:rPr>
              <w:drawing>
                <wp:inline distT="0" distB="0" distL="0" distR="0" wp14:anchorId="55FBFB7A" wp14:editId="3EEB5415">
                  <wp:extent cx="2167128" cy="356616"/>
                  <wp:effectExtent l="0" t="0" r="5080" b="5715"/>
                  <wp:docPr id="5" name="Picture 5" descr="C:\Users\Ducky\Desktop\calsol-training\ee1\images\chart_resis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ucky\Desktop\calsol-training\ee1\images\chart_resis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128" cy="35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gridSpan w:val="2"/>
          </w:tcPr>
          <w:p w:rsidR="00F81452" w:rsidRDefault="00F81452" w:rsidP="00DD7C86">
            <w:r>
              <w:t>4.7 k</w:t>
            </w:r>
            <w:r>
              <w:rPr>
                <w:rFonts w:cstheme="minorHAnsi"/>
              </w:rPr>
              <w:t>Ω</w:t>
            </w:r>
            <w:r>
              <w:t xml:space="preserve"> example</w:t>
            </w:r>
          </w:p>
          <w:p w:rsidR="00F81452" w:rsidRDefault="00F81452" w:rsidP="00DD7C86">
            <w:r w:rsidRPr="00F81452">
              <w:rPr>
                <w:b/>
                <w:highlight w:val="yellow"/>
              </w:rPr>
              <w:t>4</w:t>
            </w:r>
            <w:r w:rsidRPr="00F81452">
              <w:rPr>
                <w:b/>
                <w:highlight w:val="magenta"/>
              </w:rPr>
              <w:t>7</w:t>
            </w:r>
            <w:r>
              <w:t xml:space="preserve"> </w:t>
            </w:r>
            <w:r>
              <w:rPr>
                <w:rFonts w:cstheme="minorHAnsi"/>
              </w:rPr>
              <w:t>×</w:t>
            </w:r>
            <w:r>
              <w:t xml:space="preserve"> </w:t>
            </w:r>
            <w:r w:rsidRPr="00F81452">
              <w:rPr>
                <w:b/>
                <w:color w:val="FFFFFF" w:themeColor="background1"/>
                <w:highlight w:val="red"/>
              </w:rPr>
              <w:t>100</w:t>
            </w:r>
            <w:r>
              <w:t xml:space="preserve"> = 4700 </w:t>
            </w:r>
            <w:r>
              <w:rPr>
                <w:rFonts w:cstheme="minorHAnsi"/>
              </w:rPr>
              <w:t>Ω</w:t>
            </w:r>
          </w:p>
        </w:tc>
      </w:tr>
      <w:tr w:rsidR="00CD13ED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</w:tcPr>
          <w:p w:rsidR="00CD13ED" w:rsidRPr="00CD13ED" w:rsidRDefault="00CD13ED" w:rsidP="0027054C">
            <w:pPr>
              <w:rPr>
                <w:b/>
              </w:rPr>
            </w:pPr>
            <w:r w:rsidRPr="00CD13ED">
              <w:rPr>
                <w:b/>
              </w:rPr>
              <w:t>Color</w:t>
            </w:r>
          </w:p>
        </w:tc>
        <w:tc>
          <w:tcPr>
            <w:tcW w:w="1260" w:type="dxa"/>
          </w:tcPr>
          <w:p w:rsidR="00CD13ED" w:rsidRPr="00CD13ED" w:rsidRDefault="00CD13ED" w:rsidP="00607A9F">
            <w:pPr>
              <w:jc w:val="center"/>
              <w:rPr>
                <w:b/>
              </w:rPr>
            </w:pPr>
            <w:r w:rsidRPr="00CD13ED">
              <w:rPr>
                <w:b/>
              </w:rPr>
              <w:t>Val</w:t>
            </w:r>
            <w:r w:rsidR="00464AE7">
              <w:rPr>
                <w:b/>
              </w:rPr>
              <w:t>ue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:rsidR="00CD13ED" w:rsidRPr="00CD13ED" w:rsidRDefault="00CD13ED" w:rsidP="00607A9F">
            <w:pPr>
              <w:jc w:val="center"/>
              <w:rPr>
                <w:b/>
              </w:rPr>
            </w:pPr>
            <w:r w:rsidRPr="00CD13ED">
              <w:rPr>
                <w:b/>
              </w:rPr>
              <w:t>Mul</w:t>
            </w:r>
            <w:r>
              <w:rPr>
                <w:b/>
              </w:rPr>
              <w:t>t</w:t>
            </w:r>
            <w:r w:rsidR="00607A9F">
              <w:rPr>
                <w:b/>
              </w:rPr>
              <w:t>iplier</w:t>
            </w:r>
          </w:p>
        </w:tc>
        <w:tc>
          <w:tcPr>
            <w:tcW w:w="1085" w:type="dxa"/>
          </w:tcPr>
          <w:p w:rsidR="00CD13ED" w:rsidRPr="00CD13ED" w:rsidRDefault="00CD13ED" w:rsidP="0027054C">
            <w:pPr>
              <w:rPr>
                <w:b/>
              </w:rPr>
            </w:pPr>
            <w:r w:rsidRPr="00CD13ED">
              <w:rPr>
                <w:b/>
              </w:rPr>
              <w:t>Tolerance</w:t>
            </w:r>
          </w:p>
        </w:tc>
      </w:tr>
      <w:tr w:rsidR="00B90626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  <w:shd w:val="clear" w:color="auto" w:fill="000000" w:themeFill="text1"/>
          </w:tcPr>
          <w:p w:rsidR="00B90626" w:rsidRPr="00697BC9" w:rsidRDefault="00B90626" w:rsidP="0027054C">
            <w:pPr>
              <w:rPr>
                <w:b/>
                <w:color w:val="FFFFFF" w:themeColor="background1"/>
              </w:rPr>
            </w:pPr>
            <w:r w:rsidRPr="00697BC9">
              <w:rPr>
                <w:b/>
                <w:color w:val="FFFFFF" w:themeColor="background1"/>
              </w:rPr>
              <w:t>Black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:rsidR="00B90626" w:rsidRPr="00E65C10" w:rsidRDefault="00B90626" w:rsidP="00CD13ED">
            <w:pPr>
              <w:jc w:val="center"/>
              <w:rPr>
                <w:b/>
                <w:color w:val="FFFFFF" w:themeColor="background1"/>
              </w:rPr>
            </w:pPr>
            <w:r w:rsidRPr="00E65C10">
              <w:rPr>
                <w:b/>
                <w:color w:val="FFFFFF" w:themeColor="background1"/>
              </w:rPr>
              <w:t>0</w:t>
            </w:r>
          </w:p>
        </w:tc>
        <w:tc>
          <w:tcPr>
            <w:tcW w:w="1080" w:type="dxa"/>
            <w:gridSpan w:val="3"/>
            <w:shd w:val="clear" w:color="auto" w:fill="000000" w:themeFill="text1"/>
            <w:vAlign w:val="center"/>
          </w:tcPr>
          <w:p w:rsidR="00B90626" w:rsidRPr="00697BC9" w:rsidRDefault="00B90626" w:rsidP="00CD13ED">
            <w:pPr>
              <w:jc w:val="center"/>
              <w:rPr>
                <w:color w:val="FFFFFF" w:themeColor="background1"/>
              </w:rPr>
            </w:pPr>
            <w:r w:rsidRPr="00697BC9">
              <w:rPr>
                <w:rFonts w:cstheme="minorHAnsi"/>
                <w:color w:val="FFFFFF" w:themeColor="background1"/>
              </w:rPr>
              <w:t>×</w:t>
            </w:r>
            <w:r w:rsidRPr="00697BC9">
              <w:rPr>
                <w:color w:val="FFFFFF" w:themeColor="background1"/>
              </w:rPr>
              <w:t>10</w:t>
            </w:r>
            <w:r w:rsidRPr="00697BC9">
              <w:rPr>
                <w:color w:val="FFFFFF" w:themeColor="background1"/>
                <w:vertAlign w:val="superscript"/>
              </w:rPr>
              <w:t>0</w:t>
            </w:r>
          </w:p>
        </w:tc>
        <w:tc>
          <w:tcPr>
            <w:tcW w:w="1085" w:type="dxa"/>
            <w:shd w:val="clear" w:color="auto" w:fill="000000" w:themeFill="text1"/>
            <w:vAlign w:val="center"/>
          </w:tcPr>
          <w:p w:rsidR="00B90626" w:rsidRPr="00697BC9" w:rsidRDefault="00B90626" w:rsidP="00CD13ED">
            <w:pPr>
              <w:jc w:val="center"/>
              <w:rPr>
                <w:color w:val="FFFFFF" w:themeColor="background1"/>
              </w:rPr>
            </w:pPr>
            <w:r w:rsidRPr="00697BC9">
              <w:rPr>
                <w:color w:val="FFFFFF" w:themeColor="background1"/>
              </w:rPr>
              <w:t>---</w:t>
            </w:r>
          </w:p>
        </w:tc>
      </w:tr>
      <w:tr w:rsidR="00B90626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  <w:shd w:val="clear" w:color="auto" w:fill="996633"/>
          </w:tcPr>
          <w:p w:rsidR="00B90626" w:rsidRPr="00697BC9" w:rsidRDefault="00B90626" w:rsidP="0027054C">
            <w:pPr>
              <w:rPr>
                <w:b/>
                <w:color w:val="FFFFFF" w:themeColor="background1"/>
              </w:rPr>
            </w:pPr>
            <w:r w:rsidRPr="00697BC9">
              <w:rPr>
                <w:b/>
                <w:color w:val="FFFFFF" w:themeColor="background1"/>
              </w:rPr>
              <w:t>Brown</w:t>
            </w:r>
          </w:p>
        </w:tc>
        <w:tc>
          <w:tcPr>
            <w:tcW w:w="1260" w:type="dxa"/>
            <w:shd w:val="clear" w:color="auto" w:fill="996633"/>
            <w:vAlign w:val="center"/>
          </w:tcPr>
          <w:p w:rsidR="00B90626" w:rsidRPr="00E65C10" w:rsidRDefault="00B90626" w:rsidP="00CD13ED">
            <w:pPr>
              <w:jc w:val="center"/>
              <w:rPr>
                <w:b/>
                <w:color w:val="FFFFFF" w:themeColor="background1"/>
              </w:rPr>
            </w:pPr>
            <w:r w:rsidRPr="00E65C10">
              <w:rPr>
                <w:b/>
                <w:color w:val="FFFFFF" w:themeColor="background1"/>
              </w:rPr>
              <w:t>1</w:t>
            </w:r>
          </w:p>
        </w:tc>
        <w:tc>
          <w:tcPr>
            <w:tcW w:w="1080" w:type="dxa"/>
            <w:gridSpan w:val="3"/>
            <w:shd w:val="clear" w:color="auto" w:fill="996633"/>
            <w:vAlign w:val="center"/>
          </w:tcPr>
          <w:p w:rsidR="00B90626" w:rsidRPr="00697BC9" w:rsidRDefault="00B90626" w:rsidP="00CD13ED">
            <w:pPr>
              <w:jc w:val="center"/>
              <w:rPr>
                <w:color w:val="FFFFFF" w:themeColor="background1"/>
              </w:rPr>
            </w:pPr>
            <w:r w:rsidRPr="00697BC9">
              <w:rPr>
                <w:rFonts w:cstheme="minorHAnsi"/>
                <w:color w:val="FFFFFF" w:themeColor="background1"/>
              </w:rPr>
              <w:t>×</w:t>
            </w:r>
            <w:r w:rsidRPr="00697BC9">
              <w:rPr>
                <w:color w:val="FFFFFF" w:themeColor="background1"/>
              </w:rPr>
              <w:t>10</w:t>
            </w:r>
            <w:r w:rsidRPr="00697BC9">
              <w:rPr>
                <w:color w:val="FFFFFF" w:themeColor="background1"/>
                <w:vertAlign w:val="superscript"/>
              </w:rPr>
              <w:t>1</w:t>
            </w:r>
          </w:p>
        </w:tc>
        <w:tc>
          <w:tcPr>
            <w:tcW w:w="1085" w:type="dxa"/>
            <w:shd w:val="clear" w:color="auto" w:fill="996633"/>
            <w:vAlign w:val="center"/>
          </w:tcPr>
          <w:p w:rsidR="00B90626" w:rsidRPr="00697BC9" w:rsidRDefault="00B90626" w:rsidP="00CD13ED">
            <w:pPr>
              <w:jc w:val="center"/>
              <w:rPr>
                <w:color w:val="FFFFFF" w:themeColor="background1"/>
              </w:rPr>
            </w:pPr>
            <w:r w:rsidRPr="00697BC9">
              <w:rPr>
                <w:color w:val="FFFFFF" w:themeColor="background1"/>
              </w:rPr>
              <w:t>1%</w:t>
            </w:r>
          </w:p>
        </w:tc>
      </w:tr>
      <w:tr w:rsidR="00B90626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  <w:shd w:val="clear" w:color="auto" w:fill="FF0000"/>
          </w:tcPr>
          <w:p w:rsidR="00B90626" w:rsidRPr="00697BC9" w:rsidRDefault="00B90626" w:rsidP="0027054C">
            <w:pPr>
              <w:rPr>
                <w:b/>
                <w:color w:val="FFFFFF" w:themeColor="background1"/>
              </w:rPr>
            </w:pPr>
            <w:r w:rsidRPr="00697BC9">
              <w:rPr>
                <w:b/>
                <w:color w:val="FFFFFF" w:themeColor="background1"/>
              </w:rPr>
              <w:t>Red</w:t>
            </w:r>
          </w:p>
        </w:tc>
        <w:tc>
          <w:tcPr>
            <w:tcW w:w="1260" w:type="dxa"/>
            <w:shd w:val="clear" w:color="auto" w:fill="FF0000"/>
            <w:vAlign w:val="center"/>
          </w:tcPr>
          <w:p w:rsidR="00B90626" w:rsidRPr="00E65C10" w:rsidRDefault="00B90626" w:rsidP="00CD13ED">
            <w:pPr>
              <w:jc w:val="center"/>
              <w:rPr>
                <w:b/>
                <w:color w:val="FFFFFF" w:themeColor="background1"/>
              </w:rPr>
            </w:pPr>
            <w:r w:rsidRPr="00E65C10">
              <w:rPr>
                <w:b/>
                <w:color w:val="FFFFFF" w:themeColor="background1"/>
              </w:rPr>
              <w:t>2</w:t>
            </w:r>
          </w:p>
        </w:tc>
        <w:tc>
          <w:tcPr>
            <w:tcW w:w="1080" w:type="dxa"/>
            <w:gridSpan w:val="3"/>
            <w:shd w:val="clear" w:color="auto" w:fill="FF0000"/>
            <w:vAlign w:val="center"/>
          </w:tcPr>
          <w:p w:rsidR="00B90626" w:rsidRPr="00697BC9" w:rsidRDefault="00B90626" w:rsidP="00CD13ED">
            <w:pPr>
              <w:jc w:val="center"/>
              <w:rPr>
                <w:color w:val="FFFFFF" w:themeColor="background1"/>
              </w:rPr>
            </w:pPr>
            <w:r w:rsidRPr="00697BC9">
              <w:rPr>
                <w:rFonts w:cstheme="minorHAnsi"/>
                <w:color w:val="FFFFFF" w:themeColor="background1"/>
              </w:rPr>
              <w:t>×</w:t>
            </w:r>
            <w:r w:rsidRPr="00697BC9">
              <w:rPr>
                <w:color w:val="FFFFFF" w:themeColor="background1"/>
              </w:rPr>
              <w:t>10</w:t>
            </w:r>
            <w:r w:rsidRPr="00697BC9">
              <w:rPr>
                <w:color w:val="FFFFFF" w:themeColor="background1"/>
                <w:vertAlign w:val="superscript"/>
              </w:rPr>
              <w:t>2</w:t>
            </w:r>
          </w:p>
        </w:tc>
        <w:tc>
          <w:tcPr>
            <w:tcW w:w="1085" w:type="dxa"/>
            <w:shd w:val="clear" w:color="auto" w:fill="FF0000"/>
            <w:vAlign w:val="center"/>
          </w:tcPr>
          <w:p w:rsidR="00B90626" w:rsidRPr="00697BC9" w:rsidRDefault="00B90626" w:rsidP="00CD13ED">
            <w:pPr>
              <w:jc w:val="center"/>
              <w:rPr>
                <w:color w:val="FFFFFF" w:themeColor="background1"/>
              </w:rPr>
            </w:pPr>
            <w:r w:rsidRPr="00697BC9">
              <w:rPr>
                <w:color w:val="FFFFFF" w:themeColor="background1"/>
              </w:rPr>
              <w:t>2%</w:t>
            </w:r>
          </w:p>
        </w:tc>
      </w:tr>
      <w:tr w:rsidR="00B90626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  <w:shd w:val="clear" w:color="auto" w:fill="FFC000"/>
          </w:tcPr>
          <w:p w:rsidR="00B90626" w:rsidRPr="00CD13ED" w:rsidRDefault="00B90626" w:rsidP="0027054C">
            <w:pPr>
              <w:rPr>
                <w:b/>
              </w:rPr>
            </w:pPr>
            <w:r w:rsidRPr="00CD13ED">
              <w:rPr>
                <w:b/>
              </w:rPr>
              <w:t>Orange</w:t>
            </w:r>
          </w:p>
        </w:tc>
        <w:tc>
          <w:tcPr>
            <w:tcW w:w="1260" w:type="dxa"/>
            <w:shd w:val="clear" w:color="auto" w:fill="FFC000"/>
            <w:vAlign w:val="center"/>
          </w:tcPr>
          <w:p w:rsidR="00B90626" w:rsidRPr="00E65C10" w:rsidRDefault="00B90626" w:rsidP="00CD13ED">
            <w:pPr>
              <w:jc w:val="center"/>
              <w:rPr>
                <w:b/>
              </w:rPr>
            </w:pPr>
            <w:r w:rsidRPr="00E65C10">
              <w:rPr>
                <w:b/>
              </w:rPr>
              <w:t>3</w:t>
            </w:r>
          </w:p>
        </w:tc>
        <w:tc>
          <w:tcPr>
            <w:tcW w:w="1080" w:type="dxa"/>
            <w:gridSpan w:val="3"/>
            <w:shd w:val="clear" w:color="auto" w:fill="FFC000"/>
            <w:vAlign w:val="center"/>
          </w:tcPr>
          <w:p w:rsidR="00B90626" w:rsidRDefault="00B90626" w:rsidP="00CD13ED">
            <w:pPr>
              <w:jc w:val="center"/>
            </w:pPr>
            <w:r>
              <w:rPr>
                <w:rFonts w:cstheme="minorHAnsi"/>
              </w:rPr>
              <w:t>×</w:t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5" w:type="dxa"/>
            <w:shd w:val="clear" w:color="auto" w:fill="FFC000"/>
            <w:vAlign w:val="center"/>
          </w:tcPr>
          <w:p w:rsidR="00B90626" w:rsidRDefault="00B90626" w:rsidP="00CD13ED">
            <w:pPr>
              <w:jc w:val="center"/>
            </w:pPr>
            <w:r>
              <w:t>---</w:t>
            </w:r>
          </w:p>
        </w:tc>
      </w:tr>
      <w:tr w:rsidR="00B90626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  <w:shd w:val="clear" w:color="auto" w:fill="FFFF00"/>
          </w:tcPr>
          <w:p w:rsidR="00B90626" w:rsidRPr="00CD13ED" w:rsidRDefault="00B90626" w:rsidP="0027054C">
            <w:pPr>
              <w:rPr>
                <w:b/>
              </w:rPr>
            </w:pPr>
            <w:r w:rsidRPr="00CD13ED">
              <w:rPr>
                <w:b/>
              </w:rPr>
              <w:t>Yellow</w:t>
            </w:r>
          </w:p>
        </w:tc>
        <w:tc>
          <w:tcPr>
            <w:tcW w:w="1260" w:type="dxa"/>
            <w:shd w:val="clear" w:color="auto" w:fill="FFFF00"/>
            <w:vAlign w:val="center"/>
          </w:tcPr>
          <w:p w:rsidR="00B90626" w:rsidRPr="00E65C10" w:rsidRDefault="00B90626" w:rsidP="00CD13ED">
            <w:pPr>
              <w:jc w:val="center"/>
              <w:rPr>
                <w:b/>
              </w:rPr>
            </w:pPr>
            <w:r w:rsidRPr="00E65C10">
              <w:rPr>
                <w:b/>
              </w:rPr>
              <w:t>4</w:t>
            </w:r>
          </w:p>
        </w:tc>
        <w:tc>
          <w:tcPr>
            <w:tcW w:w="1080" w:type="dxa"/>
            <w:gridSpan w:val="3"/>
            <w:shd w:val="clear" w:color="auto" w:fill="FFFF00"/>
            <w:vAlign w:val="center"/>
          </w:tcPr>
          <w:p w:rsidR="00B90626" w:rsidRDefault="00B90626" w:rsidP="00CD13ED">
            <w:pPr>
              <w:jc w:val="center"/>
            </w:pPr>
            <w:r>
              <w:rPr>
                <w:rFonts w:cstheme="minorHAnsi"/>
              </w:rPr>
              <w:t>×</w:t>
            </w:r>
            <w:r>
              <w:t>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085" w:type="dxa"/>
            <w:shd w:val="clear" w:color="auto" w:fill="FFFF00"/>
            <w:vAlign w:val="center"/>
          </w:tcPr>
          <w:p w:rsidR="00B90626" w:rsidRDefault="00B90626" w:rsidP="00CD13ED">
            <w:pPr>
              <w:jc w:val="center"/>
            </w:pPr>
            <w:r>
              <w:t>---</w:t>
            </w:r>
          </w:p>
        </w:tc>
      </w:tr>
      <w:tr w:rsidR="00B90626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  <w:shd w:val="clear" w:color="auto" w:fill="92D050"/>
          </w:tcPr>
          <w:p w:rsidR="00B90626" w:rsidRPr="00CD13ED" w:rsidRDefault="00B90626" w:rsidP="0027054C">
            <w:pPr>
              <w:rPr>
                <w:b/>
              </w:rPr>
            </w:pPr>
            <w:r>
              <w:rPr>
                <w:b/>
              </w:rPr>
              <w:t>Green</w:t>
            </w:r>
          </w:p>
        </w:tc>
        <w:tc>
          <w:tcPr>
            <w:tcW w:w="1260" w:type="dxa"/>
            <w:shd w:val="clear" w:color="auto" w:fill="92D050"/>
            <w:vAlign w:val="center"/>
          </w:tcPr>
          <w:p w:rsidR="00B90626" w:rsidRPr="00E65C10" w:rsidRDefault="00B90626" w:rsidP="00CD13ED">
            <w:pPr>
              <w:jc w:val="center"/>
              <w:rPr>
                <w:b/>
              </w:rPr>
            </w:pPr>
            <w:r w:rsidRPr="00E65C10">
              <w:rPr>
                <w:b/>
              </w:rPr>
              <w:t>5</w:t>
            </w:r>
          </w:p>
        </w:tc>
        <w:tc>
          <w:tcPr>
            <w:tcW w:w="1080" w:type="dxa"/>
            <w:gridSpan w:val="3"/>
            <w:shd w:val="clear" w:color="auto" w:fill="92D050"/>
            <w:vAlign w:val="center"/>
          </w:tcPr>
          <w:p w:rsidR="00B90626" w:rsidRDefault="00B90626" w:rsidP="00CD13ED">
            <w:pPr>
              <w:jc w:val="center"/>
            </w:pPr>
            <w:r>
              <w:rPr>
                <w:rFonts w:cstheme="minorHAnsi"/>
              </w:rPr>
              <w:t>×</w:t>
            </w:r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085" w:type="dxa"/>
            <w:shd w:val="clear" w:color="auto" w:fill="92D050"/>
            <w:vAlign w:val="center"/>
          </w:tcPr>
          <w:p w:rsidR="00B90626" w:rsidRDefault="00B90626" w:rsidP="00CD13ED">
            <w:pPr>
              <w:jc w:val="center"/>
            </w:pPr>
            <w:r>
              <w:t>0.5%</w:t>
            </w:r>
          </w:p>
        </w:tc>
      </w:tr>
      <w:tr w:rsidR="00B90626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  <w:shd w:val="clear" w:color="auto" w:fill="00B0F0"/>
          </w:tcPr>
          <w:p w:rsidR="00B90626" w:rsidRPr="00CD13ED" w:rsidRDefault="00B90626" w:rsidP="0027054C">
            <w:pPr>
              <w:rPr>
                <w:b/>
              </w:rPr>
            </w:pPr>
            <w:r w:rsidRPr="00CD13ED">
              <w:rPr>
                <w:b/>
              </w:rPr>
              <w:t>Blue</w:t>
            </w:r>
          </w:p>
        </w:tc>
        <w:tc>
          <w:tcPr>
            <w:tcW w:w="1260" w:type="dxa"/>
            <w:shd w:val="clear" w:color="auto" w:fill="00B0F0"/>
            <w:vAlign w:val="center"/>
          </w:tcPr>
          <w:p w:rsidR="00B90626" w:rsidRPr="00E65C10" w:rsidRDefault="00B90626" w:rsidP="00CD13ED">
            <w:pPr>
              <w:jc w:val="center"/>
              <w:rPr>
                <w:b/>
              </w:rPr>
            </w:pPr>
            <w:r w:rsidRPr="00E65C10">
              <w:rPr>
                <w:b/>
              </w:rPr>
              <w:t>6</w:t>
            </w:r>
          </w:p>
        </w:tc>
        <w:tc>
          <w:tcPr>
            <w:tcW w:w="1080" w:type="dxa"/>
            <w:gridSpan w:val="3"/>
            <w:shd w:val="clear" w:color="auto" w:fill="00B0F0"/>
            <w:vAlign w:val="center"/>
          </w:tcPr>
          <w:p w:rsidR="00B90626" w:rsidRDefault="00B90626" w:rsidP="00CD13ED">
            <w:pPr>
              <w:jc w:val="center"/>
            </w:pPr>
            <w:r>
              <w:rPr>
                <w:rFonts w:cstheme="minorHAnsi"/>
              </w:rPr>
              <w:t>×</w:t>
            </w: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085" w:type="dxa"/>
            <w:shd w:val="clear" w:color="auto" w:fill="00B0F0"/>
            <w:vAlign w:val="center"/>
          </w:tcPr>
          <w:p w:rsidR="00B90626" w:rsidRDefault="00B90626" w:rsidP="00CD13ED">
            <w:pPr>
              <w:jc w:val="center"/>
            </w:pPr>
            <w:r>
              <w:t>0.25%</w:t>
            </w:r>
          </w:p>
        </w:tc>
      </w:tr>
      <w:tr w:rsidR="00B90626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  <w:shd w:val="clear" w:color="auto" w:fill="C59EE2"/>
          </w:tcPr>
          <w:p w:rsidR="00B90626" w:rsidRPr="00CD13ED" w:rsidRDefault="00B90626" w:rsidP="0027054C">
            <w:pPr>
              <w:rPr>
                <w:b/>
              </w:rPr>
            </w:pPr>
            <w:r w:rsidRPr="00CD13ED">
              <w:rPr>
                <w:b/>
              </w:rPr>
              <w:t>Violet</w:t>
            </w:r>
          </w:p>
        </w:tc>
        <w:tc>
          <w:tcPr>
            <w:tcW w:w="1260" w:type="dxa"/>
            <w:shd w:val="clear" w:color="auto" w:fill="C59EE2"/>
            <w:vAlign w:val="center"/>
          </w:tcPr>
          <w:p w:rsidR="00B90626" w:rsidRPr="00E65C10" w:rsidRDefault="00B90626" w:rsidP="00CD13ED">
            <w:pPr>
              <w:jc w:val="center"/>
              <w:rPr>
                <w:b/>
              </w:rPr>
            </w:pPr>
            <w:r w:rsidRPr="00E65C10">
              <w:rPr>
                <w:b/>
              </w:rPr>
              <w:t>7</w:t>
            </w:r>
          </w:p>
        </w:tc>
        <w:tc>
          <w:tcPr>
            <w:tcW w:w="1080" w:type="dxa"/>
            <w:gridSpan w:val="3"/>
            <w:shd w:val="clear" w:color="auto" w:fill="C59EE2"/>
            <w:vAlign w:val="center"/>
          </w:tcPr>
          <w:p w:rsidR="00B90626" w:rsidRDefault="00B90626" w:rsidP="00CD13ED">
            <w:pPr>
              <w:jc w:val="center"/>
            </w:pPr>
            <w:r>
              <w:rPr>
                <w:rFonts w:cstheme="minorHAnsi"/>
              </w:rPr>
              <w:t>×</w:t>
            </w:r>
            <w:r>
              <w:t>10</w:t>
            </w:r>
            <w:r>
              <w:rPr>
                <w:vertAlign w:val="superscript"/>
              </w:rPr>
              <w:t>7</w:t>
            </w:r>
          </w:p>
        </w:tc>
        <w:tc>
          <w:tcPr>
            <w:tcW w:w="1085" w:type="dxa"/>
            <w:shd w:val="clear" w:color="auto" w:fill="C59EE2"/>
            <w:vAlign w:val="center"/>
          </w:tcPr>
          <w:p w:rsidR="00B90626" w:rsidRDefault="00B90626" w:rsidP="00CD13ED">
            <w:pPr>
              <w:jc w:val="center"/>
            </w:pPr>
            <w:r>
              <w:t>0.1%</w:t>
            </w:r>
          </w:p>
        </w:tc>
      </w:tr>
      <w:tr w:rsidR="00B90626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  <w:shd w:val="clear" w:color="auto" w:fill="A6A6A6" w:themeFill="background1" w:themeFillShade="A6"/>
          </w:tcPr>
          <w:p w:rsidR="00B90626" w:rsidRPr="00CD13ED" w:rsidRDefault="00B90626" w:rsidP="0027054C">
            <w:pPr>
              <w:rPr>
                <w:b/>
              </w:rPr>
            </w:pPr>
            <w:r w:rsidRPr="00CD13ED">
              <w:rPr>
                <w:b/>
              </w:rPr>
              <w:t>Gray</w:t>
            </w:r>
          </w:p>
        </w:tc>
        <w:tc>
          <w:tcPr>
            <w:tcW w:w="1260" w:type="dxa"/>
            <w:shd w:val="clear" w:color="auto" w:fill="A6A6A6" w:themeFill="background1" w:themeFillShade="A6"/>
            <w:vAlign w:val="center"/>
          </w:tcPr>
          <w:p w:rsidR="00B90626" w:rsidRPr="00E65C10" w:rsidRDefault="00B90626" w:rsidP="00CD13ED">
            <w:pPr>
              <w:jc w:val="center"/>
              <w:rPr>
                <w:b/>
              </w:rPr>
            </w:pPr>
            <w:r w:rsidRPr="00E65C10">
              <w:rPr>
                <w:b/>
              </w:rPr>
              <w:t>8</w:t>
            </w:r>
          </w:p>
        </w:tc>
        <w:tc>
          <w:tcPr>
            <w:tcW w:w="1080" w:type="dxa"/>
            <w:gridSpan w:val="3"/>
            <w:shd w:val="clear" w:color="auto" w:fill="A6A6A6" w:themeFill="background1" w:themeFillShade="A6"/>
            <w:vAlign w:val="center"/>
          </w:tcPr>
          <w:p w:rsidR="00B90626" w:rsidRDefault="00B90626" w:rsidP="00CD13ED">
            <w:pPr>
              <w:jc w:val="center"/>
            </w:pPr>
            <w:r>
              <w:rPr>
                <w:rFonts w:cstheme="minorHAnsi"/>
              </w:rPr>
              <w:t>×</w:t>
            </w:r>
            <w:r>
              <w:t>10</w:t>
            </w:r>
            <w:r>
              <w:rPr>
                <w:vertAlign w:val="superscript"/>
              </w:rPr>
              <w:t>8</w:t>
            </w:r>
          </w:p>
        </w:tc>
        <w:tc>
          <w:tcPr>
            <w:tcW w:w="1085" w:type="dxa"/>
            <w:shd w:val="clear" w:color="auto" w:fill="A6A6A6" w:themeFill="background1" w:themeFillShade="A6"/>
            <w:vAlign w:val="center"/>
          </w:tcPr>
          <w:p w:rsidR="00B90626" w:rsidRDefault="00B90626" w:rsidP="00CD13ED">
            <w:pPr>
              <w:jc w:val="center"/>
            </w:pPr>
            <w:r>
              <w:t>0.05%</w:t>
            </w:r>
          </w:p>
        </w:tc>
      </w:tr>
      <w:tr w:rsidR="00B90626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</w:tcPr>
          <w:p w:rsidR="00B90626" w:rsidRPr="00CD13ED" w:rsidRDefault="00B90626" w:rsidP="0027054C">
            <w:pPr>
              <w:rPr>
                <w:b/>
              </w:rPr>
            </w:pPr>
            <w:r w:rsidRPr="00CD13ED">
              <w:rPr>
                <w:b/>
              </w:rPr>
              <w:t>White</w:t>
            </w:r>
          </w:p>
        </w:tc>
        <w:tc>
          <w:tcPr>
            <w:tcW w:w="1260" w:type="dxa"/>
            <w:vAlign w:val="center"/>
          </w:tcPr>
          <w:p w:rsidR="00B90626" w:rsidRPr="00E65C10" w:rsidRDefault="00B90626" w:rsidP="00CD13ED">
            <w:pPr>
              <w:jc w:val="center"/>
              <w:rPr>
                <w:b/>
              </w:rPr>
            </w:pPr>
            <w:r w:rsidRPr="00E65C10">
              <w:rPr>
                <w:b/>
              </w:rPr>
              <w:t>9</w:t>
            </w:r>
          </w:p>
        </w:tc>
        <w:tc>
          <w:tcPr>
            <w:tcW w:w="1080" w:type="dxa"/>
            <w:gridSpan w:val="3"/>
            <w:vAlign w:val="center"/>
          </w:tcPr>
          <w:p w:rsidR="00B90626" w:rsidRDefault="00B90626" w:rsidP="00CD13ED">
            <w:pPr>
              <w:jc w:val="center"/>
            </w:pPr>
            <w:r>
              <w:rPr>
                <w:rFonts w:cstheme="minorHAnsi"/>
              </w:rPr>
              <w:t>×</w:t>
            </w:r>
            <w:r>
              <w:t>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085" w:type="dxa"/>
            <w:vAlign w:val="center"/>
          </w:tcPr>
          <w:p w:rsidR="00B90626" w:rsidRDefault="00B90626" w:rsidP="00CD13ED">
            <w:pPr>
              <w:jc w:val="center"/>
            </w:pPr>
            <w:r>
              <w:t>---</w:t>
            </w:r>
          </w:p>
        </w:tc>
      </w:tr>
      <w:tr w:rsidR="00B90626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  <w:shd w:val="clear" w:color="auto" w:fill="FFCC66"/>
          </w:tcPr>
          <w:p w:rsidR="00B90626" w:rsidRPr="00CD13ED" w:rsidRDefault="00B90626" w:rsidP="0027054C">
            <w:pPr>
              <w:rPr>
                <w:b/>
              </w:rPr>
            </w:pPr>
            <w:r w:rsidRPr="00CD13ED">
              <w:rPr>
                <w:b/>
              </w:rPr>
              <w:t>Gold</w:t>
            </w:r>
          </w:p>
        </w:tc>
        <w:tc>
          <w:tcPr>
            <w:tcW w:w="1260" w:type="dxa"/>
            <w:shd w:val="clear" w:color="auto" w:fill="FFCC66"/>
            <w:vAlign w:val="center"/>
          </w:tcPr>
          <w:p w:rsidR="00B90626" w:rsidRDefault="00B90626" w:rsidP="00CD13ED">
            <w:pPr>
              <w:jc w:val="center"/>
            </w:pPr>
            <w:r>
              <w:t>---</w:t>
            </w:r>
          </w:p>
        </w:tc>
        <w:tc>
          <w:tcPr>
            <w:tcW w:w="1080" w:type="dxa"/>
            <w:gridSpan w:val="3"/>
            <w:shd w:val="clear" w:color="auto" w:fill="FFCC66"/>
            <w:vAlign w:val="center"/>
          </w:tcPr>
          <w:p w:rsidR="00B90626" w:rsidRDefault="00B90626" w:rsidP="00CD13ED">
            <w:pPr>
              <w:jc w:val="center"/>
            </w:pPr>
            <w:r>
              <w:rPr>
                <w:rFonts w:cstheme="minorHAnsi"/>
              </w:rPr>
              <w:t>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085" w:type="dxa"/>
            <w:shd w:val="clear" w:color="auto" w:fill="FFCC66"/>
            <w:vAlign w:val="center"/>
          </w:tcPr>
          <w:p w:rsidR="00B90626" w:rsidRDefault="00B90626" w:rsidP="00CD13ED">
            <w:pPr>
              <w:jc w:val="center"/>
            </w:pPr>
            <w:r>
              <w:t>5%</w:t>
            </w:r>
          </w:p>
        </w:tc>
      </w:tr>
      <w:tr w:rsidR="00B90626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  <w:shd w:val="clear" w:color="auto" w:fill="D9D9D9" w:themeFill="background1" w:themeFillShade="D9"/>
          </w:tcPr>
          <w:p w:rsidR="00B90626" w:rsidRPr="00CD13ED" w:rsidRDefault="00B90626" w:rsidP="0027054C">
            <w:pPr>
              <w:rPr>
                <w:b/>
              </w:rPr>
            </w:pPr>
            <w:r w:rsidRPr="00CD13ED">
              <w:rPr>
                <w:b/>
              </w:rPr>
              <w:t>Silver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B90626" w:rsidRDefault="00B90626" w:rsidP="00CD13ED">
            <w:pPr>
              <w:jc w:val="center"/>
            </w:pPr>
            <w:r>
              <w:t>---</w:t>
            </w:r>
          </w:p>
        </w:tc>
        <w:tc>
          <w:tcPr>
            <w:tcW w:w="1080" w:type="dxa"/>
            <w:gridSpan w:val="3"/>
            <w:shd w:val="clear" w:color="auto" w:fill="D9D9D9" w:themeFill="background1" w:themeFillShade="D9"/>
            <w:vAlign w:val="center"/>
          </w:tcPr>
          <w:p w:rsidR="00B90626" w:rsidRDefault="00B90626" w:rsidP="00CD13ED">
            <w:pPr>
              <w:jc w:val="center"/>
            </w:pPr>
            <w:r>
              <w:rPr>
                <w:rFonts w:cstheme="minorHAnsi"/>
              </w:rPr>
              <w:t>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B90626" w:rsidRDefault="00B90626" w:rsidP="00CD13ED">
            <w:pPr>
              <w:jc w:val="center"/>
            </w:pPr>
            <w:r>
              <w:t>10%</w:t>
            </w:r>
          </w:p>
        </w:tc>
      </w:tr>
      <w:tr w:rsidR="00607A9F" w:rsidTr="00EB1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5" w:type="dxa"/>
          </w:tcPr>
          <w:p w:rsidR="00607A9F" w:rsidRPr="00CD13ED" w:rsidRDefault="00607A9F" w:rsidP="0027054C">
            <w:pPr>
              <w:rPr>
                <w:b/>
              </w:rPr>
            </w:pPr>
            <w:r w:rsidRPr="00CD13ED">
              <w:rPr>
                <w:b/>
              </w:rPr>
              <w:t>None</w:t>
            </w:r>
          </w:p>
        </w:tc>
        <w:tc>
          <w:tcPr>
            <w:tcW w:w="1260" w:type="dxa"/>
            <w:vAlign w:val="center"/>
          </w:tcPr>
          <w:p w:rsidR="00607A9F" w:rsidRDefault="00607A9F" w:rsidP="00CD13ED">
            <w:pPr>
              <w:jc w:val="center"/>
            </w:pPr>
            <w:r>
              <w:t>---</w:t>
            </w:r>
          </w:p>
        </w:tc>
        <w:tc>
          <w:tcPr>
            <w:tcW w:w="180" w:type="dxa"/>
            <w:tcBorders>
              <w:right w:val="nil"/>
            </w:tcBorders>
            <w:vAlign w:val="center"/>
          </w:tcPr>
          <w:p w:rsidR="00607A9F" w:rsidRDefault="00607A9F" w:rsidP="00CD13ED">
            <w:pPr>
              <w:jc w:val="center"/>
            </w:pPr>
          </w:p>
        </w:tc>
        <w:tc>
          <w:tcPr>
            <w:tcW w:w="900" w:type="dxa"/>
            <w:gridSpan w:val="2"/>
            <w:tcBorders>
              <w:left w:val="nil"/>
            </w:tcBorders>
            <w:vAlign w:val="center"/>
          </w:tcPr>
          <w:p w:rsidR="00607A9F" w:rsidRDefault="00607A9F" w:rsidP="00CD13ED">
            <w:pPr>
              <w:jc w:val="center"/>
            </w:pPr>
          </w:p>
        </w:tc>
        <w:tc>
          <w:tcPr>
            <w:tcW w:w="1085" w:type="dxa"/>
            <w:vAlign w:val="center"/>
          </w:tcPr>
          <w:p w:rsidR="00607A9F" w:rsidRDefault="00607A9F" w:rsidP="00CD13ED">
            <w:pPr>
              <w:jc w:val="center"/>
            </w:pPr>
            <w:r>
              <w:t>20%</w:t>
            </w:r>
          </w:p>
        </w:tc>
      </w:tr>
    </w:tbl>
    <w:p w:rsidR="0027054C" w:rsidRDefault="0027054C" w:rsidP="0027054C">
      <w:pPr>
        <w:pStyle w:val="Heading1"/>
      </w:pPr>
      <w:r>
        <w:lastRenderedPageBreak/>
        <w:t>Switch</w:t>
      </w:r>
      <w:r w:rsidR="008A01C0">
        <w:t>es</w:t>
      </w:r>
    </w:p>
    <w:p w:rsidR="008A01C0" w:rsidRDefault="008A01C0" w:rsidP="008A01C0">
      <w:pPr>
        <w:pStyle w:val="Heading2"/>
      </w:pPr>
      <w:r>
        <w:t>Switch Connections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2160"/>
        <w:gridCol w:w="1172"/>
        <w:gridCol w:w="1173"/>
      </w:tblGrid>
      <w:tr w:rsidR="00F35F0E" w:rsidTr="008F7648">
        <w:tc>
          <w:tcPr>
            <w:tcW w:w="725" w:type="dxa"/>
            <w:vAlign w:val="center"/>
          </w:tcPr>
          <w:p w:rsidR="00F35F0E" w:rsidRPr="002477F4" w:rsidRDefault="00F35F0E" w:rsidP="008F7648">
            <w:pPr>
              <w:rPr>
                <w:b/>
              </w:rPr>
            </w:pPr>
            <w:r w:rsidRPr="002477F4">
              <w:rPr>
                <w:b/>
              </w:rPr>
              <w:t>Pole</w:t>
            </w:r>
          </w:p>
        </w:tc>
        <w:tc>
          <w:tcPr>
            <w:tcW w:w="2160" w:type="dxa"/>
            <w:vAlign w:val="center"/>
          </w:tcPr>
          <w:p w:rsidR="00F35F0E" w:rsidRDefault="00F35F0E" w:rsidP="008F7648">
            <w:r>
              <w:t>Independent circuits</w:t>
            </w:r>
          </w:p>
        </w:tc>
        <w:tc>
          <w:tcPr>
            <w:tcW w:w="1172" w:type="dxa"/>
            <w:tcBorders>
              <w:right w:val="nil"/>
            </w:tcBorders>
            <w:vAlign w:val="center"/>
          </w:tcPr>
          <w:p w:rsidR="00F35F0E" w:rsidRDefault="008F7648" w:rsidP="008F76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7311B7" wp14:editId="1C7B4B29">
                  <wp:extent cx="365760" cy="274320"/>
                  <wp:effectExtent l="0" t="0" r="0" b="0"/>
                  <wp:docPr id="27" name="Picture 27" descr="C:\Users\Ducky\Desktop\calsol-training\ee1\images\inline_switch_spd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Ducky\Desktop\calsol-training\ee1\images\inline_switch_spd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" w:type="dxa"/>
            <w:tcBorders>
              <w:left w:val="nil"/>
            </w:tcBorders>
            <w:vAlign w:val="center"/>
          </w:tcPr>
          <w:p w:rsidR="00F35F0E" w:rsidRDefault="00F35F0E" w:rsidP="008F7648">
            <w:r>
              <w:t>(DPST)</w:t>
            </w:r>
          </w:p>
        </w:tc>
      </w:tr>
      <w:tr w:rsidR="00F35F0E" w:rsidTr="008F7648">
        <w:tc>
          <w:tcPr>
            <w:tcW w:w="725" w:type="dxa"/>
            <w:vAlign w:val="center"/>
          </w:tcPr>
          <w:p w:rsidR="00F35F0E" w:rsidRPr="002477F4" w:rsidRDefault="00F35F0E" w:rsidP="008F7648">
            <w:pPr>
              <w:rPr>
                <w:b/>
              </w:rPr>
            </w:pPr>
            <w:r w:rsidRPr="002477F4">
              <w:rPr>
                <w:b/>
              </w:rPr>
              <w:t>Throw</w:t>
            </w:r>
          </w:p>
        </w:tc>
        <w:tc>
          <w:tcPr>
            <w:tcW w:w="2160" w:type="dxa"/>
            <w:vAlign w:val="center"/>
          </w:tcPr>
          <w:p w:rsidR="00F35F0E" w:rsidRDefault="00F35F0E" w:rsidP="008F7648">
            <w:r>
              <w:t>Switch positions</w:t>
            </w:r>
          </w:p>
        </w:tc>
        <w:tc>
          <w:tcPr>
            <w:tcW w:w="1172" w:type="dxa"/>
            <w:tcBorders>
              <w:right w:val="nil"/>
            </w:tcBorders>
            <w:vAlign w:val="center"/>
          </w:tcPr>
          <w:p w:rsidR="00F35F0E" w:rsidRDefault="008F7648" w:rsidP="008F76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BB989D" wp14:editId="6ADAA217">
                  <wp:extent cx="365760" cy="228600"/>
                  <wp:effectExtent l="0" t="0" r="0" b="0"/>
                  <wp:docPr id="26" name="Picture 26" descr="C:\Users\Ducky\Desktop\calsol-training\ee1\images\inline_switch_dp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Ducky\Desktop\calsol-training\ee1\images\inline_switch_dp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" w:type="dxa"/>
            <w:tcBorders>
              <w:left w:val="nil"/>
            </w:tcBorders>
            <w:vAlign w:val="center"/>
          </w:tcPr>
          <w:p w:rsidR="00F35F0E" w:rsidRDefault="00F35F0E" w:rsidP="008F7648">
            <w:r>
              <w:t>(SPDT)</w:t>
            </w:r>
          </w:p>
        </w:tc>
      </w:tr>
    </w:tbl>
    <w:p w:rsidR="008A01C0" w:rsidRPr="008A01C0" w:rsidRDefault="008A01C0" w:rsidP="008A01C0">
      <w:pPr>
        <w:pStyle w:val="Heading2"/>
      </w:pPr>
      <w:r>
        <w:t>Momentary</w:t>
      </w:r>
      <w:r w:rsidR="00A811DD">
        <w:t xml:space="preserve"> (Pushbutton)</w:t>
      </w:r>
      <w:r>
        <w:t xml:space="preserve"> Switches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360"/>
        <w:gridCol w:w="1800"/>
        <w:gridCol w:w="2345"/>
      </w:tblGrid>
      <w:tr w:rsidR="00A2798B" w:rsidTr="00A2798B">
        <w:tc>
          <w:tcPr>
            <w:tcW w:w="725" w:type="dxa"/>
            <w:tcBorders>
              <w:right w:val="nil"/>
            </w:tcBorders>
            <w:vAlign w:val="center"/>
          </w:tcPr>
          <w:p w:rsidR="008A01C0" w:rsidRDefault="00A2798B" w:rsidP="00A279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2BE127" wp14:editId="20696412">
                  <wp:extent cx="365760" cy="182880"/>
                  <wp:effectExtent l="0" t="0" r="0" b="7620"/>
                  <wp:docPr id="23" name="Picture 23" descr="C:\Users\Ducky\Desktop\calsol-training\ee1\images\inline_pushbutton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Ducky\Desktop\calsol-training\ee1\images\inline_pushbutton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:rsidR="008A01C0" w:rsidRPr="008A01C0" w:rsidRDefault="008A01C0" w:rsidP="008A01C0">
            <w:pPr>
              <w:rPr>
                <w:b/>
              </w:rPr>
            </w:pPr>
            <w:r w:rsidRPr="008A01C0">
              <w:rPr>
                <w:b/>
              </w:rPr>
              <w:t>NO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8A01C0" w:rsidRPr="008A01C0" w:rsidRDefault="008A01C0" w:rsidP="008A01C0">
            <w:pPr>
              <w:rPr>
                <w:i/>
              </w:rPr>
            </w:pPr>
            <w:r w:rsidRPr="008A01C0">
              <w:rPr>
                <w:i/>
              </w:rPr>
              <w:t>“normally open”</w:t>
            </w:r>
          </w:p>
        </w:tc>
        <w:tc>
          <w:tcPr>
            <w:tcW w:w="2345" w:type="dxa"/>
            <w:vAlign w:val="center"/>
          </w:tcPr>
          <w:p w:rsidR="008A01C0" w:rsidRDefault="008A01C0" w:rsidP="008A01C0">
            <w:r>
              <w:t xml:space="preserve">Disconnected when </w:t>
            </w:r>
            <w:proofErr w:type="spellStart"/>
            <w:r>
              <w:t>unpressed</w:t>
            </w:r>
            <w:proofErr w:type="spellEnd"/>
          </w:p>
        </w:tc>
      </w:tr>
      <w:tr w:rsidR="00A2798B" w:rsidTr="00A2798B">
        <w:tc>
          <w:tcPr>
            <w:tcW w:w="725" w:type="dxa"/>
            <w:tcBorders>
              <w:right w:val="nil"/>
            </w:tcBorders>
            <w:vAlign w:val="center"/>
          </w:tcPr>
          <w:p w:rsidR="008A01C0" w:rsidRDefault="00A2798B" w:rsidP="00A279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30C449" wp14:editId="17E6CB69">
                  <wp:extent cx="374904" cy="137160"/>
                  <wp:effectExtent l="0" t="0" r="6350" b="0"/>
                  <wp:docPr id="24" name="Picture 24" descr="C:\Users\Ducky\Desktop\calsol-training\ee1\images\inline_pushbutton_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Ducky\Desktop\calsol-training\ee1\images\inline_pushbutton_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04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:rsidR="008A01C0" w:rsidRPr="008A01C0" w:rsidRDefault="008A01C0" w:rsidP="008A01C0">
            <w:pPr>
              <w:rPr>
                <w:b/>
              </w:rPr>
            </w:pPr>
            <w:r w:rsidRPr="008A01C0">
              <w:rPr>
                <w:b/>
              </w:rPr>
              <w:t>NC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8A01C0" w:rsidRPr="008A01C0" w:rsidRDefault="008A01C0" w:rsidP="008A01C0">
            <w:pPr>
              <w:rPr>
                <w:i/>
              </w:rPr>
            </w:pPr>
            <w:r w:rsidRPr="008A01C0">
              <w:rPr>
                <w:i/>
              </w:rPr>
              <w:t>“normally closed”</w:t>
            </w:r>
          </w:p>
        </w:tc>
        <w:tc>
          <w:tcPr>
            <w:tcW w:w="2345" w:type="dxa"/>
            <w:vAlign w:val="center"/>
          </w:tcPr>
          <w:p w:rsidR="008A01C0" w:rsidRDefault="008A01C0" w:rsidP="008A01C0">
            <w:r>
              <w:t xml:space="preserve">Connected when </w:t>
            </w:r>
            <w:proofErr w:type="spellStart"/>
            <w:r>
              <w:t>unpressed</w:t>
            </w:r>
            <w:proofErr w:type="spellEnd"/>
          </w:p>
        </w:tc>
      </w:tr>
    </w:tbl>
    <w:p w:rsidR="0027054C" w:rsidRDefault="0027054C" w:rsidP="0027054C"/>
    <w:p w:rsidR="0027054C" w:rsidRDefault="0027054C" w:rsidP="00142D6F">
      <w:pPr>
        <w:pStyle w:val="Heading1"/>
      </w:pPr>
      <w:proofErr w:type="spellStart"/>
      <w:r>
        <w:t>Multimeter</w:t>
      </w:r>
      <w:proofErr w:type="spellEnd"/>
      <w:r>
        <w:t xml:space="preserve"> Usage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080"/>
        <w:gridCol w:w="3785"/>
      </w:tblGrid>
      <w:tr w:rsidR="00142D6F" w:rsidTr="002F27C7">
        <w:tc>
          <w:tcPr>
            <w:tcW w:w="1445" w:type="dxa"/>
            <w:gridSpan w:val="2"/>
            <w:tcBorders>
              <w:bottom w:val="single" w:sz="4" w:space="0" w:color="auto"/>
            </w:tcBorders>
            <w:vAlign w:val="center"/>
          </w:tcPr>
          <w:p w:rsidR="00142D6F" w:rsidRPr="00142D6F" w:rsidRDefault="00142D6F" w:rsidP="002F27C7">
            <w:pPr>
              <w:rPr>
                <w:b/>
              </w:rPr>
            </w:pPr>
            <w:r w:rsidRPr="00142D6F">
              <w:rPr>
                <w:b/>
              </w:rPr>
              <w:t>Mode</w:t>
            </w:r>
          </w:p>
        </w:tc>
        <w:tc>
          <w:tcPr>
            <w:tcW w:w="3785" w:type="dxa"/>
            <w:vAlign w:val="center"/>
          </w:tcPr>
          <w:p w:rsidR="00142D6F" w:rsidRPr="00142D6F" w:rsidRDefault="00142D6F" w:rsidP="002F27C7">
            <w:pPr>
              <w:rPr>
                <w:b/>
              </w:rPr>
            </w:pPr>
            <w:r w:rsidRPr="00142D6F">
              <w:rPr>
                <w:b/>
              </w:rPr>
              <w:t>Function</w:t>
            </w:r>
          </w:p>
        </w:tc>
      </w:tr>
      <w:tr w:rsidR="002F27C7" w:rsidTr="002F27C7">
        <w:tc>
          <w:tcPr>
            <w:tcW w:w="365" w:type="dxa"/>
            <w:tcBorders>
              <w:right w:val="nil"/>
            </w:tcBorders>
            <w:vAlign w:val="center"/>
          </w:tcPr>
          <w:p w:rsidR="002F27C7" w:rsidRDefault="002F27C7" w:rsidP="002F27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CBF25F" wp14:editId="4E1E224B">
                  <wp:extent cx="182880" cy="228600"/>
                  <wp:effectExtent l="0" t="0" r="7620" b="0"/>
                  <wp:docPr id="8" name="Picture 8" descr="C:\Users\Ducky\Desktop\calsol-training\ee1\images\inline_meter_v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Ducky\Desktop\calsol-training\ee1\images\inline_meter_v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2F27C7" w:rsidRPr="002F27C7" w:rsidRDefault="002F27C7" w:rsidP="002F27C7">
            <w:pPr>
              <w:rPr>
                <w:b/>
              </w:rPr>
            </w:pPr>
            <w:r w:rsidRPr="002F27C7">
              <w:rPr>
                <w:b/>
              </w:rPr>
              <w:t>DC Volts</w:t>
            </w:r>
          </w:p>
        </w:tc>
        <w:tc>
          <w:tcPr>
            <w:tcW w:w="3785" w:type="dxa"/>
            <w:vMerge w:val="restart"/>
            <w:vAlign w:val="center"/>
          </w:tcPr>
          <w:p w:rsidR="002F27C7" w:rsidRDefault="002F27C7" w:rsidP="002F27C7">
            <w:r>
              <w:t>Measures voltage between the probes</w:t>
            </w:r>
          </w:p>
          <w:p w:rsidR="002F27C7" w:rsidRDefault="002F27C7" w:rsidP="002F27C7">
            <w:r>
              <w:t>AC mode measures RMS voltage</w:t>
            </w:r>
          </w:p>
        </w:tc>
      </w:tr>
      <w:tr w:rsidR="002F27C7" w:rsidTr="002F27C7">
        <w:tc>
          <w:tcPr>
            <w:tcW w:w="365" w:type="dxa"/>
            <w:tcBorders>
              <w:right w:val="nil"/>
            </w:tcBorders>
            <w:vAlign w:val="center"/>
          </w:tcPr>
          <w:p w:rsidR="002F27C7" w:rsidRDefault="002F27C7" w:rsidP="002F27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147898" wp14:editId="5463414D">
                  <wp:extent cx="182880" cy="228600"/>
                  <wp:effectExtent l="0" t="0" r="7620" b="0"/>
                  <wp:docPr id="10" name="Picture 10" descr="C:\Users\Ducky\Desktop\calsol-training\ee1\images\inline_meter_v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Ducky\Desktop\calsol-training\ee1\images\inline_meter_v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2F27C7" w:rsidRPr="002F27C7" w:rsidRDefault="002F27C7" w:rsidP="002F27C7">
            <w:pPr>
              <w:rPr>
                <w:b/>
                <w:noProof/>
              </w:rPr>
            </w:pPr>
            <w:r w:rsidRPr="002F27C7">
              <w:rPr>
                <w:b/>
                <w:noProof/>
              </w:rPr>
              <w:t>AC Volts</w:t>
            </w:r>
          </w:p>
        </w:tc>
        <w:tc>
          <w:tcPr>
            <w:tcW w:w="3785" w:type="dxa"/>
            <w:vMerge/>
            <w:vAlign w:val="center"/>
          </w:tcPr>
          <w:p w:rsidR="002F27C7" w:rsidRDefault="002F27C7" w:rsidP="002F27C7"/>
        </w:tc>
      </w:tr>
      <w:tr w:rsidR="002F27C7" w:rsidTr="002F27C7">
        <w:tc>
          <w:tcPr>
            <w:tcW w:w="365" w:type="dxa"/>
            <w:tcBorders>
              <w:right w:val="nil"/>
            </w:tcBorders>
            <w:vAlign w:val="center"/>
          </w:tcPr>
          <w:p w:rsidR="002F27C7" w:rsidRDefault="002F27C7" w:rsidP="002F27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87F57D" wp14:editId="06E1ABE8">
                  <wp:extent cx="182880" cy="228600"/>
                  <wp:effectExtent l="0" t="0" r="7620" b="0"/>
                  <wp:docPr id="11" name="Picture 11" descr="C:\Users\Ducky\Desktop\calsol-training\ee1\images\inline_meter_a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Ducky\Desktop\calsol-training\ee1\images\inline_meter_a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2F27C7" w:rsidRPr="002F27C7" w:rsidRDefault="002F27C7" w:rsidP="002F27C7">
            <w:pPr>
              <w:rPr>
                <w:b/>
                <w:noProof/>
              </w:rPr>
            </w:pPr>
            <w:r w:rsidRPr="002F27C7">
              <w:rPr>
                <w:b/>
                <w:noProof/>
              </w:rPr>
              <w:t>DC Current</w:t>
            </w:r>
          </w:p>
        </w:tc>
        <w:tc>
          <w:tcPr>
            <w:tcW w:w="3785" w:type="dxa"/>
            <w:vMerge w:val="restart"/>
            <w:vAlign w:val="center"/>
          </w:tcPr>
          <w:p w:rsidR="002F27C7" w:rsidRDefault="002F27C7" w:rsidP="002F27C7">
            <w:r>
              <w:t>Measures current flowing through the probes</w:t>
            </w:r>
          </w:p>
        </w:tc>
      </w:tr>
      <w:tr w:rsidR="002F27C7" w:rsidTr="002F27C7">
        <w:tc>
          <w:tcPr>
            <w:tcW w:w="365" w:type="dxa"/>
            <w:tcBorders>
              <w:right w:val="nil"/>
            </w:tcBorders>
            <w:vAlign w:val="center"/>
          </w:tcPr>
          <w:p w:rsidR="002F27C7" w:rsidRDefault="002F27C7" w:rsidP="002F27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7C9638" wp14:editId="239BA123">
                  <wp:extent cx="182880" cy="228600"/>
                  <wp:effectExtent l="0" t="0" r="7620" b="0"/>
                  <wp:docPr id="12" name="Picture 12" descr="C:\Users\Ducky\Desktop\calsol-training\ee1\images\inline_meter_a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Ducky\Desktop\calsol-training\ee1\images\inline_meter_a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2F27C7" w:rsidRPr="002F27C7" w:rsidRDefault="002F27C7" w:rsidP="002F27C7">
            <w:pPr>
              <w:rPr>
                <w:b/>
                <w:noProof/>
              </w:rPr>
            </w:pPr>
            <w:r w:rsidRPr="002F27C7">
              <w:rPr>
                <w:b/>
                <w:noProof/>
              </w:rPr>
              <w:t>AC Current</w:t>
            </w:r>
          </w:p>
        </w:tc>
        <w:tc>
          <w:tcPr>
            <w:tcW w:w="3785" w:type="dxa"/>
            <w:vMerge/>
            <w:vAlign w:val="center"/>
          </w:tcPr>
          <w:p w:rsidR="002F27C7" w:rsidRDefault="002F27C7" w:rsidP="002F27C7"/>
        </w:tc>
      </w:tr>
      <w:tr w:rsidR="002F27C7" w:rsidTr="002F27C7">
        <w:tc>
          <w:tcPr>
            <w:tcW w:w="365" w:type="dxa"/>
            <w:tcBorders>
              <w:right w:val="nil"/>
            </w:tcBorders>
            <w:vAlign w:val="center"/>
          </w:tcPr>
          <w:p w:rsidR="002F27C7" w:rsidRPr="002F27C7" w:rsidRDefault="002F27C7" w:rsidP="002F27C7">
            <w:pPr>
              <w:jc w:val="center"/>
              <w:rPr>
                <w:b/>
                <w:noProof/>
              </w:rPr>
            </w:pPr>
            <w:r w:rsidRPr="002F27C7">
              <w:rPr>
                <w:rFonts w:cstheme="minorHAnsi"/>
                <w:b/>
                <w:noProof/>
                <w:color w:val="auto"/>
              </w:rPr>
              <w:t>Ω</w:t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2F27C7" w:rsidRPr="002F27C7" w:rsidRDefault="002F27C7" w:rsidP="002F27C7">
            <w:pPr>
              <w:rPr>
                <w:b/>
                <w:noProof/>
              </w:rPr>
            </w:pPr>
            <w:r>
              <w:rPr>
                <w:b/>
                <w:noProof/>
              </w:rPr>
              <w:t>Resistance</w:t>
            </w:r>
          </w:p>
        </w:tc>
        <w:tc>
          <w:tcPr>
            <w:tcW w:w="3785" w:type="dxa"/>
            <w:vAlign w:val="center"/>
          </w:tcPr>
          <w:p w:rsidR="002F27C7" w:rsidRDefault="002F27C7" w:rsidP="002F27C7">
            <w:r>
              <w:t>Measures resistance between the probes</w:t>
            </w:r>
          </w:p>
        </w:tc>
      </w:tr>
      <w:tr w:rsidR="00142D6F" w:rsidTr="002F27C7">
        <w:tc>
          <w:tcPr>
            <w:tcW w:w="365" w:type="dxa"/>
            <w:tcBorders>
              <w:right w:val="nil"/>
            </w:tcBorders>
            <w:vAlign w:val="center"/>
          </w:tcPr>
          <w:p w:rsidR="00142D6F" w:rsidRDefault="002F27C7" w:rsidP="002F27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B6E61" wp14:editId="50865448">
                  <wp:extent cx="182880" cy="182880"/>
                  <wp:effectExtent l="0" t="0" r="7620" b="7620"/>
                  <wp:docPr id="13" name="Picture 13" descr="C:\Users\Ducky\Desktop\calsol-training\ee1\images\inline_meter_continu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Ducky\Desktop\calsol-training\ee1\images\inline_meter_continu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142D6F" w:rsidRPr="002F27C7" w:rsidRDefault="002F27C7" w:rsidP="002F27C7">
            <w:pPr>
              <w:rPr>
                <w:b/>
                <w:noProof/>
              </w:rPr>
            </w:pPr>
            <w:r w:rsidRPr="002F27C7">
              <w:rPr>
                <w:b/>
                <w:noProof/>
              </w:rPr>
              <w:t>Continuity</w:t>
            </w:r>
          </w:p>
        </w:tc>
        <w:tc>
          <w:tcPr>
            <w:tcW w:w="3785" w:type="dxa"/>
            <w:vAlign w:val="center"/>
          </w:tcPr>
          <w:p w:rsidR="00142D6F" w:rsidRDefault="002F27C7" w:rsidP="002F27C7">
            <w:r>
              <w:t>Checks if probed points are electrically connected</w:t>
            </w:r>
          </w:p>
        </w:tc>
      </w:tr>
      <w:tr w:rsidR="002F27C7" w:rsidTr="002F27C7">
        <w:tc>
          <w:tcPr>
            <w:tcW w:w="365" w:type="dxa"/>
            <w:tcBorders>
              <w:right w:val="nil"/>
            </w:tcBorders>
            <w:vAlign w:val="center"/>
          </w:tcPr>
          <w:p w:rsidR="002F27C7" w:rsidRDefault="002F27C7" w:rsidP="002F27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85F151" wp14:editId="64876CF7">
                  <wp:extent cx="182880" cy="182880"/>
                  <wp:effectExtent l="0" t="0" r="7620" b="7620"/>
                  <wp:docPr id="14" name="Picture 14" descr="C:\Users\Ducky\Desktop\calsol-training\ee1\images\inline_meter_di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Ducky\Desktop\calsol-training\ee1\images\inline_meter_di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2F27C7" w:rsidRPr="002F27C7" w:rsidRDefault="002F27C7" w:rsidP="002F27C7">
            <w:pPr>
              <w:rPr>
                <w:b/>
                <w:noProof/>
              </w:rPr>
            </w:pPr>
            <w:r w:rsidRPr="002F27C7">
              <w:rPr>
                <w:b/>
                <w:noProof/>
              </w:rPr>
              <w:t>Diode</w:t>
            </w:r>
          </w:p>
        </w:tc>
        <w:tc>
          <w:tcPr>
            <w:tcW w:w="3785" w:type="dxa"/>
            <w:vAlign w:val="center"/>
          </w:tcPr>
          <w:p w:rsidR="002F27C7" w:rsidRDefault="002F27C7" w:rsidP="002F27C7">
            <w:r>
              <w:t>Measures voltage drop across a diode</w:t>
            </w:r>
          </w:p>
          <w:p w:rsidR="002F27C7" w:rsidRDefault="002F27C7" w:rsidP="002F27C7">
            <w:r>
              <w:t>Sometimes also used as continuity mode</w:t>
            </w:r>
          </w:p>
        </w:tc>
      </w:tr>
    </w:tbl>
    <w:p w:rsidR="00142D6F" w:rsidRDefault="00142D6F" w:rsidP="00142D6F"/>
    <w:p w:rsidR="0037383F" w:rsidRDefault="0037383F" w:rsidP="0037383F">
      <w:pPr>
        <w:pStyle w:val="Heading1"/>
      </w:pPr>
      <w:r>
        <w:t>Schematics</w:t>
      </w:r>
    </w:p>
    <w:p w:rsidR="0037383F" w:rsidRDefault="004B6172" w:rsidP="00142D6F">
      <w:r>
        <w:rPr>
          <w:b/>
        </w:rPr>
        <w:t>Schematic</w:t>
      </w:r>
      <w:r>
        <w:t>: abstract circuit drawing showing connectivity</w:t>
      </w:r>
    </w:p>
    <w:p w:rsidR="004B6172" w:rsidRDefault="004B6172" w:rsidP="00142D6F">
      <w:r>
        <w:rPr>
          <w:b/>
        </w:rPr>
        <w:t>Node</w:t>
      </w:r>
      <w:r>
        <w:t>: electrical connection</w:t>
      </w:r>
    </w:p>
    <w:p w:rsidR="00C23AC2" w:rsidRDefault="00C23AC2" w:rsidP="00142D6F">
      <w:r>
        <w:t>Crossing lines not connected unless indicated by dot</w:t>
      </w:r>
    </w:p>
    <w:p w:rsidR="004B6172" w:rsidRPr="004B6172" w:rsidRDefault="004B6172" w:rsidP="004B6172">
      <w:pPr>
        <w:pStyle w:val="Heading2"/>
      </w:pPr>
      <w:r>
        <w:t>Connections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1308"/>
        <w:gridCol w:w="1307"/>
        <w:gridCol w:w="1308"/>
      </w:tblGrid>
      <w:tr w:rsidR="009E6D0B" w:rsidTr="009E6D0B">
        <w:tc>
          <w:tcPr>
            <w:tcW w:w="1307" w:type="dxa"/>
            <w:tcBorders>
              <w:right w:val="nil"/>
            </w:tcBorders>
            <w:vAlign w:val="center"/>
          </w:tcPr>
          <w:p w:rsidR="009E6D0B" w:rsidRDefault="009E6D0B" w:rsidP="009E6D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0C920C" wp14:editId="1C4B90E2">
                  <wp:extent cx="539496" cy="356616"/>
                  <wp:effectExtent l="0" t="0" r="0" b="5715"/>
                  <wp:docPr id="29" name="Picture 29" descr="C:\Users\Ducky\Desktop\calsol-training\ee1\images\inline_parall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Ducky\Desktop\calsol-training\ee1\images\inline_parall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" cy="35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  <w:tcBorders>
              <w:left w:val="nil"/>
            </w:tcBorders>
            <w:vAlign w:val="center"/>
          </w:tcPr>
          <w:p w:rsidR="009E6D0B" w:rsidRDefault="009E6D0B" w:rsidP="009E6D0B">
            <w:r>
              <w:t>parallel</w:t>
            </w:r>
          </w:p>
        </w:tc>
        <w:tc>
          <w:tcPr>
            <w:tcW w:w="1307" w:type="dxa"/>
            <w:tcBorders>
              <w:right w:val="nil"/>
            </w:tcBorders>
            <w:vAlign w:val="center"/>
          </w:tcPr>
          <w:p w:rsidR="009E6D0B" w:rsidRDefault="009E6D0B" w:rsidP="009E6D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1DC43" wp14:editId="546BA59E">
                  <wp:extent cx="777240" cy="182880"/>
                  <wp:effectExtent l="0" t="0" r="3810" b="7620"/>
                  <wp:docPr id="30" name="Picture 30" descr="C:\Users\Ducky\Desktop\calsol-training\ee1\images\inline_seri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Ducky\Desktop\calsol-training\ee1\images\inline_seri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  <w:tcBorders>
              <w:left w:val="nil"/>
            </w:tcBorders>
            <w:vAlign w:val="center"/>
          </w:tcPr>
          <w:p w:rsidR="009E6D0B" w:rsidRDefault="009E6D0B" w:rsidP="009E6D0B">
            <w:r>
              <w:t>series</w:t>
            </w:r>
          </w:p>
        </w:tc>
      </w:tr>
    </w:tbl>
    <w:p w:rsidR="004B6172" w:rsidRPr="00142D6F" w:rsidRDefault="004B6172" w:rsidP="00142D6F"/>
    <w:p w:rsidR="0027054C" w:rsidRDefault="0027054C" w:rsidP="0027054C">
      <w:pPr>
        <w:pStyle w:val="Heading1"/>
      </w:pPr>
      <w:r>
        <w:t>Datasheets</w:t>
      </w:r>
    </w:p>
    <w:p w:rsidR="002F27C7" w:rsidRDefault="00930ACB" w:rsidP="002F27C7">
      <w:r>
        <w:rPr>
          <w:b/>
        </w:rPr>
        <w:t>Datasheets</w:t>
      </w:r>
      <w:r>
        <w:t xml:space="preserve"> are like the user’s manual for a component</w:t>
      </w:r>
    </w:p>
    <w:p w:rsidR="00930ACB" w:rsidRPr="00930ACB" w:rsidRDefault="00930ACB" w:rsidP="002F27C7">
      <w:r>
        <w:t xml:space="preserve">Contains </w:t>
      </w:r>
      <w:r>
        <w:rPr>
          <w:b/>
        </w:rPr>
        <w:t>pin</w:t>
      </w:r>
      <w:r w:rsidRPr="00930ACB">
        <w:rPr>
          <w:b/>
        </w:rPr>
        <w:t xml:space="preserve"> diagrams</w:t>
      </w:r>
      <w:r>
        <w:t xml:space="preserve"> and </w:t>
      </w:r>
      <w:r>
        <w:rPr>
          <w:b/>
        </w:rPr>
        <w:t>absolute maximum ratings</w:t>
      </w:r>
    </w:p>
    <w:p w:rsidR="00930ACB" w:rsidRDefault="00930ACB" w:rsidP="002F27C7"/>
    <w:p w:rsidR="002F27C7" w:rsidRDefault="002F27C7" w:rsidP="002F27C7">
      <w:pPr>
        <w:pStyle w:val="Heading1"/>
      </w:pPr>
      <w:r>
        <w:t>Breadboard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2718"/>
      </w:tblGrid>
      <w:tr w:rsidR="000A4003" w:rsidTr="000A4003">
        <w:tc>
          <w:tcPr>
            <w:tcW w:w="2718" w:type="dxa"/>
          </w:tcPr>
          <w:p w:rsidR="000A4003" w:rsidRPr="000A4003" w:rsidRDefault="000A4003" w:rsidP="000A4003">
            <w:pPr>
              <w:jc w:val="center"/>
              <w:rPr>
                <w:b/>
              </w:rPr>
            </w:pPr>
            <w:r>
              <w:rPr>
                <w:b/>
              </w:rPr>
              <w:t>Internal Connectivity</w:t>
            </w:r>
          </w:p>
          <w:p w:rsidR="000A4003" w:rsidRDefault="000A4003" w:rsidP="000A40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B8C151" wp14:editId="74DD0595">
                  <wp:extent cx="1380744" cy="1088136"/>
                  <wp:effectExtent l="0" t="0" r="0" b="0"/>
                  <wp:docPr id="15" name="Picture 15" descr="C:\Users\Ducky\Desktop\calsol-training\ee1\images\breadboard-inter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Ducky\Desktop\calsol-training\ee1\images\breadboard-intern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108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8" w:type="dxa"/>
          </w:tcPr>
          <w:p w:rsidR="000A4003" w:rsidRDefault="000A4003" w:rsidP="00730BC2">
            <w:pPr>
              <w:jc w:val="center"/>
            </w:pPr>
            <w:r>
              <w:t>Some have power strips broken down the middle</w:t>
            </w:r>
          </w:p>
          <w:p w:rsidR="000A4003" w:rsidRDefault="000A4003" w:rsidP="00730BC2">
            <w:pPr>
              <w:jc w:val="center"/>
            </w:pPr>
            <w:r>
              <w:rPr>
                <w:b/>
                <w:noProof/>
              </w:rPr>
              <w:drawing>
                <wp:inline distT="0" distB="0" distL="0" distR="0" wp14:anchorId="5E2C1811" wp14:editId="5CA43697">
                  <wp:extent cx="1353312" cy="923544"/>
                  <wp:effectExtent l="0" t="0" r="0" b="0"/>
                  <wp:docPr id="25" name="Picture 25" descr="C:\Users\Ducky\Desktop\calsol-training\ee1\images\breadboard-internals-bro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Ducky\Desktop\calsol-training\ee1\images\breadboard-internals-bro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312" cy="923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7C7" w:rsidRPr="00C23AC2" w:rsidRDefault="002F27C7" w:rsidP="004B6172">
      <w:pPr>
        <w:rPr>
          <w:sz w:val="2"/>
          <w:szCs w:val="2"/>
        </w:rPr>
      </w:pPr>
    </w:p>
    <w:sectPr w:rsidR="002F27C7" w:rsidRPr="00C23AC2" w:rsidSect="00006630">
      <w:headerReference w:type="default" r:id="rId29"/>
      <w:footerReference w:type="default" r:id="rId30"/>
      <w:pgSz w:w="12240" w:h="15840"/>
      <w:pgMar w:top="1440" w:right="720" w:bottom="1440" w:left="720" w:header="36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AA0" w:rsidRDefault="001B1AA0" w:rsidP="00800FE2">
      <w:r>
        <w:separator/>
      </w:r>
    </w:p>
  </w:endnote>
  <w:endnote w:type="continuationSeparator" w:id="0">
    <w:p w:rsidR="001B1AA0" w:rsidRDefault="001B1AA0" w:rsidP="0080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FE2" w:rsidRPr="000663DF" w:rsidRDefault="00800FE2">
    <w:pPr>
      <w:rPr>
        <w:sz w:val="2"/>
        <w:szCs w:val="2"/>
      </w:rPr>
    </w:pPr>
  </w:p>
  <w:tbl>
    <w:tblPr>
      <w:tblStyle w:val="TableGrid1"/>
      <w:tblW w:w="1080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4320"/>
      <w:gridCol w:w="3245"/>
    </w:tblGrid>
    <w:tr w:rsidR="00E07660" w:rsidRPr="007B7EDD" w:rsidTr="00A2277C">
      <w:trPr>
        <w:trHeight w:val="260"/>
      </w:trPr>
      <w:tc>
        <w:tcPr>
          <w:tcW w:w="324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E07660" w:rsidRPr="00D62856" w:rsidRDefault="00E07660" w:rsidP="00A74EB0">
          <w:pPr>
            <w:tabs>
              <w:tab w:val="left" w:pos="1935"/>
              <w:tab w:val="center" w:pos="4680"/>
              <w:tab w:val="right" w:pos="9360"/>
            </w:tabs>
          </w:pPr>
          <w:r w:rsidRPr="00D62856">
            <w:t xml:space="preserve">Revision </w:t>
          </w:r>
          <w:r w:rsidR="001B1AA0">
            <w:fldChar w:fldCharType="begin"/>
          </w:r>
          <w:r w:rsidR="001B1AA0">
            <w:instrText xml:space="preserve"> REVNUM   \* MERGEFORMAT </w:instrText>
          </w:r>
          <w:r w:rsidR="001B1AA0">
            <w:fldChar w:fldCharType="separate"/>
          </w:r>
          <w:r w:rsidR="00337EAD">
            <w:rPr>
              <w:noProof/>
            </w:rPr>
            <w:t>57</w:t>
          </w:r>
          <w:r w:rsidR="001B1AA0">
            <w:rPr>
              <w:noProof/>
            </w:rPr>
            <w:fldChar w:fldCharType="end"/>
          </w:r>
          <w:r w:rsidRPr="00D62856">
            <w:t xml:space="preserve"> </w:t>
          </w:r>
          <w:r w:rsidRPr="00D62856">
            <w:rPr>
              <w:rFonts w:cs="Calibri"/>
              <w:color w:val="4F81BD"/>
            </w:rPr>
            <w:t xml:space="preserve">· </w:t>
          </w:r>
          <w:r>
            <w:fldChar w:fldCharType="begin"/>
          </w:r>
          <w:r>
            <w:instrText xml:space="preserve"> SAVEDATE  \@ "dd MMM yyyy HH:mm"  \* MERGEFORMAT </w:instrText>
          </w:r>
          <w:r>
            <w:fldChar w:fldCharType="separate"/>
          </w:r>
          <w:r w:rsidR="00337EAD">
            <w:rPr>
              <w:noProof/>
            </w:rPr>
            <w:t>09 Sep 2012 14:20</w:t>
          </w:r>
          <w:r>
            <w:fldChar w:fldCharType="end"/>
          </w:r>
          <w:r w:rsidRPr="00D62856">
            <w:tab/>
          </w:r>
        </w:p>
      </w:tc>
      <w:tc>
        <w:tcPr>
          <w:tcW w:w="4320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:rsidR="00E07660" w:rsidRPr="00D62856" w:rsidRDefault="00E07660" w:rsidP="00A74EB0">
          <w:pPr>
            <w:tabs>
              <w:tab w:val="center" w:pos="4680"/>
              <w:tab w:val="right" w:pos="9360"/>
            </w:tabs>
            <w:jc w:val="center"/>
            <w:rPr>
              <w:b/>
              <w:color w:val="FFFFFF" w:themeColor="background1"/>
            </w:rPr>
          </w:pPr>
          <w:r w:rsidRPr="00D62856">
            <w:rPr>
              <w:b/>
              <w:color w:val="FFFFFF" w:themeColor="background1"/>
            </w:rPr>
            <w:t>PRELIMINARY</w:t>
          </w:r>
        </w:p>
      </w:tc>
      <w:tc>
        <w:tcPr>
          <w:tcW w:w="3245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E07660" w:rsidRPr="00D62856" w:rsidRDefault="00E07660" w:rsidP="00A74EB0">
          <w:pPr>
            <w:tabs>
              <w:tab w:val="center" w:pos="4680"/>
              <w:tab w:val="right" w:pos="9360"/>
            </w:tabs>
            <w:jc w:val="right"/>
          </w:pPr>
        </w:p>
      </w:tc>
    </w:tr>
    <w:tr w:rsidR="00E07660" w:rsidRPr="007B7EDD" w:rsidTr="00A2277C">
      <w:trPr>
        <w:trHeight w:val="260"/>
      </w:trPr>
      <w:tc>
        <w:tcPr>
          <w:tcW w:w="3240" w:type="dxa"/>
          <w:tcBorders>
            <w:top w:val="nil"/>
            <w:left w:val="nil"/>
            <w:bottom w:val="nil"/>
            <w:right w:val="nil"/>
          </w:tcBorders>
        </w:tcPr>
        <w:p w:rsidR="00E07660" w:rsidRPr="00D62856" w:rsidRDefault="00E07660" w:rsidP="00A74EB0">
          <w:pPr>
            <w:tabs>
              <w:tab w:val="left" w:pos="1935"/>
              <w:tab w:val="center" w:pos="4680"/>
              <w:tab w:val="right" w:pos="9360"/>
            </w:tabs>
          </w:pPr>
        </w:p>
      </w:tc>
      <w:tc>
        <w:tcPr>
          <w:tcW w:w="43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07660" w:rsidRPr="00D62856" w:rsidRDefault="00E07660" w:rsidP="00A74EB0">
          <w:pPr>
            <w:tabs>
              <w:tab w:val="center" w:pos="4680"/>
              <w:tab w:val="right" w:pos="9360"/>
            </w:tabs>
            <w:jc w:val="center"/>
            <w:rPr>
              <w:color w:val="FFFFFF" w:themeColor="background1"/>
            </w:rPr>
          </w:pPr>
        </w:p>
      </w:tc>
      <w:tc>
        <w:tcPr>
          <w:tcW w:w="3245" w:type="dxa"/>
          <w:tcBorders>
            <w:top w:val="nil"/>
            <w:left w:val="nil"/>
            <w:bottom w:val="nil"/>
            <w:right w:val="nil"/>
          </w:tcBorders>
        </w:tcPr>
        <w:p w:rsidR="00E07660" w:rsidRPr="00D62856" w:rsidRDefault="00E07660" w:rsidP="00A74EB0">
          <w:pPr>
            <w:tabs>
              <w:tab w:val="center" w:pos="4680"/>
              <w:tab w:val="right" w:pos="9360"/>
            </w:tabs>
            <w:jc w:val="right"/>
          </w:pPr>
        </w:p>
      </w:tc>
    </w:tr>
  </w:tbl>
  <w:p w:rsidR="00800FE2" w:rsidRPr="00800FE2" w:rsidRDefault="00800FE2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AA0" w:rsidRDefault="001B1AA0" w:rsidP="00800FE2">
      <w:r>
        <w:separator/>
      </w:r>
    </w:p>
  </w:footnote>
  <w:footnote w:type="continuationSeparator" w:id="0">
    <w:p w:rsidR="001B1AA0" w:rsidRDefault="001B1AA0" w:rsidP="00800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0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5"/>
      <w:gridCol w:w="5040"/>
      <w:gridCol w:w="2880"/>
    </w:tblGrid>
    <w:tr w:rsidR="00800FE2" w:rsidTr="00D74DA9">
      <w:trPr>
        <w:trHeight w:val="710"/>
      </w:trPr>
      <w:tc>
        <w:tcPr>
          <w:tcW w:w="2885" w:type="dxa"/>
          <w:vAlign w:val="center"/>
        </w:tcPr>
        <w:p w:rsidR="00800FE2" w:rsidRDefault="00800FE2" w:rsidP="00F665D1">
          <w:pPr>
            <w:pStyle w:val="Header"/>
            <w:tabs>
              <w:tab w:val="clear" w:pos="4680"/>
              <w:tab w:val="clear" w:pos="9360"/>
            </w:tabs>
          </w:pPr>
          <w:r w:rsidRPr="00AE4406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0FB7F29" wp14:editId="0B4A3166">
                <wp:simplePos x="0" y="0"/>
                <wp:positionH relativeFrom="page">
                  <wp:posOffset>0</wp:posOffset>
                </wp:positionH>
                <wp:positionV relativeFrom="page">
                  <wp:posOffset>635</wp:posOffset>
                </wp:positionV>
                <wp:extent cx="1371600" cy="414020"/>
                <wp:effectExtent l="19050" t="0" r="0" b="0"/>
                <wp:wrapTight wrapText="bothSides">
                  <wp:wrapPolygon edited="0">
                    <wp:start x="9300" y="0"/>
                    <wp:lineTo x="300" y="0"/>
                    <wp:lineTo x="-300" y="19877"/>
                    <wp:lineTo x="600" y="20871"/>
                    <wp:lineTo x="6600" y="20871"/>
                    <wp:lineTo x="9300" y="20871"/>
                    <wp:lineTo x="20100" y="20871"/>
                    <wp:lineTo x="21600" y="19877"/>
                    <wp:lineTo x="21600" y="2982"/>
                    <wp:lineTo x="10500" y="0"/>
                    <wp:lineTo x="9300" y="0"/>
                  </wp:wrapPolygon>
                </wp:wrapTight>
                <wp:docPr id="3" name="Picture 2" descr="banner team name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ner team name.pd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1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vAlign w:val="center"/>
        </w:tcPr>
        <w:sdt>
          <w:sdtPr>
            <w:rPr>
              <w:b/>
              <w:bCs/>
              <w:sz w:val="32"/>
              <w:szCs w:val="32"/>
            </w:rPr>
            <w:alias w:val="Title"/>
            <w:id w:val="6255375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00FE2" w:rsidRPr="00A11F85" w:rsidRDefault="00006630" w:rsidP="00D74DA9">
              <w:pPr>
                <w:pStyle w:val="Header"/>
                <w:tabs>
                  <w:tab w:val="left" w:pos="2580"/>
                  <w:tab w:val="left" w:pos="2985"/>
                </w:tabs>
                <w:jc w:val="center"/>
                <w:rPr>
                  <w:b/>
                  <w:bCs/>
                  <w:sz w:val="32"/>
                  <w:szCs w:val="32"/>
                </w:rPr>
              </w:pPr>
              <w:r>
                <w:rPr>
                  <w:b/>
                  <w:bCs/>
                  <w:sz w:val="32"/>
                  <w:szCs w:val="32"/>
                </w:rPr>
                <w:t>Basic Electronics</w:t>
              </w:r>
            </w:p>
          </w:sdtContent>
        </w:sdt>
        <w:sdt>
          <w:sdtPr>
            <w:rPr>
              <w:sz w:val="18"/>
              <w:szCs w:val="18"/>
            </w:rPr>
            <w:alias w:val="Subtitle"/>
            <w:id w:val="62553759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800FE2" w:rsidRPr="00D74DA9" w:rsidRDefault="00526C57" w:rsidP="00526C57">
              <w:pPr>
                <w:pStyle w:val="Header"/>
                <w:tabs>
                  <w:tab w:val="clear" w:pos="4680"/>
                </w:tabs>
                <w:jc w:val="cent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Introduction to Electronics</w:t>
              </w:r>
            </w:p>
          </w:sdtContent>
        </w:sdt>
      </w:tc>
      <w:tc>
        <w:tcPr>
          <w:tcW w:w="2880" w:type="dxa"/>
          <w:vAlign w:val="bottom"/>
        </w:tcPr>
        <w:p w:rsidR="00800FE2" w:rsidRPr="00F665D1" w:rsidRDefault="00D74DA9" w:rsidP="00F665D1">
          <w:pPr>
            <w:jc w:val="right"/>
          </w:pPr>
          <w:r>
            <w:t>Reference Sheet</w:t>
          </w:r>
        </w:p>
        <w:p w:rsidR="00F665D1" w:rsidRPr="00F665D1" w:rsidRDefault="00F665D1" w:rsidP="00F665D1">
          <w:pPr>
            <w:jc w:val="right"/>
          </w:pPr>
          <w:r w:rsidRPr="00F665D1">
            <w:t>EE1 · Fall 2012 · Version 1.</w:t>
          </w:r>
          <w:r w:rsidR="000663DF">
            <w:t>0</w:t>
          </w:r>
        </w:p>
        <w:p w:rsidR="00800FE2" w:rsidRDefault="00800FE2" w:rsidP="00F665D1">
          <w:pPr>
            <w:jc w:val="right"/>
          </w:pPr>
          <w:proofErr w:type="spellStart"/>
          <w:r w:rsidRPr="00F665D1">
            <w:t>CalSol</w:t>
          </w:r>
          <w:proofErr w:type="spellEnd"/>
          <w:r w:rsidRPr="00F665D1">
            <w:t xml:space="preserve"> Educational Collection</w:t>
          </w:r>
        </w:p>
      </w:tc>
    </w:tr>
  </w:tbl>
  <w:p w:rsidR="00800FE2" w:rsidRPr="00800FE2" w:rsidRDefault="00800FE2" w:rsidP="00F665D1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D6"/>
    <w:rsid w:val="00006630"/>
    <w:rsid w:val="000663DF"/>
    <w:rsid w:val="000A4003"/>
    <w:rsid w:val="00142D6F"/>
    <w:rsid w:val="0014440B"/>
    <w:rsid w:val="00177D5C"/>
    <w:rsid w:val="001820BB"/>
    <w:rsid w:val="00193BB3"/>
    <w:rsid w:val="001B1AA0"/>
    <w:rsid w:val="001D61AD"/>
    <w:rsid w:val="00233400"/>
    <w:rsid w:val="00233AB6"/>
    <w:rsid w:val="002477F4"/>
    <w:rsid w:val="0027054C"/>
    <w:rsid w:val="002F27C7"/>
    <w:rsid w:val="00337EAD"/>
    <w:rsid w:val="0037383F"/>
    <w:rsid w:val="00394981"/>
    <w:rsid w:val="004042E8"/>
    <w:rsid w:val="00464AE7"/>
    <w:rsid w:val="004B6172"/>
    <w:rsid w:val="00526C57"/>
    <w:rsid w:val="00537296"/>
    <w:rsid w:val="00546726"/>
    <w:rsid w:val="00561612"/>
    <w:rsid w:val="00576E44"/>
    <w:rsid w:val="005B6706"/>
    <w:rsid w:val="005B7497"/>
    <w:rsid w:val="005D2760"/>
    <w:rsid w:val="00607A9F"/>
    <w:rsid w:val="00697BC9"/>
    <w:rsid w:val="006A2E64"/>
    <w:rsid w:val="006C24D0"/>
    <w:rsid w:val="00700DB1"/>
    <w:rsid w:val="00730BC2"/>
    <w:rsid w:val="00800FE2"/>
    <w:rsid w:val="008A01C0"/>
    <w:rsid w:val="008F7648"/>
    <w:rsid w:val="009027DA"/>
    <w:rsid w:val="00930ACB"/>
    <w:rsid w:val="00994498"/>
    <w:rsid w:val="009944E2"/>
    <w:rsid w:val="009E6D0B"/>
    <w:rsid w:val="00A17DB6"/>
    <w:rsid w:val="00A2277C"/>
    <w:rsid w:val="00A2798B"/>
    <w:rsid w:val="00A811DD"/>
    <w:rsid w:val="00A84CFC"/>
    <w:rsid w:val="00A92C52"/>
    <w:rsid w:val="00B34616"/>
    <w:rsid w:val="00B90626"/>
    <w:rsid w:val="00B91643"/>
    <w:rsid w:val="00BB4DEE"/>
    <w:rsid w:val="00BC4A7C"/>
    <w:rsid w:val="00C11B05"/>
    <w:rsid w:val="00C12125"/>
    <w:rsid w:val="00C23AC2"/>
    <w:rsid w:val="00CD13ED"/>
    <w:rsid w:val="00D04184"/>
    <w:rsid w:val="00D74DA9"/>
    <w:rsid w:val="00DD7C86"/>
    <w:rsid w:val="00DF04F1"/>
    <w:rsid w:val="00E07660"/>
    <w:rsid w:val="00E43A40"/>
    <w:rsid w:val="00E65C10"/>
    <w:rsid w:val="00E72F2D"/>
    <w:rsid w:val="00EB1F6E"/>
    <w:rsid w:val="00EC5ED6"/>
    <w:rsid w:val="00F0495C"/>
    <w:rsid w:val="00F35F0E"/>
    <w:rsid w:val="00F665D1"/>
    <w:rsid w:val="00F81452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D1"/>
    <w:pPr>
      <w:spacing w:after="0" w:line="240" w:lineRule="auto"/>
    </w:pPr>
    <w:rPr>
      <w:color w:val="365F91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630"/>
    <w:pPr>
      <w:keepNext/>
      <w:keepLines/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1C0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FE2"/>
  </w:style>
  <w:style w:type="paragraph" w:styleId="Footer">
    <w:name w:val="footer"/>
    <w:basedOn w:val="Normal"/>
    <w:link w:val="Foot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FE2"/>
  </w:style>
  <w:style w:type="table" w:styleId="TableGrid">
    <w:name w:val="Table Grid"/>
    <w:basedOn w:val="TableNormal"/>
    <w:uiPriority w:val="59"/>
    <w:rsid w:val="0080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6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066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0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E07660"/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D1"/>
    <w:pPr>
      <w:spacing w:after="0" w:line="240" w:lineRule="auto"/>
    </w:pPr>
    <w:rPr>
      <w:color w:val="365F91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630"/>
    <w:pPr>
      <w:keepNext/>
      <w:keepLines/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1C0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FE2"/>
  </w:style>
  <w:style w:type="paragraph" w:styleId="Footer">
    <w:name w:val="footer"/>
    <w:basedOn w:val="Normal"/>
    <w:link w:val="Foot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FE2"/>
  </w:style>
  <w:style w:type="table" w:styleId="TableGrid">
    <w:name w:val="Table Grid"/>
    <w:basedOn w:val="TableNormal"/>
    <w:uiPriority w:val="59"/>
    <w:rsid w:val="0080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6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066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0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E07660"/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ky\Desktop\calsol-training\referenc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04BE-D38C-4294-BD0B-3535306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reference_template.dotx</Template>
  <TotalTime>126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Electronics</vt:lpstr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Electronics</dc:title>
  <dc:subject>Introduction to Electronics</dc:subject>
  <dc:creator>Ducky</dc:creator>
  <cp:lastModifiedBy>Ducky</cp:lastModifiedBy>
  <cp:revision>58</cp:revision>
  <cp:lastPrinted>2012-09-09T21:20:00Z</cp:lastPrinted>
  <dcterms:created xsi:type="dcterms:W3CDTF">2012-09-07T00:46:00Z</dcterms:created>
  <dcterms:modified xsi:type="dcterms:W3CDTF">2012-09-09T21:24:00Z</dcterms:modified>
</cp:coreProperties>
</file>