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1EB6C3" w14:textId="77777777" w:rsidR="00974151" w:rsidRPr="009F6BE2" w:rsidRDefault="00103ECF" w:rsidP="00974151">
      <w:pPr>
        <w:pStyle w:val="Ttulo1"/>
        <w:keepLines/>
        <w:widowControl/>
        <w:suppressAutoHyphens w:val="0"/>
        <w:spacing w:before="480" w:after="0"/>
        <w:ind w:left="360"/>
        <w:jc w:val="center"/>
        <w:rPr>
          <w:color w:val="632423"/>
          <w:sz w:val="24"/>
          <w:szCs w:val="24"/>
        </w:rPr>
      </w:pPr>
      <w:bookmarkStart w:id="0" w:name="_Toc329594834"/>
      <w:r>
        <w:rPr>
          <w:color w:val="632423"/>
          <w:sz w:val="24"/>
          <w:szCs w:val="24"/>
        </w:rPr>
        <w:t>Minuta de Reunión</w:t>
      </w:r>
    </w:p>
    <w:tbl>
      <w:tblPr>
        <w:tblpPr w:leftFromText="141" w:rightFromText="141" w:vertAnchor="text" w:horzAnchor="margin" w:tblpXSpec="center" w:tblpY="841"/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974151" w:rsidRPr="009F6BE2" w14:paraId="481EB6C9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C4" w14:textId="572CD434" w:rsidR="00974151" w:rsidRPr="00886BE2" w:rsidRDefault="00886BE2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445" w:type="dxa"/>
            <w:vAlign w:val="center"/>
          </w:tcPr>
          <w:p w14:paraId="481EB6C8" w14:textId="77777777" w:rsidR="00A8407B" w:rsidRPr="009F6BE2" w:rsidRDefault="00A8407B" w:rsidP="00691DB9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Desarrollo de un Sistema Inteligente para clasificar y segmentar tumores cerebrales en resonancias magnéticas (¿para qué?), desplegado en una aplicación web de apoyo académico (¿para dónde?)</w:t>
            </w:r>
          </w:p>
        </w:tc>
      </w:tr>
      <w:tr w:rsidR="00886BE2" w:rsidRPr="009F6BE2" w14:paraId="362450CD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0FC811FA" w14:textId="6FD30F45" w:rsidR="00886BE2" w:rsidRPr="00886BE2" w:rsidRDefault="00886BE2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Motivo de la Reunión:</w:t>
            </w:r>
          </w:p>
        </w:tc>
        <w:tc>
          <w:tcPr>
            <w:tcW w:w="6445" w:type="dxa"/>
            <w:vAlign w:val="center"/>
          </w:tcPr>
          <w:p w14:paraId="09665700" w14:textId="77777777" w:rsidR="00886BE2" w:rsidRPr="009F6BE2" w:rsidRDefault="00886BE2" w:rsidP="00691DB9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Planificación del Sprint 1 (agenda propuesta)</w:t>
            </w:r>
          </w:p>
        </w:tc>
      </w:tr>
      <w:tr w:rsidR="00974151" w:rsidRPr="009F6BE2" w14:paraId="481EB6D3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CA" w14:textId="77777777" w:rsidR="00974151" w:rsidRPr="00886BE2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Participantes</w:t>
            </w:r>
            <w:r w:rsidR="00974151" w:rsidRPr="00886BE2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445" w:type="dxa"/>
            <w:vAlign w:val="center"/>
          </w:tcPr>
          <w:p w14:paraId="481EB6D2" w14:textId="77777777" w:rsidR="00C3107A" w:rsidRPr="00C3107A" w:rsidRDefault="00C3107A" w:rsidP="00E904DA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Coavoy Cruz Joseph Gabriel; Cuchuyrrumi Mamani Manuel Rodrigo; Huallpatuiro Rafaile Brayan; Mamani Acuña Frank Joseph</w:t>
            </w:r>
          </w:p>
        </w:tc>
      </w:tr>
      <w:tr w:rsidR="00974151" w:rsidRPr="009F6BE2" w14:paraId="481EB6D6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D4" w14:textId="77777777" w:rsidR="00974151" w:rsidRPr="00886BE2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Fecha y Hora</w:t>
            </w:r>
            <w:r w:rsidR="00974151" w:rsidRPr="00886BE2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445" w:type="dxa"/>
            <w:vAlign w:val="center"/>
          </w:tcPr>
          <w:p w14:paraId="481EB6D5" w14:textId="4262D740" w:rsidR="00974151" w:rsidRPr="009F6BE2" w:rsidRDefault="00974151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[completar fecha y hora]</w:t>
            </w:r>
          </w:p>
        </w:tc>
      </w:tr>
      <w:tr w:rsidR="00103ECF" w:rsidRPr="009F6BE2" w14:paraId="481EB6D9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D7" w14:textId="77777777" w:rsidR="00103ECF" w:rsidRPr="00886BE2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Lugar:</w:t>
            </w:r>
          </w:p>
        </w:tc>
        <w:tc>
          <w:tcPr>
            <w:tcW w:w="6445" w:type="dxa"/>
            <w:vAlign w:val="center"/>
          </w:tcPr>
          <w:p w14:paraId="481EB6D8" w14:textId="47F25516" w:rsidR="00103ECF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[completar lugar o plataforma]</w:t>
            </w:r>
          </w:p>
        </w:tc>
      </w:tr>
      <w:bookmarkEnd w:id="0"/>
    </w:tbl>
    <w:p w14:paraId="481EB6DA" w14:textId="77777777" w:rsidR="00CB0C77" w:rsidRDefault="00CB0C77">
      <w:pPr>
        <w:rPr>
          <w:rFonts w:ascii="Arial" w:hAnsi="Arial" w:cs="Arial"/>
          <w:sz w:val="20"/>
          <w:szCs w:val="20"/>
        </w:rPr>
      </w:pPr>
    </w:p>
    <w:p w14:paraId="481EB6DB" w14:textId="77777777" w:rsidR="008D7F6F" w:rsidRDefault="008D7F6F">
      <w:pPr>
        <w:rPr>
          <w:rFonts w:ascii="Arial" w:hAnsi="Arial" w:cs="Arial"/>
          <w:sz w:val="20"/>
          <w:szCs w:val="20"/>
        </w:rPr>
      </w:pPr>
    </w:p>
    <w:p w14:paraId="481EB6DC" w14:textId="77777777" w:rsidR="008D7F6F" w:rsidRDefault="008D7F6F">
      <w:pPr>
        <w:rPr>
          <w:rFonts w:ascii="Arial" w:hAnsi="Arial" w:cs="Arial"/>
          <w:sz w:val="20"/>
          <w:szCs w:val="20"/>
        </w:rPr>
      </w:pPr>
    </w:p>
    <w:p w14:paraId="481EB6DD" w14:textId="77777777" w:rsidR="008D7F6F" w:rsidRDefault="008D7F6F">
      <w:pPr>
        <w:rPr>
          <w:rFonts w:ascii="Arial" w:hAnsi="Arial" w:cs="Arial"/>
          <w:sz w:val="20"/>
          <w:szCs w:val="20"/>
        </w:rPr>
      </w:pPr>
    </w:p>
    <w:p w14:paraId="481EB6DE" w14:textId="77777777" w:rsidR="00974151" w:rsidRDefault="00974151">
      <w:pPr>
        <w:rPr>
          <w:rFonts w:ascii="Arial" w:hAnsi="Arial" w:cs="Arial"/>
          <w:sz w:val="20"/>
          <w:szCs w:val="20"/>
        </w:rPr>
      </w:pPr>
    </w:p>
    <w:p w14:paraId="481EB6DF" w14:textId="77777777" w:rsidR="00974151" w:rsidRDefault="00974151">
      <w:pPr>
        <w:rPr>
          <w:rFonts w:ascii="Arial" w:hAnsi="Arial" w:cs="Arial"/>
          <w:sz w:val="20"/>
          <w:szCs w:val="20"/>
        </w:rPr>
      </w:pPr>
    </w:p>
    <w:tbl>
      <w:tblPr>
        <w:tblW w:w="920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01"/>
      </w:tblGrid>
      <w:tr w:rsidR="00974151" w:rsidRPr="00974151" w14:paraId="481EB6E1" w14:textId="77777777" w:rsidTr="00974151">
        <w:trPr>
          <w:trHeight w:val="567"/>
          <w:jc w:val="center"/>
        </w:trPr>
        <w:tc>
          <w:tcPr>
            <w:tcW w:w="9201" w:type="dxa"/>
            <w:shd w:val="clear" w:color="auto" w:fill="F2F2F2"/>
          </w:tcPr>
          <w:p w14:paraId="481EB6E0" w14:textId="77777777" w:rsidR="00974151" w:rsidRPr="00974151" w:rsidRDefault="00103ECF" w:rsidP="00974151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Puntos Tratados</w:t>
            </w:r>
          </w:p>
        </w:tc>
      </w:tr>
      <w:tr w:rsidR="00974151" w:rsidRPr="00974151" w14:paraId="481EB70B" w14:textId="77777777" w:rsidTr="00974151">
        <w:trPr>
          <w:trHeight w:val="1288"/>
          <w:jc w:val="center"/>
        </w:trPr>
        <w:tc>
          <w:tcPr>
            <w:tcW w:w="9201" w:type="dxa"/>
            <w:shd w:val="clear" w:color="auto" w:fill="auto"/>
          </w:tcPr>
          <w:p w14:paraId="481EB6E2" w14:textId="77777777" w:rsidR="00A445F1" w:rsidRPr="00A445F1" w:rsidRDefault="00A445F1" w:rsidP="00A445F1">
            <w:pPr>
              <w:pStyle w:val="Prrafodelista"/>
              <w:spacing w:before="120" w:after="120" w:line="240" w:lineRule="auto"/>
              <w:ind w:firstLine="0" w:left="0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1. Meta del sprint: entender el problema y BRISC, y dejar los datos particionados sin fuga evidente.</w:t>
            </w:r>
          </w:p>
          <w:p>
            <w:r>
              <w:t>2. Reparto del trabajo entre dos parejas (análisis exploratorio; partición y cargador de datos) y apoyo en las diapositivas.</w:t>
            </w:r>
          </w:p>
          <w:p>
            <w:r>
              <w:t>3. Horario de la reunión diaria de 10 minutos y uso diario del tablero de Trello.</w:t>
            </w:r>
          </w:p>
          <w:p>
            <w:r>
              <w:t>4. Entorno de trabajo: ejecución en el equipo de cada integrante (dataset descargado con descargar_brisc.py, fuera de OneDrive) y repositorio de GitHub.</w:t>
            </w:r>
          </w:p>
          <w:p>
            <w:r>
              <w:t>5. Decisión del framework (Keras/TensorFlow o PyTorch) y del formato de exportación del modelo.</w:t>
            </w:r>
          </w:p>
        </w:tc>
      </w:tr>
    </w:tbl>
    <w:p w14:paraId="481EB719" w14:textId="5EE68EB9" w:rsidR="004A3444" w:rsidRDefault="004A3444" w:rsidP="00974151"/>
    <w:p w14:paraId="481EB71A" w14:textId="77777777" w:rsidR="004A3444" w:rsidRDefault="004A3444" w:rsidP="00974151"/>
    <w:p w14:paraId="481EB71B" w14:textId="77777777" w:rsidR="00C86394" w:rsidRDefault="00C86394" w:rsidP="00974151"/>
    <w:tbl>
      <w:tblPr>
        <w:tblW w:w="920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01"/>
      </w:tblGrid>
      <w:tr w:rsidR="008D7F6F" w:rsidRPr="00974151" w14:paraId="481EB71D" w14:textId="77777777" w:rsidTr="0001714D">
        <w:trPr>
          <w:trHeight w:val="567"/>
          <w:jc w:val="center"/>
        </w:trPr>
        <w:tc>
          <w:tcPr>
            <w:tcW w:w="9201" w:type="dxa"/>
            <w:shd w:val="clear" w:color="auto" w:fill="F2F2F2"/>
          </w:tcPr>
          <w:p w14:paraId="481EB71C" w14:textId="77777777" w:rsidR="008D7F6F" w:rsidRPr="00974151" w:rsidRDefault="00C86394" w:rsidP="0001714D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Acuerdos</w:t>
            </w:r>
          </w:p>
        </w:tc>
      </w:tr>
      <w:tr w:rsidR="008D7F6F" w:rsidRPr="00974151" w14:paraId="481EB73A" w14:textId="77777777" w:rsidTr="0001714D">
        <w:trPr>
          <w:trHeight w:val="1288"/>
          <w:jc w:val="center"/>
        </w:trPr>
        <w:tc>
          <w:tcPr>
            <w:tcW w:w="9201" w:type="dxa"/>
            <w:shd w:val="clear" w:color="auto" w:fill="auto"/>
          </w:tcPr>
          <w:tbl>
            <w:tblPr>
              <w:tblStyle w:val="Tablanormal1"/>
              <w:tblW w:w="0" w:type="auto"/>
              <w:tblLook w:val="04A0" w:firstRow="1" w:lastRow="0" w:firstColumn="1" w:lastColumn="0" w:noHBand="0" w:noVBand="1"/>
            </w:tblPr>
            <w:tblGrid>
              <w:gridCol w:w="2991"/>
              <w:gridCol w:w="2992"/>
              <w:gridCol w:w="2992"/>
            </w:tblGrid>
            <w:tr w:rsidR="00886BE2" w14:paraId="0F3BD102" w14:textId="77777777" w:rsidTr="00886BE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7960A3C5" w14:textId="1E7D548C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Responsable</w:t>
                  </w:r>
                </w:p>
              </w:tc>
              <w:tc>
                <w:tcPr>
                  <w:tcW w:w="2992" w:type="dxa"/>
                </w:tcPr>
                <w:p w14:paraId="0B77A672" w14:textId="1D9FB05C" w:rsidR="00886BE2" w:rsidRDefault="00886BE2" w:rsidP="00886BE2">
                  <w:pPr>
                    <w:spacing w:before="120" w:after="120"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Acción</w:t>
                  </w:r>
                </w:p>
              </w:tc>
              <w:tc>
                <w:tcPr>
                  <w:tcW w:w="2992" w:type="dxa"/>
                </w:tcPr>
                <w:p w14:paraId="083909DB" w14:textId="123D790A" w:rsidR="00886BE2" w:rsidRDefault="00886BE2" w:rsidP="00886BE2">
                  <w:pPr>
                    <w:spacing w:before="120" w:after="120"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Fecha</w:t>
                  </w:r>
                  <w:bookmarkStart w:id="1" w:name="_GoBack"/>
                  <w:bookmarkEnd w:id="1"/>
                </w:p>
              </w:tc>
            </w:tr>
            <w:tr w:rsidR="00886BE2" w14:paraId="247C1C5D" w14:textId="77777777" w:rsidTr="00886B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04CDE0EB" w14:textId="77777777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t>[completar]</w:t>
                  </w:r>
                </w:p>
              </w:tc>
              <w:tc>
                <w:tcPr>
                  <w:tcW w:w="2992" w:type="dxa"/>
                </w:tcPr>
                <w:p w14:paraId="693A4AC5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t>[completar con lo acordado]</w:t>
                  </w:r>
                </w:p>
              </w:tc>
              <w:tc>
                <w:tcPr>
                  <w:tcW w:w="2992" w:type="dxa"/>
                </w:tcPr>
                <w:p w14:paraId="7C5358A1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t>[completar]</w:t>
                  </w:r>
                </w:p>
              </w:tc>
            </w:tr>
            <w:tr w:rsidR="00886BE2" w14:paraId="22FCE749" w14:textId="77777777" w:rsidTr="00886B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4858E9A3" w14:textId="77777777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992" w:type="dxa"/>
                </w:tcPr>
                <w:p w14:paraId="1607E17E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992" w:type="dxa"/>
                </w:tcPr>
                <w:p w14:paraId="476258FE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</w:tr>
            <w:tr w:rsidR="00886BE2" w14:paraId="433C9FE9" w14:textId="77777777" w:rsidTr="00886B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5B419B48" w14:textId="77777777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992" w:type="dxa"/>
                </w:tcPr>
                <w:p w14:paraId="7EEF0918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992" w:type="dxa"/>
                </w:tcPr>
                <w:p w14:paraId="333CEC29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</w:tr>
            <w:tr w:rsidR="00886BE2" w14:paraId="049D3816" w14:textId="77777777" w:rsidTr="00886B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07CF7E45" w14:textId="77777777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992" w:type="dxa"/>
                </w:tcPr>
                <w:p w14:paraId="3E2BE1A0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992" w:type="dxa"/>
                </w:tcPr>
                <w:p w14:paraId="347B98AF" w14:textId="77777777" w:rsidR="00886BE2" w:rsidRDefault="00886BE2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81EB739" w14:textId="77777777" w:rsidR="004B2AAE" w:rsidRPr="00886BE2" w:rsidRDefault="004B2AAE" w:rsidP="00886BE2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</w:tbl>
    <w:p w14:paraId="481EB73B" w14:textId="77777777" w:rsidR="008D7F6F" w:rsidRDefault="008D7F6F" w:rsidP="00974151"/>
    <w:p w14:paraId="481EB73C" w14:textId="77777777" w:rsidR="005C5376" w:rsidRDefault="005C5376" w:rsidP="00974151"/>
    <w:p w14:paraId="481EB73D" w14:textId="77777777" w:rsidR="0039355F" w:rsidRDefault="0039355F" w:rsidP="00974151"/>
    <w:p w14:paraId="481EB73E" w14:textId="77777777" w:rsidR="0039355F" w:rsidRDefault="0039355F" w:rsidP="00974151"/>
    <w:p w14:paraId="481EB73F" w14:textId="77777777" w:rsidR="0039355F" w:rsidRDefault="0039355F" w:rsidP="00974151"/>
    <w:p w14:paraId="481EB740" w14:textId="77777777" w:rsidR="00D60CDF" w:rsidRDefault="00D60CDF" w:rsidP="00974151"/>
    <w:p w14:paraId="481EB741" w14:textId="77777777" w:rsidR="00D60CDF" w:rsidRDefault="00D60CDF" w:rsidP="00974151"/>
    <w:sectPr w:rsidR="00D60CDF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789C4B" w14:textId="77777777" w:rsidR="00624042" w:rsidRDefault="00624042" w:rsidP="00C22A76">
      <w:r>
        <w:separator/>
      </w:r>
    </w:p>
  </w:endnote>
  <w:endnote w:type="continuationSeparator" w:id="0">
    <w:p w14:paraId="719D5A39" w14:textId="77777777" w:rsidR="00624042" w:rsidRDefault="00624042" w:rsidP="00C2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5289947"/>
      <w:docPartObj>
        <w:docPartGallery w:val="Page Numbers (Bottom of Page)"/>
        <w:docPartUnique/>
      </w:docPartObj>
    </w:sdtPr>
    <w:sdtContent>
      <w:p w14:paraId="655A83F1" w14:textId="6728E389" w:rsidR="00886BE2" w:rsidRDefault="00886BE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36D" w:rsidRPr="0088536D">
          <w:rPr>
            <w:noProof/>
            <w:lang w:val="es-ES"/>
          </w:rPr>
          <w:t>1</w:t>
        </w:r>
        <w:r>
          <w:fldChar w:fldCharType="end"/>
        </w:r>
      </w:p>
    </w:sdtContent>
  </w:sdt>
  <w:p w14:paraId="481EB756" w14:textId="77777777" w:rsidR="0076372B" w:rsidRPr="00A8407B" w:rsidRDefault="0076372B">
    <w:pPr>
      <w:pStyle w:val="Piedepgina"/>
      <w:rPr>
        <w:sz w:val="20"/>
        <w:szCs w:val="20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8FDD9C" w14:textId="77777777" w:rsidR="00624042" w:rsidRDefault="00624042" w:rsidP="00C22A76">
      <w:r>
        <w:separator/>
      </w:r>
    </w:p>
  </w:footnote>
  <w:footnote w:type="continuationSeparator" w:id="0">
    <w:p w14:paraId="0D2DD14E" w14:textId="77777777" w:rsidR="00624042" w:rsidRDefault="00624042" w:rsidP="00C22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A06E0"/>
    <w:multiLevelType w:val="hybridMultilevel"/>
    <w:tmpl w:val="0614B142"/>
    <w:lvl w:ilvl="0" w:tplc="0E0EAB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829A5"/>
    <w:multiLevelType w:val="hybridMultilevel"/>
    <w:tmpl w:val="754682B0"/>
    <w:lvl w:ilvl="0" w:tplc="C2806080">
      <w:start w:val="2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30825"/>
    <w:multiLevelType w:val="hybridMultilevel"/>
    <w:tmpl w:val="1BBA16C0"/>
    <w:lvl w:ilvl="0" w:tplc="060C6F9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64AD0"/>
    <w:multiLevelType w:val="hybridMultilevel"/>
    <w:tmpl w:val="18340502"/>
    <w:lvl w:ilvl="0" w:tplc="A762E3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151"/>
    <w:rsid w:val="000077FD"/>
    <w:rsid w:val="000B7D53"/>
    <w:rsid w:val="000D5B69"/>
    <w:rsid w:val="00103ECF"/>
    <w:rsid w:val="0011031B"/>
    <w:rsid w:val="0012515A"/>
    <w:rsid w:val="0014509B"/>
    <w:rsid w:val="00187AC5"/>
    <w:rsid w:val="003071B2"/>
    <w:rsid w:val="0039355F"/>
    <w:rsid w:val="003B7A8C"/>
    <w:rsid w:val="003E779B"/>
    <w:rsid w:val="003F2DD0"/>
    <w:rsid w:val="00427328"/>
    <w:rsid w:val="004A3444"/>
    <w:rsid w:val="004B08FC"/>
    <w:rsid w:val="004B2AAE"/>
    <w:rsid w:val="00596534"/>
    <w:rsid w:val="005C1EB6"/>
    <w:rsid w:val="005C5376"/>
    <w:rsid w:val="00624042"/>
    <w:rsid w:val="0062685D"/>
    <w:rsid w:val="00630D77"/>
    <w:rsid w:val="00672EA1"/>
    <w:rsid w:val="00700563"/>
    <w:rsid w:val="0076372B"/>
    <w:rsid w:val="00771C09"/>
    <w:rsid w:val="007D3138"/>
    <w:rsid w:val="007F0839"/>
    <w:rsid w:val="007F75CB"/>
    <w:rsid w:val="0084249B"/>
    <w:rsid w:val="0085100E"/>
    <w:rsid w:val="0088536D"/>
    <w:rsid w:val="00886BE2"/>
    <w:rsid w:val="008D29EE"/>
    <w:rsid w:val="008D7F6F"/>
    <w:rsid w:val="008F6CC3"/>
    <w:rsid w:val="00921102"/>
    <w:rsid w:val="00972DBF"/>
    <w:rsid w:val="00974151"/>
    <w:rsid w:val="009C21F5"/>
    <w:rsid w:val="00A445F1"/>
    <w:rsid w:val="00A64787"/>
    <w:rsid w:val="00A8115F"/>
    <w:rsid w:val="00A8407B"/>
    <w:rsid w:val="00AB5FFD"/>
    <w:rsid w:val="00C2276F"/>
    <w:rsid w:val="00C22A76"/>
    <w:rsid w:val="00C26649"/>
    <w:rsid w:val="00C3107A"/>
    <w:rsid w:val="00C541FD"/>
    <w:rsid w:val="00C63234"/>
    <w:rsid w:val="00C86394"/>
    <w:rsid w:val="00CB0C77"/>
    <w:rsid w:val="00CC2788"/>
    <w:rsid w:val="00CD37F9"/>
    <w:rsid w:val="00CF5E2C"/>
    <w:rsid w:val="00D60CDF"/>
    <w:rsid w:val="00DA31FD"/>
    <w:rsid w:val="00E40D42"/>
    <w:rsid w:val="00E904DA"/>
    <w:rsid w:val="00EB6CEB"/>
    <w:rsid w:val="00EE4B2A"/>
    <w:rsid w:val="00F24DE4"/>
    <w:rsid w:val="00F4044C"/>
    <w:rsid w:val="00FD4F23"/>
    <w:rsid w:val="00FF53EE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EB6C3"/>
  <w15:docId w15:val="{5AB53DAC-FF4E-4A6A-B05E-3CB38447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15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link w:val="Ttulo1Car"/>
    <w:qFormat/>
    <w:rsid w:val="00974151"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74151"/>
    <w:rPr>
      <w:rFonts w:ascii="Arial" w:eastAsia="Times New Roman" w:hAnsi="Arial" w:cs="Arial"/>
      <w:b/>
      <w:bCs/>
      <w:kern w:val="1"/>
      <w:sz w:val="32"/>
      <w:szCs w:val="32"/>
      <w:lang w:val="es-ES_tradnl" w:eastAsia="ar-SA"/>
    </w:rPr>
  </w:style>
  <w:style w:type="paragraph" w:styleId="Encabezado">
    <w:name w:val="header"/>
    <w:basedOn w:val="Normal"/>
    <w:link w:val="EncabezadoCar"/>
    <w:unhideWhenUsed/>
    <w:rsid w:val="00C22A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22A76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C22A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76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2A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2A76"/>
    <w:rPr>
      <w:rFonts w:ascii="Tahoma" w:eastAsia="Times New Roman" w:hAnsi="Tahoma" w:cs="Tahoma"/>
      <w:sz w:val="16"/>
      <w:szCs w:val="16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59653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8407B"/>
    <w:rPr>
      <w:sz w:val="16"/>
      <w:szCs w:val="16"/>
    </w:rPr>
  </w:style>
  <w:style w:type="table" w:styleId="Tablaconcuadrcula">
    <w:name w:val="Table Grid"/>
    <w:basedOn w:val="Tablanormal"/>
    <w:uiPriority w:val="59"/>
    <w:rsid w:val="00A84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886B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FWJASSSE55TN-275-84</_dlc_DocId>
    <_dlc_DocIdUrl xmlns="01eb4bd6-a8ff-4439-b7eb-fe0a650fbd8a">
      <Url>https://portal.smrey.net/areas/it/_layouts/15/DocIdRedir.aspx?ID=FWJASSSE55TN-275-84</Url>
      <Description>FWJASSSE55TN-275-84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DB863-8C6F-49A9-8783-0BA9C34B8DEA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3A975560-17A3-43C9-8668-1A7DEE561DC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F0C9E67-4D81-4BEF-BFDF-F79890207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1270B9-D682-47A8-AB9B-6143794479A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BEB7982-0BB3-445C-A325-B1CBEA4BA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>hbravo-consultorge@innovacion.gob.pa</dc:creator>
  <cp:keywords/>
  <dc:description/>
  <cp:lastModifiedBy>Hector Bravo Consultor GE</cp:lastModifiedBy>
  <cp:revision>7</cp:revision>
  <cp:lastPrinted>2015-07-10T16:29:00Z</cp:lastPrinted>
  <dcterms:created xsi:type="dcterms:W3CDTF">2015-07-10T16:28:00Z</dcterms:created>
  <dcterms:modified xsi:type="dcterms:W3CDTF">2018-09-19T19:02:00Z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e5c853e4-cdb0-4769-b2ea-dfa404558b35</vt:lpwstr>
  </property>
</Properties>
</file>