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46AD" w14:textId="77777777" w:rsidR="00830142" w:rsidRDefault="00830142">
      <w:pPr>
        <w:pBdr>
          <w:top w:val="nil"/>
          <w:left w:val="nil"/>
          <w:bottom w:val="nil"/>
          <w:right w:val="nil"/>
          <w:between w:val="nil"/>
        </w:pBdr>
        <w:spacing w:before="144" w:after="72"/>
        <w:jc w:val="center"/>
        <w:rPr>
          <w:rFonts w:ascii="Arial" w:eastAsia="Arial" w:hAnsi="Arial" w:cs="Arial"/>
          <w:b/>
          <w:color w:val="000000"/>
        </w:rPr>
      </w:pPr>
    </w:p>
    <w:p w14:paraId="222F1C7D" w14:textId="77777777" w:rsidR="00830142" w:rsidRDefault="00830142">
      <w:pPr>
        <w:pBdr>
          <w:top w:val="nil"/>
          <w:left w:val="nil"/>
          <w:bottom w:val="nil"/>
          <w:right w:val="nil"/>
          <w:between w:val="nil"/>
        </w:pBdr>
        <w:spacing w:before="144" w:after="72"/>
        <w:jc w:val="center"/>
        <w:rPr>
          <w:rFonts w:ascii="Arial" w:eastAsia="Arial" w:hAnsi="Arial" w:cs="Arial"/>
          <w:b/>
          <w:color w:val="000000"/>
        </w:rPr>
      </w:pPr>
    </w:p>
    <w:p w14:paraId="04649F63" w14:textId="77777777" w:rsidR="00830142" w:rsidRDefault="00830142">
      <w:pPr>
        <w:pBdr>
          <w:top w:val="nil"/>
          <w:left w:val="nil"/>
          <w:bottom w:val="nil"/>
          <w:right w:val="nil"/>
          <w:between w:val="nil"/>
        </w:pBdr>
        <w:spacing w:before="144" w:after="72"/>
        <w:jc w:val="center"/>
        <w:rPr>
          <w:rFonts w:ascii="Arial" w:eastAsia="Arial" w:hAnsi="Arial" w:cs="Arial"/>
          <w:b/>
          <w:color w:val="000000"/>
        </w:rPr>
      </w:pPr>
    </w:p>
    <w:p w14:paraId="23434061" w14:textId="77777777" w:rsidR="00830142" w:rsidRDefault="00830142">
      <w:pPr>
        <w:pBdr>
          <w:top w:val="nil"/>
          <w:left w:val="nil"/>
          <w:bottom w:val="nil"/>
          <w:right w:val="nil"/>
          <w:between w:val="nil"/>
        </w:pBdr>
        <w:spacing w:before="144" w:after="72"/>
        <w:jc w:val="center"/>
        <w:rPr>
          <w:rFonts w:ascii="Arial" w:eastAsia="Arial" w:hAnsi="Arial" w:cs="Arial"/>
          <w:b/>
          <w:color w:val="000000"/>
        </w:rPr>
      </w:pPr>
    </w:p>
    <w:p w14:paraId="6609918B" w14:textId="77777777" w:rsidR="00830142" w:rsidRDefault="00830142">
      <w:pPr>
        <w:pBdr>
          <w:top w:val="nil"/>
          <w:left w:val="nil"/>
          <w:bottom w:val="nil"/>
          <w:right w:val="nil"/>
          <w:between w:val="nil"/>
        </w:pBdr>
        <w:spacing w:before="144" w:after="72"/>
        <w:rPr>
          <w:rFonts w:ascii="Arial" w:eastAsia="Arial" w:hAnsi="Arial" w:cs="Arial"/>
          <w:b/>
          <w:color w:val="000000"/>
        </w:rPr>
      </w:pPr>
    </w:p>
    <w:p w14:paraId="18216634" w14:textId="77777777" w:rsidR="00830142" w:rsidRPr="009A15FA" w:rsidRDefault="001F293D">
      <w:pPr>
        <w:widowControl w:val="0"/>
        <w:pBdr>
          <w:top w:val="single" w:sz="12" w:space="0" w:color="000000"/>
          <w:left w:val="nil"/>
          <w:bottom w:val="nil"/>
          <w:right w:val="nil"/>
          <w:between w:val="nil"/>
        </w:pBdr>
        <w:ind w:right="-51"/>
        <w:rPr>
          <w:rFonts w:ascii="Arial" w:eastAsia="Arial" w:hAnsi="Arial" w:cs="Arial"/>
          <w:b/>
          <w:color w:val="000000"/>
          <w:sz w:val="48"/>
          <w:szCs w:val="48"/>
          <w:lang w:val="fr-BE"/>
        </w:rPr>
      </w:pPr>
      <w:bookmarkStart w:id="0" w:name="_gjdgxs" w:colFirst="0" w:colLast="0"/>
      <w:bookmarkEnd w:id="0"/>
      <w:proofErr w:type="spellStart"/>
      <w:r w:rsidRPr="009A15FA">
        <w:rPr>
          <w:rFonts w:ascii="Gill Sans" w:eastAsia="Gill Sans" w:hAnsi="Gill Sans" w:cs="Gill Sans"/>
          <w:b/>
          <w:sz w:val="48"/>
          <w:szCs w:val="48"/>
          <w:lang w:val="fr-BE"/>
        </w:rPr>
        <w:t>Façadia</w:t>
      </w:r>
      <w:proofErr w:type="spellEnd"/>
    </w:p>
    <w:p w14:paraId="545A9129" w14:textId="77777777" w:rsidR="00830142" w:rsidRPr="009A15FA" w:rsidRDefault="00830142">
      <w:pPr>
        <w:widowControl w:val="0"/>
        <w:pBdr>
          <w:top w:val="single" w:sz="12" w:space="0" w:color="000000"/>
          <w:left w:val="nil"/>
          <w:bottom w:val="nil"/>
          <w:right w:val="nil"/>
          <w:between w:val="nil"/>
        </w:pBdr>
        <w:ind w:right="-51"/>
        <w:rPr>
          <w:rFonts w:ascii="Gill Sans" w:eastAsia="Gill Sans" w:hAnsi="Gill Sans" w:cs="Gill Sans"/>
          <w:b/>
          <w:color w:val="000000"/>
          <w:sz w:val="48"/>
          <w:szCs w:val="48"/>
          <w:lang w:val="fr-BE"/>
        </w:rPr>
      </w:pPr>
    </w:p>
    <w:p w14:paraId="317FBB8B" w14:textId="77777777" w:rsidR="00830142" w:rsidRPr="009A15FA" w:rsidRDefault="001F293D">
      <w:pPr>
        <w:widowControl w:val="0"/>
        <w:pBdr>
          <w:top w:val="nil"/>
          <w:left w:val="nil"/>
          <w:bottom w:val="nil"/>
          <w:right w:val="nil"/>
          <w:between w:val="nil"/>
        </w:pBdr>
        <w:ind w:right="-51"/>
        <w:rPr>
          <w:rFonts w:ascii="Gill Sans" w:eastAsia="Gill Sans" w:hAnsi="Gill Sans" w:cs="Gill Sans"/>
          <w:b/>
          <w:color w:val="000000"/>
          <w:sz w:val="36"/>
          <w:szCs w:val="36"/>
          <w:lang w:val="fr-BE"/>
        </w:rPr>
      </w:pPr>
      <w:r w:rsidRPr="009A15FA">
        <w:rPr>
          <w:rFonts w:ascii="Gill Sans" w:eastAsia="Gill Sans" w:hAnsi="Gill Sans" w:cs="Gill Sans"/>
          <w:b/>
          <w:sz w:val="44"/>
          <w:szCs w:val="44"/>
          <w:lang w:val="fr-BE"/>
        </w:rPr>
        <w:t>Plan de test détaillé</w:t>
      </w:r>
    </w:p>
    <w:p w14:paraId="0C4AA1AF" w14:textId="77777777" w:rsidR="00830142" w:rsidRPr="009A15FA" w:rsidRDefault="008301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lang w:val="fr-BE"/>
        </w:rPr>
      </w:pPr>
    </w:p>
    <w:p w14:paraId="2629766A" w14:textId="77777777" w:rsidR="00830142" w:rsidRPr="009A15FA" w:rsidRDefault="001F293D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-51" w:firstLine="720"/>
        <w:rPr>
          <w:rFonts w:ascii="Gill Sans" w:eastAsia="Gill Sans" w:hAnsi="Gill Sans" w:cs="Gill Sans"/>
          <w:b/>
          <w:color w:val="000000"/>
          <w:sz w:val="36"/>
          <w:szCs w:val="36"/>
          <w:lang w:val="fr-BE"/>
        </w:rPr>
      </w:pPr>
      <w:r w:rsidRPr="009A15FA">
        <w:rPr>
          <w:rFonts w:ascii="Arial" w:eastAsia="Arial" w:hAnsi="Arial" w:cs="Arial"/>
          <w:b/>
          <w:color w:val="000000"/>
          <w:sz w:val="28"/>
          <w:szCs w:val="28"/>
          <w:lang w:val="fr-BE"/>
        </w:rPr>
        <w:t xml:space="preserve"> </w:t>
      </w:r>
    </w:p>
    <w:p w14:paraId="1FB0910F" w14:textId="77777777" w:rsidR="00830142" w:rsidRPr="009A15FA" w:rsidRDefault="00830142">
      <w:pPr>
        <w:widowControl w:val="0"/>
        <w:pBdr>
          <w:top w:val="nil"/>
          <w:left w:val="nil"/>
          <w:bottom w:val="nil"/>
          <w:right w:val="nil"/>
          <w:between w:val="nil"/>
        </w:pBdr>
        <w:ind w:right="-51"/>
        <w:rPr>
          <w:rFonts w:ascii="Gill Sans" w:eastAsia="Gill Sans" w:hAnsi="Gill Sans" w:cs="Gill Sans"/>
          <w:b/>
          <w:color w:val="000000"/>
          <w:sz w:val="28"/>
          <w:szCs w:val="28"/>
          <w:lang w:val="fr-BE"/>
        </w:rPr>
      </w:pPr>
    </w:p>
    <w:p w14:paraId="53B9AA0A" w14:textId="77777777" w:rsidR="00830142" w:rsidRPr="009A15FA" w:rsidRDefault="00830142">
      <w:pPr>
        <w:widowControl w:val="0"/>
        <w:pBdr>
          <w:top w:val="nil"/>
          <w:left w:val="nil"/>
          <w:bottom w:val="nil"/>
          <w:right w:val="nil"/>
          <w:between w:val="nil"/>
        </w:pBdr>
        <w:ind w:right="-51"/>
        <w:rPr>
          <w:rFonts w:ascii="Gill Sans" w:eastAsia="Gill Sans" w:hAnsi="Gill Sans" w:cs="Gill Sans"/>
          <w:b/>
          <w:color w:val="000000"/>
          <w:sz w:val="28"/>
          <w:szCs w:val="28"/>
          <w:lang w:val="fr-BE"/>
        </w:rPr>
      </w:pPr>
    </w:p>
    <w:p w14:paraId="14BD2750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</w:p>
    <w:p w14:paraId="3799EE32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</w:p>
    <w:p w14:paraId="2753CE9B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</w:p>
    <w:p w14:paraId="5529CD00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</w:p>
    <w:p w14:paraId="3FAA57C9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</w:p>
    <w:p w14:paraId="04F68B3F" w14:textId="3E6F6E90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Dernier modification du document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 xml:space="preserve">: 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="009A15FA">
        <w:rPr>
          <w:rFonts w:ascii="Arial" w:eastAsia="Arial" w:hAnsi="Arial" w:cs="Arial"/>
          <w:sz w:val="20"/>
          <w:szCs w:val="20"/>
          <w:lang w:val="fr-BE"/>
        </w:rPr>
        <w:t>17/07/2023</w:t>
      </w:r>
    </w:p>
    <w:p w14:paraId="01489F78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>Version: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sz w:val="20"/>
          <w:szCs w:val="20"/>
          <w:lang w:val="fr-BE"/>
        </w:rPr>
        <w:t>1</w:t>
      </w:r>
    </w:p>
    <w:p w14:paraId="5A1A7F2E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>Statu</w:t>
      </w:r>
      <w:r w:rsidRPr="009A15FA">
        <w:rPr>
          <w:rFonts w:ascii="Arial" w:eastAsia="Arial" w:hAnsi="Arial" w:cs="Arial"/>
          <w:sz w:val="20"/>
          <w:szCs w:val="20"/>
          <w:lang w:val="fr-BE"/>
        </w:rPr>
        <w:t>t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 xml:space="preserve"> :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sz w:val="20"/>
          <w:szCs w:val="20"/>
          <w:lang w:val="fr-BE"/>
        </w:rPr>
        <w:t>Brouillon</w:t>
      </w:r>
    </w:p>
    <w:p w14:paraId="458DF794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>R</w:t>
      </w:r>
      <w:r w:rsidRPr="009A15FA">
        <w:rPr>
          <w:rFonts w:ascii="Arial" w:eastAsia="Arial" w:hAnsi="Arial" w:cs="Arial"/>
          <w:sz w:val="20"/>
          <w:szCs w:val="20"/>
          <w:lang w:val="fr-BE"/>
        </w:rPr>
        <w:t>é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>vision :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  <w:t>1</w:t>
      </w:r>
    </w:p>
    <w:p w14:paraId="725FD555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 xml:space="preserve">Propriétaire du document 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 xml:space="preserve">: 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proofErr w:type="spellStart"/>
      <w:r w:rsidRPr="009A15FA">
        <w:rPr>
          <w:rFonts w:ascii="Arial" w:eastAsia="Arial" w:hAnsi="Arial" w:cs="Arial"/>
          <w:sz w:val="20"/>
          <w:szCs w:val="20"/>
          <w:lang w:val="fr-BE"/>
        </w:rPr>
        <w:t>Façadia</w:t>
      </w:r>
      <w:proofErr w:type="spellEnd"/>
      <w:r w:rsidRPr="009A15FA">
        <w:rPr>
          <w:rFonts w:ascii="Arial" w:eastAsia="Arial" w:hAnsi="Arial" w:cs="Arial"/>
          <w:sz w:val="20"/>
          <w:szCs w:val="20"/>
          <w:lang w:val="fr-BE"/>
        </w:rPr>
        <w:t xml:space="preserve"> SAS</w:t>
      </w:r>
    </w:p>
    <w:p w14:paraId="618825A6" w14:textId="73E23F15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 xml:space="preserve">Auteur du document 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 xml:space="preserve">: 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="009A15FA">
        <w:rPr>
          <w:rFonts w:ascii="Arial" w:eastAsia="Arial" w:hAnsi="Arial" w:cs="Arial"/>
          <w:sz w:val="20"/>
          <w:szCs w:val="20"/>
          <w:lang w:val="fr-BE"/>
        </w:rPr>
        <w:t>Loïc Calcagno</w:t>
      </w:r>
    </w:p>
    <w:p w14:paraId="3F19303D" w14:textId="592EC9C0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 xml:space="preserve">Examinateurs 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>:</w:t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Pr="009A15FA">
        <w:rPr>
          <w:rFonts w:ascii="Arial" w:eastAsia="Arial" w:hAnsi="Arial" w:cs="Arial"/>
          <w:color w:val="000000"/>
          <w:sz w:val="20"/>
          <w:szCs w:val="20"/>
          <w:lang w:val="fr-BE"/>
        </w:rPr>
        <w:tab/>
      </w:r>
      <w:r w:rsidR="009A15FA" w:rsidRPr="009A15FA">
        <w:rPr>
          <w:rFonts w:ascii="Arial" w:eastAsia="Arial" w:hAnsi="Arial" w:cs="Arial"/>
          <w:sz w:val="20"/>
          <w:szCs w:val="20"/>
          <w:lang w:val="fr-BE"/>
        </w:rPr>
        <w:t xml:space="preserve">Thomas </w:t>
      </w:r>
      <w:proofErr w:type="spellStart"/>
      <w:r w:rsidR="009A15FA" w:rsidRPr="009A15FA">
        <w:rPr>
          <w:rFonts w:ascii="Arial" w:eastAsia="Arial" w:hAnsi="Arial" w:cs="Arial"/>
          <w:sz w:val="20"/>
          <w:szCs w:val="20"/>
          <w:lang w:val="fr-BE"/>
        </w:rPr>
        <w:t>Dimnet</w:t>
      </w:r>
      <w:proofErr w:type="spellEnd"/>
    </w:p>
    <w:p w14:paraId="445C7352" w14:textId="77777777" w:rsidR="00830142" w:rsidRPr="009A15FA" w:rsidRDefault="008301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color w:val="000000"/>
          <w:sz w:val="18"/>
          <w:szCs w:val="18"/>
          <w:lang w:val="fr-BE"/>
        </w:rPr>
      </w:pPr>
    </w:p>
    <w:p w14:paraId="29C0DE7E" w14:textId="77777777" w:rsidR="00830142" w:rsidRPr="009A15FA" w:rsidRDefault="008301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18"/>
          <w:szCs w:val="18"/>
          <w:lang w:val="fr-BE"/>
        </w:rPr>
      </w:pPr>
    </w:p>
    <w:p w14:paraId="6724491C" w14:textId="77777777" w:rsidR="00830142" w:rsidRPr="009A15FA" w:rsidRDefault="001F293D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Times New Roman" w:eastAsia="Times New Roman" w:hAnsi="Times New Roman" w:cs="Times New Roman"/>
          <w:color w:val="000000"/>
          <w:sz w:val="20"/>
          <w:szCs w:val="20"/>
          <w:lang w:val="fr-BE"/>
        </w:rPr>
      </w:pPr>
      <w:r w:rsidRPr="009A15FA">
        <w:rPr>
          <w:lang w:val="fr-BE"/>
        </w:rPr>
        <w:br w:type="page"/>
      </w:r>
      <w:r w:rsidRPr="009A15FA">
        <w:rPr>
          <w:rFonts w:ascii="Arial" w:eastAsia="Arial" w:hAnsi="Arial" w:cs="Arial"/>
          <w:b/>
          <w:color w:val="000000"/>
          <w:sz w:val="36"/>
          <w:szCs w:val="36"/>
          <w:lang w:val="fr-BE"/>
        </w:rPr>
        <w:lastRenderedPageBreak/>
        <w:t>His</w:t>
      </w:r>
      <w:r w:rsidRPr="009A15FA">
        <w:rPr>
          <w:rFonts w:ascii="Arial" w:eastAsia="Arial" w:hAnsi="Arial" w:cs="Arial"/>
          <w:b/>
          <w:sz w:val="36"/>
          <w:szCs w:val="36"/>
          <w:lang w:val="fr-BE"/>
        </w:rPr>
        <w:t>torique du document</w:t>
      </w:r>
    </w:p>
    <w:p w14:paraId="76159FFE" w14:textId="77777777" w:rsidR="00830142" w:rsidRPr="009A15FA" w:rsidRDefault="001F293D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652" w:hanging="652"/>
        <w:rPr>
          <w:rFonts w:ascii="Arial" w:eastAsia="Arial" w:hAnsi="Arial" w:cs="Arial"/>
          <w:b/>
          <w:color w:val="000000"/>
          <w:sz w:val="28"/>
          <w:szCs w:val="28"/>
          <w:lang w:val="fr-BE"/>
        </w:rPr>
      </w:pPr>
      <w:r w:rsidRPr="009A15FA">
        <w:rPr>
          <w:rFonts w:ascii="Arial" w:eastAsia="Arial" w:hAnsi="Arial" w:cs="Arial"/>
          <w:b/>
          <w:sz w:val="28"/>
          <w:szCs w:val="28"/>
          <w:lang w:val="fr-BE"/>
        </w:rPr>
        <w:t>Historique des mises à jour</w:t>
      </w:r>
    </w:p>
    <w:tbl>
      <w:tblPr>
        <w:tblStyle w:val="a"/>
        <w:tblW w:w="910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474"/>
        <w:gridCol w:w="4536"/>
        <w:gridCol w:w="2126"/>
      </w:tblGrid>
      <w:tr w:rsidR="00830142" w14:paraId="6F584E79" w14:textId="77777777">
        <w:tc>
          <w:tcPr>
            <w:tcW w:w="964" w:type="dxa"/>
            <w:shd w:val="clear" w:color="auto" w:fill="E6E6E6"/>
          </w:tcPr>
          <w:p w14:paraId="36A7D7E6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Numéro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version</w:t>
            </w:r>
          </w:p>
        </w:tc>
        <w:tc>
          <w:tcPr>
            <w:tcW w:w="1474" w:type="dxa"/>
            <w:shd w:val="clear" w:color="auto" w:fill="E6E6E6"/>
          </w:tcPr>
          <w:p w14:paraId="60125983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révision</w:t>
            </w:r>
            <w:proofErr w:type="spellEnd"/>
          </w:p>
        </w:tc>
        <w:tc>
          <w:tcPr>
            <w:tcW w:w="4536" w:type="dxa"/>
            <w:shd w:val="clear" w:color="auto" w:fill="E6E6E6"/>
          </w:tcPr>
          <w:p w14:paraId="3B00D0F4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Résumé des modifications</w:t>
            </w:r>
          </w:p>
        </w:tc>
        <w:tc>
          <w:tcPr>
            <w:tcW w:w="2126" w:type="dxa"/>
            <w:shd w:val="clear" w:color="auto" w:fill="E6E6E6"/>
          </w:tcPr>
          <w:p w14:paraId="295CFCBB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Modification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réalisée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par</w:t>
            </w:r>
          </w:p>
        </w:tc>
      </w:tr>
      <w:tr w:rsidR="00830142" w14:paraId="570D4318" w14:textId="77777777">
        <w:trPr>
          <w:trHeight w:val="488"/>
        </w:trPr>
        <w:tc>
          <w:tcPr>
            <w:tcW w:w="964" w:type="dxa"/>
          </w:tcPr>
          <w:p w14:paraId="29C76F2B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474" w:type="dxa"/>
          </w:tcPr>
          <w:p w14:paraId="63009E29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juillet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2021</w:t>
            </w:r>
          </w:p>
        </w:tc>
        <w:tc>
          <w:tcPr>
            <w:tcW w:w="4536" w:type="dxa"/>
          </w:tcPr>
          <w:p w14:paraId="29C0670F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Création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du document</w:t>
            </w:r>
          </w:p>
        </w:tc>
        <w:tc>
          <w:tcPr>
            <w:tcW w:w="2126" w:type="dxa"/>
          </w:tcPr>
          <w:p w14:paraId="553E6DF5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Thomas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Dimnet</w:t>
            </w:r>
            <w:proofErr w:type="spellEnd"/>
          </w:p>
        </w:tc>
      </w:tr>
    </w:tbl>
    <w:p w14:paraId="32D3C98F" w14:textId="77777777" w:rsidR="00830142" w:rsidRDefault="001F293D">
      <w:pPr>
        <w:keepNext/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652" w:hanging="652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Examinateurs</w:t>
      </w:r>
      <w:proofErr w:type="spellEnd"/>
    </w:p>
    <w:tbl>
      <w:tblPr>
        <w:tblStyle w:val="a0"/>
        <w:tblW w:w="907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68"/>
        <w:gridCol w:w="1559"/>
        <w:gridCol w:w="1701"/>
      </w:tblGrid>
      <w:tr w:rsidR="00830142" w14:paraId="45170AB0" w14:textId="77777777">
        <w:tc>
          <w:tcPr>
            <w:tcW w:w="3544" w:type="dxa"/>
            <w:shd w:val="clear" w:color="auto" w:fill="E6E6E6"/>
          </w:tcPr>
          <w:p w14:paraId="01E844A0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Prénom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Nom</w:t>
            </w:r>
          </w:p>
        </w:tc>
        <w:tc>
          <w:tcPr>
            <w:tcW w:w="2268" w:type="dxa"/>
            <w:shd w:val="clear" w:color="auto" w:fill="E6E6E6"/>
          </w:tcPr>
          <w:p w14:paraId="469D6127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Rôle</w:t>
            </w:r>
            <w:proofErr w:type="spellEnd"/>
          </w:p>
        </w:tc>
        <w:tc>
          <w:tcPr>
            <w:tcW w:w="1559" w:type="dxa"/>
            <w:shd w:val="clear" w:color="auto" w:fill="E6E6E6"/>
          </w:tcPr>
          <w:p w14:paraId="1EA4E366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701" w:type="dxa"/>
            <w:shd w:val="clear" w:color="auto" w:fill="E6E6E6"/>
          </w:tcPr>
          <w:p w14:paraId="36B47C73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d’examen</w:t>
            </w:r>
            <w:proofErr w:type="spellEnd"/>
          </w:p>
        </w:tc>
      </w:tr>
      <w:tr w:rsidR="00830142" w14:paraId="3D9E22FC" w14:textId="77777777">
        <w:trPr>
          <w:trHeight w:val="338"/>
        </w:trPr>
        <w:tc>
          <w:tcPr>
            <w:tcW w:w="3544" w:type="dxa"/>
          </w:tcPr>
          <w:p w14:paraId="2001E3A5" w14:textId="77777777" w:rsidR="00830142" w:rsidRDefault="001F293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Quentin Laurent</w:t>
            </w:r>
          </w:p>
        </w:tc>
        <w:tc>
          <w:tcPr>
            <w:tcW w:w="2268" w:type="dxa"/>
          </w:tcPr>
          <w:p w14:paraId="03870564" w14:textId="77777777" w:rsidR="00830142" w:rsidRDefault="001F293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Lead Dev</w:t>
            </w:r>
          </w:p>
        </w:tc>
        <w:tc>
          <w:tcPr>
            <w:tcW w:w="1559" w:type="dxa"/>
          </w:tcPr>
          <w:p w14:paraId="6DE675A3" w14:textId="77777777" w:rsidR="00830142" w:rsidRDefault="001F293D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3D3BE3C7" w14:textId="77777777" w:rsidR="00830142" w:rsidRDefault="001F293D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02/01/2021</w:t>
            </w:r>
          </w:p>
        </w:tc>
      </w:tr>
      <w:tr w:rsidR="00830142" w14:paraId="6B28376D" w14:textId="77777777">
        <w:trPr>
          <w:trHeight w:val="338"/>
        </w:trPr>
        <w:tc>
          <w:tcPr>
            <w:tcW w:w="3544" w:type="dxa"/>
          </w:tcPr>
          <w:p w14:paraId="76B0E147" w14:textId="77777777" w:rsidR="00830142" w:rsidRDefault="008301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ABF68C9" w14:textId="77777777" w:rsidR="00830142" w:rsidRDefault="008301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C23DAF0" w14:textId="77777777" w:rsidR="00830142" w:rsidRDefault="008301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92DCAA" w14:textId="77777777" w:rsidR="00830142" w:rsidRDefault="008301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E3505B" w14:textId="77777777" w:rsidR="00830142" w:rsidRDefault="00830142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Arial" w:eastAsia="Arial" w:hAnsi="Arial" w:cs="Arial"/>
          <w:sz w:val="20"/>
          <w:szCs w:val="20"/>
          <w:highlight w:val="yellow"/>
        </w:rPr>
      </w:pPr>
    </w:p>
    <w:p w14:paraId="2B8E5AFF" w14:textId="77777777" w:rsidR="00830142" w:rsidRDefault="00830142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Arial" w:eastAsia="Arial" w:hAnsi="Arial" w:cs="Arial"/>
          <w:sz w:val="20"/>
          <w:szCs w:val="20"/>
          <w:highlight w:val="yellow"/>
        </w:rPr>
      </w:pPr>
    </w:p>
    <w:p w14:paraId="0F45BB5D" w14:textId="77777777" w:rsidR="00830142" w:rsidRDefault="001F293D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Contenus</w:t>
      </w:r>
      <w:proofErr w:type="spellEnd"/>
    </w:p>
    <w:bookmarkStart w:id="1" w:name="lnxbz9" w:colFirst="0" w:colLast="0" w:displacedByCustomXml="next"/>
    <w:bookmarkEnd w:id="1" w:displacedByCustomXml="next"/>
    <w:sdt>
      <w:sdtPr>
        <w:id w:val="1779755042"/>
        <w:docPartObj>
          <w:docPartGallery w:val="Table of Contents"/>
          <w:docPartUnique/>
        </w:docPartObj>
      </w:sdtPr>
      <w:sdtEndPr/>
      <w:sdtContent>
        <w:p w14:paraId="01318BC9" w14:textId="77777777" w:rsidR="00830142" w:rsidRDefault="001F29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Table des matières</w:t>
          </w:r>
          <w:r>
            <w:fldChar w:fldCharType="begin"/>
          </w:r>
          <w:r>
            <w:instrText xml:space="preserve"> HYPERLINK \l "_35nkun2" </w:instrText>
          </w:r>
          <w:r>
            <w:fldChar w:fldCharType="separate"/>
          </w:r>
        </w:p>
        <w:p w14:paraId="64CC4132" w14:textId="77777777" w:rsidR="00830142" w:rsidRDefault="001F29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Introduction</w:t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ab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4</w:t>
          </w:r>
          <w:r>
            <w:fldChar w:fldCharType="begin"/>
          </w:r>
          <w:r>
            <w:instrText xml:space="preserve"> HYPERLINK \l "_4i7ojhp" </w:instrText>
          </w:r>
          <w:r>
            <w:fldChar w:fldCharType="separate"/>
          </w:r>
        </w:p>
        <w:p w14:paraId="0AEE12F1" w14:textId="77777777" w:rsidR="00830142" w:rsidRDefault="001F29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Testable Items</w:t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ab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5</w:t>
          </w:r>
          <w:r>
            <w:fldChar w:fldCharType="begin"/>
          </w:r>
          <w:r>
            <w:instrText xml:space="preserve"> HYPERLINK \l "_147n2zr" </w:instrText>
          </w:r>
          <w:r>
            <w:fldChar w:fldCharType="separate"/>
          </w:r>
        </w:p>
        <w:p w14:paraId="6A5960DE" w14:textId="77777777" w:rsidR="00830142" w:rsidRDefault="001F29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3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="Arial Bold" w:eastAsia="Arial Bold" w:hAnsi="Arial Bold" w:cs="Arial Bold"/>
              <w:b/>
              <w:sz w:val="20"/>
              <w:szCs w:val="20"/>
            </w:rPr>
            <w:t>Approche</w:t>
          </w:r>
          <w:proofErr w:type="spellEnd"/>
          <w:r>
            <w:rPr>
              <w:rFonts w:ascii="Arial Bold" w:eastAsia="Arial Bold" w:hAnsi="Arial Bold" w:cs="Arial Bold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Arial Bold" w:eastAsia="Arial Bold" w:hAnsi="Arial Bold" w:cs="Arial Bold"/>
              <w:b/>
              <w:sz w:val="20"/>
              <w:szCs w:val="20"/>
            </w:rPr>
            <w:t>détaillé</w:t>
          </w:r>
          <w:proofErr w:type="spellEnd"/>
          <w:r>
            <w:rPr>
              <w:rFonts w:ascii="Arial Bold" w:eastAsia="Arial Bold" w:hAnsi="Arial Bold" w:cs="Arial Bold"/>
              <w:b/>
              <w:sz w:val="20"/>
              <w:szCs w:val="20"/>
            </w:rPr>
            <w:t xml:space="preserve"> des tests</w:t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ab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7</w:t>
          </w:r>
          <w:r>
            <w:fldChar w:fldCharType="begin"/>
          </w:r>
          <w:r>
            <w:instrText xml:space="preserve"> HYPERLINK \l "_3ygebqi" </w:instrText>
          </w:r>
          <w:r>
            <w:fldChar w:fldCharType="separate"/>
          </w:r>
        </w:p>
        <w:p w14:paraId="01E62322" w14:textId="77777777" w:rsidR="00830142" w:rsidRDefault="001F29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720"/>
              <w:tab w:val="right" w:pos="8630"/>
            </w:tabs>
            <w:spacing w:before="60" w:after="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>Environnement</w:t>
          </w:r>
          <w:proofErr w:type="spellEnd"/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 xml:space="preserve"> de tests</w:t>
          </w:r>
          <w:r>
            <w:rPr>
              <w:rFonts w:ascii="Arial Bold" w:eastAsia="Arial Bold" w:hAnsi="Arial Bold" w:cs="Arial Bold"/>
              <w:b/>
              <w:color w:val="000000"/>
              <w:sz w:val="20"/>
              <w:szCs w:val="20"/>
            </w:rPr>
            <w:tab/>
          </w:r>
          <w:r>
            <w:rPr>
              <w:rFonts w:ascii="Arial Bold" w:eastAsia="Arial Bold" w:hAnsi="Arial Bold" w:cs="Arial Bold"/>
              <w:b/>
              <w:sz w:val="20"/>
              <w:szCs w:val="20"/>
            </w:rPr>
            <w:t>8</w:t>
          </w:r>
          <w:r>
            <w:fldChar w:fldCharType="begin"/>
          </w:r>
          <w:r>
            <w:instrText xml:space="preserve"> HYPERLINK \l "_1egqt2p" </w:instrText>
          </w:r>
          <w:r>
            <w:fldChar w:fldCharType="separate"/>
          </w:r>
        </w:p>
        <w:p w14:paraId="74DE73D7" w14:textId="77777777" w:rsidR="00830142" w:rsidRDefault="001F29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  <w:r>
            <w:br w:type="page"/>
          </w:r>
          <w:r>
            <w:fldChar w:fldCharType="end"/>
          </w:r>
        </w:p>
      </w:sdtContent>
    </w:sdt>
    <w:p w14:paraId="150EEA8F" w14:textId="77777777" w:rsidR="00830142" w:rsidRDefault="001F293D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432" w:hanging="432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2" w:name="_35nkun2" w:colFirst="0" w:colLast="0"/>
      <w:bookmarkEnd w:id="2"/>
      <w:r>
        <w:rPr>
          <w:rFonts w:ascii="Arial Bold" w:eastAsia="Arial Bold" w:hAnsi="Arial Bold" w:cs="Arial Bold"/>
          <w:b/>
          <w:color w:val="000000"/>
          <w:sz w:val="28"/>
          <w:szCs w:val="28"/>
        </w:rPr>
        <w:lastRenderedPageBreak/>
        <w:t>Introduction</w:t>
      </w:r>
    </w:p>
    <w:p w14:paraId="78492645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3" w:name="_44sinio" w:colFirst="0" w:colLast="0"/>
      <w:bookmarkEnd w:id="3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Informations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générales</w:t>
      </w:r>
      <w:proofErr w:type="spellEnd"/>
    </w:p>
    <w:p w14:paraId="294E195B" w14:textId="77777777" w:rsidR="00830142" w:rsidRPr="009A15FA" w:rsidRDefault="001F293D">
      <w:pPr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Le plan de test détaillé contient une stratégie précise et exécutable pour la conduite. Il définit l'objectif de test détaillé spécifique à un système particulier, l'approche de test, l'environnement de test, les conditions de test et le plan de test.</w:t>
      </w:r>
    </w:p>
    <w:p w14:paraId="342F8E4D" w14:textId="77777777" w:rsidR="00830142" w:rsidRPr="009A15FA" w:rsidRDefault="00830142">
      <w:pPr>
        <w:rPr>
          <w:rFonts w:ascii="Arial" w:eastAsia="Arial" w:hAnsi="Arial" w:cs="Arial"/>
          <w:sz w:val="20"/>
          <w:szCs w:val="20"/>
          <w:lang w:val="fr-BE"/>
        </w:rPr>
      </w:pPr>
    </w:p>
    <w:p w14:paraId="1F72FC70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4" w:name="_2jxsxqh" w:colFirst="0" w:colLast="0"/>
      <w:bookmarkEnd w:id="4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Obj</w:t>
      </w:r>
      <w:r>
        <w:rPr>
          <w:rFonts w:ascii="Arial Bold" w:eastAsia="Arial Bold" w:hAnsi="Arial Bold" w:cs="Arial Bold"/>
          <w:b/>
          <w:sz w:val="24"/>
          <w:szCs w:val="24"/>
        </w:rPr>
        <w:t>ectifs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des tests</w:t>
      </w:r>
    </w:p>
    <w:p w14:paraId="194B0DB6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Les objectifs des tests sont les suivants :</w:t>
      </w:r>
    </w:p>
    <w:p w14:paraId="6F59BB5B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</w:p>
    <w:p w14:paraId="607593C2" w14:textId="77777777" w:rsidR="00830142" w:rsidRPr="009A15FA" w:rsidRDefault="001F2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Vérifier que les livraisons du projet sont conformes aux attentes de qualité.</w:t>
      </w:r>
    </w:p>
    <w:p w14:paraId="19B26381" w14:textId="77777777" w:rsidR="00830142" w:rsidRPr="009A15FA" w:rsidRDefault="001F2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Mettre en place un système robuste de gestion de façades connectées.</w:t>
      </w:r>
    </w:p>
    <w:p w14:paraId="6BA00029" w14:textId="77777777" w:rsidR="00830142" w:rsidRPr="009A15FA" w:rsidRDefault="001F2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Mesurer la durée de vie des capteurs au quotidien.</w:t>
      </w:r>
    </w:p>
    <w:p w14:paraId="74331CDA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Bold" w:eastAsia="Arial Bold" w:hAnsi="Arial Bold" w:cs="Arial Bold"/>
          <w:b/>
          <w:i/>
          <w:color w:val="008000"/>
          <w:sz w:val="20"/>
          <w:szCs w:val="20"/>
          <w:highlight w:val="yellow"/>
          <w:lang w:val="fr-BE"/>
        </w:rPr>
      </w:pPr>
    </w:p>
    <w:p w14:paraId="67E6D00D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5" w:name="_z337ya" w:colFirst="0" w:colLast="0"/>
      <w:bookmarkEnd w:id="5"/>
      <w:r>
        <w:rPr>
          <w:rFonts w:ascii="Arial Bold" w:eastAsia="Arial Bold" w:hAnsi="Arial Bold" w:cs="Arial Bold"/>
          <w:b/>
          <w:sz w:val="24"/>
          <w:szCs w:val="24"/>
        </w:rPr>
        <w:t>Audience du document</w:t>
      </w:r>
    </w:p>
    <w:p w14:paraId="1CC8827A" w14:textId="77777777" w:rsidR="00830142" w:rsidRDefault="008301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Bold" w:eastAsia="Arial Bold" w:hAnsi="Arial Bold" w:cs="Arial Bold"/>
          <w:b/>
          <w:i/>
          <w:color w:val="008000"/>
          <w:sz w:val="20"/>
          <w:szCs w:val="20"/>
        </w:rPr>
      </w:pPr>
    </w:p>
    <w:tbl>
      <w:tblPr>
        <w:tblStyle w:val="a1"/>
        <w:tblW w:w="8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2735"/>
        <w:gridCol w:w="2565"/>
        <w:gridCol w:w="1785"/>
      </w:tblGrid>
      <w:tr w:rsidR="00830142" w14:paraId="3AD3A50D" w14:textId="77777777">
        <w:trPr>
          <w:trHeight w:val="341"/>
        </w:trPr>
        <w:tc>
          <w:tcPr>
            <w:tcW w:w="1768" w:type="dxa"/>
            <w:tcBorders>
              <w:bottom w:val="single" w:sz="4" w:space="0" w:color="000000"/>
            </w:tcBorders>
            <w:shd w:val="clear" w:color="auto" w:fill="E6E6E6"/>
          </w:tcPr>
          <w:p w14:paraId="5342508B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ô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</w:t>
            </w:r>
            <w:proofErr w:type="spellEnd"/>
          </w:p>
        </w:tc>
        <w:tc>
          <w:tcPr>
            <w:tcW w:w="2735" w:type="dxa"/>
            <w:tcBorders>
              <w:bottom w:val="single" w:sz="4" w:space="0" w:color="000000"/>
            </w:tcBorders>
            <w:shd w:val="clear" w:color="auto" w:fill="E6E6E6"/>
          </w:tcPr>
          <w:p w14:paraId="3218D69D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</w:t>
            </w:r>
          </w:p>
        </w:tc>
        <w:tc>
          <w:tcPr>
            <w:tcW w:w="2565" w:type="dxa"/>
            <w:tcBorders>
              <w:bottom w:val="single" w:sz="4" w:space="0" w:color="000000"/>
            </w:tcBorders>
            <w:shd w:val="clear" w:color="auto" w:fill="E6E6E6"/>
          </w:tcPr>
          <w:p w14:paraId="7DEE1102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 / Téléphone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E6E6E6"/>
          </w:tcPr>
          <w:p w14:paraId="310F80F9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Organisation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entreprise</w:t>
            </w:r>
            <w:proofErr w:type="spellEnd"/>
          </w:p>
        </w:tc>
      </w:tr>
      <w:tr w:rsidR="00830142" w14:paraId="041221EB" w14:textId="77777777">
        <w:trPr>
          <w:trHeight w:val="349"/>
        </w:trPr>
        <w:tc>
          <w:tcPr>
            <w:tcW w:w="1768" w:type="dxa"/>
          </w:tcPr>
          <w:p w14:paraId="646FC055" w14:textId="77777777" w:rsidR="00830142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35" w:type="dxa"/>
          </w:tcPr>
          <w:p w14:paraId="2E326A33" w14:textId="77777777" w:rsidR="00830142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65" w:type="dxa"/>
          </w:tcPr>
          <w:p w14:paraId="5F2100E4" w14:textId="77777777" w:rsidR="00830142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85" w:type="dxa"/>
          </w:tcPr>
          <w:p w14:paraId="102C06EB" w14:textId="77777777" w:rsidR="00830142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6ABDEDB" w14:textId="77777777" w:rsidR="00830142" w:rsidRDefault="0083014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4A915106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6" w:name="_3j2qqm3" w:colFirst="0" w:colLast="0"/>
      <w:bookmarkEnd w:id="6"/>
      <w:proofErr w:type="spellStart"/>
      <w:r>
        <w:rPr>
          <w:rFonts w:ascii="Arial Bold" w:eastAsia="Arial Bold" w:hAnsi="Arial Bold" w:cs="Arial Bold"/>
          <w:b/>
          <w:color w:val="000000"/>
          <w:sz w:val="24"/>
          <w:szCs w:val="24"/>
        </w:rPr>
        <w:t>R</w:t>
      </w:r>
      <w:r>
        <w:rPr>
          <w:rFonts w:ascii="Arial Bold" w:eastAsia="Arial Bold" w:hAnsi="Arial Bold" w:cs="Arial Bold"/>
          <w:b/>
          <w:sz w:val="24"/>
          <w:szCs w:val="24"/>
        </w:rPr>
        <w:t>é</w:t>
      </w:r>
      <w:r>
        <w:rPr>
          <w:rFonts w:ascii="Arial Bold" w:eastAsia="Arial Bold" w:hAnsi="Arial Bold" w:cs="Arial Bold"/>
          <w:b/>
          <w:color w:val="000000"/>
          <w:sz w:val="24"/>
          <w:szCs w:val="24"/>
        </w:rPr>
        <w:t>f</w:t>
      </w:r>
      <w:r>
        <w:rPr>
          <w:rFonts w:ascii="Arial Bold" w:eastAsia="Arial Bold" w:hAnsi="Arial Bold" w:cs="Arial Bold"/>
          <w:b/>
          <w:sz w:val="24"/>
          <w:szCs w:val="24"/>
        </w:rPr>
        <w:t>é</w:t>
      </w:r>
      <w:r>
        <w:rPr>
          <w:rFonts w:ascii="Arial Bold" w:eastAsia="Arial Bold" w:hAnsi="Arial Bold" w:cs="Arial Bold"/>
          <w:b/>
          <w:color w:val="000000"/>
          <w:sz w:val="24"/>
          <w:szCs w:val="24"/>
        </w:rPr>
        <w:t>rences</w:t>
      </w:r>
      <w:proofErr w:type="spellEnd"/>
    </w:p>
    <w:p w14:paraId="43DE2860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Ce document est basé sur et fait référence aux documents suivants  :</w:t>
      </w:r>
    </w:p>
    <w:p w14:paraId="3CBFB282" w14:textId="77777777" w:rsidR="00830142" w:rsidRDefault="001F293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Tableau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1: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sz w:val="20"/>
          <w:szCs w:val="20"/>
        </w:rPr>
        <w:t>é</w:t>
      </w:r>
      <w:r>
        <w:rPr>
          <w:rFonts w:ascii="Arial" w:eastAsia="Arial" w:hAnsi="Arial" w:cs="Arial"/>
          <w:b/>
          <w:color w:val="000000"/>
          <w:sz w:val="20"/>
          <w:szCs w:val="20"/>
        </w:rPr>
        <w:t>f</w:t>
      </w:r>
      <w:r>
        <w:rPr>
          <w:rFonts w:ascii="Arial" w:eastAsia="Arial" w:hAnsi="Arial" w:cs="Arial"/>
          <w:b/>
          <w:sz w:val="20"/>
          <w:szCs w:val="20"/>
        </w:rPr>
        <w:t>é</w:t>
      </w:r>
      <w:r>
        <w:rPr>
          <w:rFonts w:ascii="Arial" w:eastAsia="Arial" w:hAnsi="Arial" w:cs="Arial"/>
          <w:b/>
          <w:color w:val="000000"/>
          <w:sz w:val="20"/>
          <w:szCs w:val="20"/>
        </w:rPr>
        <w:t>rence</w:t>
      </w:r>
      <w:proofErr w:type="spellEnd"/>
    </w:p>
    <w:tbl>
      <w:tblPr>
        <w:tblStyle w:val="a2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35"/>
        <w:gridCol w:w="1133"/>
        <w:gridCol w:w="1945"/>
      </w:tblGrid>
      <w:tr w:rsidR="00830142" w:rsidRPr="009A15FA" w14:paraId="61ABF428" w14:textId="77777777">
        <w:tc>
          <w:tcPr>
            <w:tcW w:w="2943" w:type="dxa"/>
            <w:shd w:val="clear" w:color="auto" w:fill="E6E6E6"/>
          </w:tcPr>
          <w:p w14:paraId="212FF195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 du document</w:t>
            </w:r>
          </w:p>
        </w:tc>
        <w:tc>
          <w:tcPr>
            <w:tcW w:w="2835" w:type="dxa"/>
            <w:shd w:val="clear" w:color="auto" w:fill="E6E6E6"/>
          </w:tcPr>
          <w:p w14:paraId="47539820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Auteur</w:t>
            </w:r>
          </w:p>
        </w:tc>
        <w:tc>
          <w:tcPr>
            <w:tcW w:w="1133" w:type="dxa"/>
            <w:shd w:val="clear" w:color="auto" w:fill="E6E6E6"/>
          </w:tcPr>
          <w:p w14:paraId="6CFFE9E6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945" w:type="dxa"/>
            <w:shd w:val="clear" w:color="auto" w:fill="E6E6E6"/>
          </w:tcPr>
          <w:p w14:paraId="30BD1A6F" w14:textId="77777777" w:rsidR="00830142" w:rsidRPr="009A15FA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fr-BE"/>
              </w:rPr>
            </w:pPr>
            <w:r w:rsidRPr="009A15FA">
              <w:rPr>
                <w:rFonts w:ascii="Arial" w:eastAsia="Arial" w:hAnsi="Arial" w:cs="Arial"/>
                <w:b/>
                <w:sz w:val="20"/>
                <w:szCs w:val="20"/>
                <w:lang w:val="fr-BE"/>
              </w:rPr>
              <w:t>Date de mise à jour</w:t>
            </w:r>
          </w:p>
        </w:tc>
      </w:tr>
      <w:tr w:rsidR="00830142" w14:paraId="36EF3267" w14:textId="77777777">
        <w:tc>
          <w:tcPr>
            <w:tcW w:w="2943" w:type="dxa"/>
          </w:tcPr>
          <w:p w14:paraId="1CC28896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Stratégie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test</w:t>
            </w:r>
          </w:p>
        </w:tc>
        <w:tc>
          <w:tcPr>
            <w:tcW w:w="2835" w:type="dxa"/>
          </w:tcPr>
          <w:p w14:paraId="6DFEA51A" w14:textId="77777777" w:rsidR="00830142" w:rsidRDefault="001F293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Thomas </w:t>
            </w:r>
            <w:proofErr w:type="spellStart"/>
            <w:r>
              <w:rPr>
                <w:sz w:val="18"/>
                <w:szCs w:val="18"/>
              </w:rPr>
              <w:t>Dimnet</w:t>
            </w:r>
            <w:proofErr w:type="spellEnd"/>
          </w:p>
        </w:tc>
        <w:tc>
          <w:tcPr>
            <w:tcW w:w="1133" w:type="dxa"/>
          </w:tcPr>
          <w:p w14:paraId="5D10C2A4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</w:t>
            </w:r>
          </w:p>
        </w:tc>
        <w:tc>
          <w:tcPr>
            <w:tcW w:w="1945" w:type="dxa"/>
          </w:tcPr>
          <w:p w14:paraId="6707F281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Juillet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2021</w:t>
            </w:r>
          </w:p>
        </w:tc>
      </w:tr>
    </w:tbl>
    <w:p w14:paraId="116D76B5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7" w:name="_4i7ojhp" w:colFirst="0" w:colLast="0"/>
      <w:bookmarkEnd w:id="7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Définitions</w:t>
      </w:r>
      <w:proofErr w:type="spellEnd"/>
      <w:r>
        <w:rPr>
          <w:rFonts w:ascii="Arial Bold" w:eastAsia="Arial Bold" w:hAnsi="Arial Bold" w:cs="Arial Bold"/>
          <w:b/>
          <w:color w:val="000000"/>
          <w:sz w:val="24"/>
          <w:szCs w:val="24"/>
        </w:rPr>
        <w:t xml:space="preserve"> </w:t>
      </w:r>
      <w:r>
        <w:rPr>
          <w:rFonts w:ascii="Arial Bold" w:eastAsia="Arial Bold" w:hAnsi="Arial Bold" w:cs="Arial Bold"/>
          <w:b/>
          <w:sz w:val="24"/>
          <w:szCs w:val="24"/>
        </w:rPr>
        <w:t>et</w:t>
      </w:r>
      <w:r>
        <w:rPr>
          <w:rFonts w:ascii="Arial Bold" w:eastAsia="Arial Bold" w:hAnsi="Arial Bold" w:cs="Arial Bold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acronymes</w:t>
      </w:r>
      <w:proofErr w:type="spellEnd"/>
    </w:p>
    <w:p w14:paraId="2F6FB6B3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Cette section fournit des informations concernant les acronymes et la terminologie spécifiquement utilisés dans ce document.</w:t>
      </w:r>
    </w:p>
    <w:p w14:paraId="6BC0CCAA" w14:textId="77777777" w:rsidR="00830142" w:rsidRDefault="001F293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2xcytpi" w:colFirst="0" w:colLast="0"/>
      <w:bookmarkEnd w:id="8"/>
      <w:r>
        <w:rPr>
          <w:rFonts w:ascii="Arial" w:eastAsia="Arial" w:hAnsi="Arial" w:cs="Arial"/>
          <w:b/>
          <w:sz w:val="20"/>
          <w:szCs w:val="20"/>
        </w:rPr>
        <w:t>Tableau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2: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Définitions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et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acronymes</w:t>
      </w:r>
      <w:proofErr w:type="spellEnd"/>
    </w:p>
    <w:tbl>
      <w:tblPr>
        <w:tblStyle w:val="a3"/>
        <w:tblW w:w="8920" w:type="dxa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9"/>
        <w:gridCol w:w="5841"/>
      </w:tblGrid>
      <w:tr w:rsidR="00830142" w14:paraId="7B95E68A" w14:textId="77777777">
        <w:tc>
          <w:tcPr>
            <w:tcW w:w="3079" w:type="dxa"/>
            <w:tcBorders>
              <w:right w:val="single" w:sz="4" w:space="0" w:color="000000"/>
            </w:tcBorders>
            <w:shd w:val="clear" w:color="auto" w:fill="E6E6E6"/>
          </w:tcPr>
          <w:p w14:paraId="5E787537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Acronyme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841" w:type="dxa"/>
            <w:tcBorders>
              <w:left w:val="single" w:sz="4" w:space="0" w:color="000000"/>
            </w:tcBorders>
            <w:shd w:val="clear" w:color="auto" w:fill="E6E6E6"/>
          </w:tcPr>
          <w:p w14:paraId="4E35A8B4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finition</w:t>
            </w:r>
            <w:proofErr w:type="spellEnd"/>
          </w:p>
        </w:tc>
      </w:tr>
      <w:tr w:rsidR="00830142" w14:paraId="3B07CA3E" w14:textId="77777777">
        <w:trPr>
          <w:trHeight w:val="225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0BA4494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B2C3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Façade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connectée</w:t>
            </w:r>
            <w:proofErr w:type="spellEnd"/>
          </w:p>
        </w:tc>
      </w:tr>
      <w:tr w:rsidR="00830142" w:rsidRPr="009A15FA" w14:paraId="091A8FB4" w14:textId="77777777">
        <w:tc>
          <w:tcPr>
            <w:tcW w:w="3079" w:type="dxa"/>
            <w:tcBorders>
              <w:right w:val="single" w:sz="4" w:space="0" w:color="000000"/>
            </w:tcBorders>
            <w:vAlign w:val="center"/>
          </w:tcPr>
          <w:p w14:paraId="34E6797A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CIPo</w:t>
            </w:r>
            <w:proofErr w:type="spellEnd"/>
          </w:p>
        </w:tc>
        <w:tc>
          <w:tcPr>
            <w:tcW w:w="5841" w:type="dxa"/>
            <w:tcBorders>
              <w:left w:val="single" w:sz="4" w:space="0" w:color="000000"/>
            </w:tcBorders>
            <w:vAlign w:val="center"/>
          </w:tcPr>
          <w:p w14:paraId="08CF05B4" w14:textId="77777777" w:rsidR="00830142" w:rsidRPr="009A15FA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fr-BE"/>
              </w:rPr>
            </w:pPr>
            <w:r w:rsidRPr="009A15FA">
              <w:rPr>
                <w:rFonts w:ascii="Arial" w:eastAsia="Arial" w:hAnsi="Arial" w:cs="Arial"/>
                <w:sz w:val="20"/>
                <w:szCs w:val="20"/>
                <w:lang w:val="fr-BE"/>
              </w:rPr>
              <w:t xml:space="preserve">Capteur connecté de marque </w:t>
            </w:r>
            <w:proofErr w:type="spellStart"/>
            <w:r w:rsidRPr="009A15FA">
              <w:rPr>
                <w:rFonts w:ascii="Arial" w:eastAsia="Arial" w:hAnsi="Arial" w:cs="Arial"/>
                <w:sz w:val="20"/>
                <w:szCs w:val="20"/>
                <w:lang w:val="fr-BE"/>
              </w:rPr>
              <w:t>Popular</w:t>
            </w:r>
            <w:proofErr w:type="spellEnd"/>
          </w:p>
        </w:tc>
      </w:tr>
    </w:tbl>
    <w:p w14:paraId="5B07A08A" w14:textId="77777777" w:rsidR="00830142" w:rsidRDefault="001F293D">
      <w:pPr>
        <w:keepNext/>
        <w:keepLines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9" w:name="_1ci93xb" w:colFirst="0" w:colLast="0"/>
      <w:bookmarkEnd w:id="9"/>
      <w:r w:rsidRPr="009A15FA">
        <w:rPr>
          <w:lang w:val="fr-BE"/>
        </w:rPr>
        <w:br w:type="page"/>
      </w:r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lastRenderedPageBreak/>
        <w:t>Éléments</w:t>
      </w:r>
      <w:proofErr w:type="spellEnd"/>
      <w:r>
        <w:rPr>
          <w:rFonts w:ascii="Arial Bold" w:eastAsia="Arial Bold" w:hAnsi="Arial Bold" w:cs="Arial Bold"/>
          <w:b/>
          <w:sz w:val="28"/>
          <w:szCs w:val="28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t>testables</w:t>
      </w:r>
      <w:proofErr w:type="spellEnd"/>
    </w:p>
    <w:p w14:paraId="4EA6B828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709" w:hanging="709"/>
      </w:pPr>
      <w:bookmarkStart w:id="10" w:name="_3whwml4" w:colFirst="0" w:colLast="0"/>
      <w:bookmarkEnd w:id="10"/>
      <w:r>
        <w:rPr>
          <w:rFonts w:ascii="Arial Bold" w:eastAsia="Arial Bold" w:hAnsi="Arial Bold" w:cs="Arial Bold"/>
          <w:b/>
          <w:sz w:val="24"/>
          <w:szCs w:val="24"/>
        </w:rPr>
        <w:t xml:space="preserve">Dans le champ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d’application</w:t>
      </w:r>
      <w:proofErr w:type="spellEnd"/>
    </w:p>
    <w:p w14:paraId="6CF3B131" w14:textId="77777777" w:rsidR="00830142" w:rsidRPr="009A15FA" w:rsidRDefault="001F293D">
      <w:pPr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 Bold" w:eastAsia="Arial Bold" w:hAnsi="Arial Bold" w:cs="Arial Bold"/>
          <w:b/>
          <w:sz w:val="20"/>
          <w:szCs w:val="20"/>
          <w:lang w:val="fr-BE"/>
        </w:rPr>
        <w:t xml:space="preserve">Le test sera focalisé sur : </w:t>
      </w:r>
    </w:p>
    <w:p w14:paraId="5BE19CC2" w14:textId="77777777" w:rsidR="00830142" w:rsidRPr="009A15FA" w:rsidRDefault="00830142">
      <w:pPr>
        <w:rPr>
          <w:rFonts w:ascii="Arial" w:eastAsia="Arial" w:hAnsi="Arial" w:cs="Arial"/>
          <w:sz w:val="20"/>
          <w:szCs w:val="20"/>
          <w:lang w:val="fr-BE"/>
        </w:rPr>
      </w:pPr>
    </w:p>
    <w:p w14:paraId="7947B755" w14:textId="77777777" w:rsidR="00830142" w:rsidRPr="009A15FA" w:rsidRDefault="001F293D">
      <w:pPr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1.Effectuer des enquêtes sur la base de règles commerciales.</w:t>
      </w:r>
    </w:p>
    <w:p w14:paraId="4F51378E" w14:textId="77777777" w:rsidR="00830142" w:rsidRDefault="001F293D">
      <w:pPr>
        <w:rPr>
          <w:rFonts w:ascii="Arial" w:eastAsia="Arial" w:hAnsi="Arial" w:cs="Arial"/>
          <w:b/>
          <w:i/>
          <w:color w:val="008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</w:p>
    <w:p w14:paraId="79CD3034" w14:textId="77777777" w:rsidR="00830142" w:rsidRDefault="001F293D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3.</w:t>
      </w:r>
      <w:r>
        <w:rPr>
          <w:color w:val="000000"/>
        </w:rPr>
        <w:t xml:space="preserve"> </w:t>
      </w:r>
    </w:p>
    <w:p w14:paraId="4FBF3120" w14:textId="77777777" w:rsidR="00830142" w:rsidRDefault="00830142">
      <w:pPr>
        <w:rPr>
          <w:rFonts w:ascii="Arial Bold" w:eastAsia="Arial Bold" w:hAnsi="Arial Bold" w:cs="Arial Bold"/>
          <w:b/>
          <w:i/>
          <w:color w:val="008000"/>
          <w:sz w:val="20"/>
          <w:szCs w:val="20"/>
        </w:rPr>
      </w:pPr>
    </w:p>
    <w:p w14:paraId="74CC8ABD" w14:textId="77777777" w:rsidR="00830142" w:rsidRDefault="001F293D">
      <w:pPr>
        <w:pStyle w:val="Titre3"/>
        <w:numPr>
          <w:ilvl w:val="2"/>
          <w:numId w:val="2"/>
        </w:numPr>
      </w:pPr>
      <w:bookmarkStart w:id="11" w:name="_2bn6wsx" w:colFirst="0" w:colLast="0"/>
      <w:bookmarkEnd w:id="11"/>
      <w:proofErr w:type="spellStart"/>
      <w:r>
        <w:t>Portée</w:t>
      </w:r>
      <w:proofErr w:type="spellEnd"/>
      <w:r>
        <w:t xml:space="preserve"> </w:t>
      </w:r>
      <w:proofErr w:type="spellStart"/>
      <w:r>
        <w:t>fonctionnelle</w:t>
      </w:r>
      <w:proofErr w:type="spellEnd"/>
    </w:p>
    <w:p w14:paraId="65F36700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bookmarkStart w:id="12" w:name="_qsh70q" w:colFirst="0" w:colLast="0"/>
      <w:bookmarkEnd w:id="12"/>
      <w:r w:rsidRPr="009A15FA">
        <w:rPr>
          <w:rFonts w:ascii="Arial" w:eastAsia="Arial" w:hAnsi="Arial" w:cs="Arial"/>
          <w:sz w:val="20"/>
          <w:szCs w:val="20"/>
          <w:lang w:val="fr-BE"/>
        </w:rPr>
        <w:t>Dresser la liste de tous les domaines fonctionnels et de leur description qui feront l’objet de tests.</w:t>
      </w:r>
    </w:p>
    <w:p w14:paraId="45C34C08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</w:p>
    <w:p w14:paraId="7048B15C" w14:textId="77777777" w:rsidR="00830142" w:rsidRDefault="001F293D">
      <w:pPr>
        <w:spacing w:before="120" w:after="120"/>
        <w:rPr>
          <w:rFonts w:ascii="Arial" w:eastAsia="Arial" w:hAnsi="Arial" w:cs="Arial"/>
          <w:color w:val="000000"/>
          <w:sz w:val="20"/>
          <w:szCs w:val="20"/>
        </w:rPr>
      </w:pPr>
      <w:bookmarkStart w:id="13" w:name="_1y810tw" w:colFirst="0" w:colLast="0"/>
      <w:bookmarkEnd w:id="13"/>
      <w:r>
        <w:rPr>
          <w:rFonts w:ascii="Arial" w:eastAsia="Arial" w:hAnsi="Arial" w:cs="Arial"/>
          <w:b/>
          <w:sz w:val="20"/>
          <w:szCs w:val="20"/>
        </w:rPr>
        <w:t xml:space="preserve">Tableau 3: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Fonctionnelle</w:t>
      </w:r>
      <w:proofErr w:type="spellEnd"/>
    </w:p>
    <w:tbl>
      <w:tblPr>
        <w:tblStyle w:val="a4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2268"/>
        <w:gridCol w:w="4876"/>
      </w:tblGrid>
      <w:tr w:rsidR="00830142" w14:paraId="4F7214F5" w14:textId="77777777">
        <w:tc>
          <w:tcPr>
            <w:tcW w:w="1895" w:type="dxa"/>
            <w:shd w:val="clear" w:color="auto" w:fill="E6E6E6"/>
          </w:tcPr>
          <w:p w14:paraId="2FC90A30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Domaine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fonctionnel</w:t>
            </w:r>
            <w:proofErr w:type="spellEnd"/>
          </w:p>
        </w:tc>
        <w:tc>
          <w:tcPr>
            <w:tcW w:w="2268" w:type="dxa"/>
            <w:shd w:val="clear" w:color="auto" w:fill="E6E6E6"/>
          </w:tcPr>
          <w:p w14:paraId="4E989F57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Sous-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domaine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fonctionnel</w:t>
            </w:r>
            <w:proofErr w:type="spellEnd"/>
          </w:p>
        </w:tc>
        <w:tc>
          <w:tcPr>
            <w:tcW w:w="4876" w:type="dxa"/>
            <w:shd w:val="clear" w:color="auto" w:fill="E6E6E6"/>
          </w:tcPr>
          <w:p w14:paraId="5025A685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Description </w:t>
            </w:r>
          </w:p>
        </w:tc>
      </w:tr>
      <w:tr w:rsidR="00830142" w14:paraId="12550774" w14:textId="77777777">
        <w:tc>
          <w:tcPr>
            <w:tcW w:w="1895" w:type="dxa"/>
          </w:tcPr>
          <w:p w14:paraId="669AD045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BR001</w:t>
            </w:r>
          </w:p>
        </w:tc>
        <w:tc>
          <w:tcPr>
            <w:tcW w:w="2268" w:type="dxa"/>
          </w:tcPr>
          <w:p w14:paraId="5C34DC07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BR001_1</w:t>
            </w:r>
          </w:p>
        </w:tc>
        <w:tc>
          <w:tcPr>
            <w:tcW w:w="4876" w:type="dxa"/>
          </w:tcPr>
          <w:p w14:paraId="72E9E722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Description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détaillée</w:t>
            </w:r>
            <w:proofErr w:type="spellEnd"/>
          </w:p>
        </w:tc>
      </w:tr>
      <w:tr w:rsidR="00830142" w14:paraId="30E26705" w14:textId="77777777">
        <w:tc>
          <w:tcPr>
            <w:tcW w:w="1895" w:type="dxa"/>
          </w:tcPr>
          <w:p w14:paraId="630BA99B" w14:textId="77777777" w:rsidR="00830142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1768F8D" w14:textId="77777777" w:rsidR="00830142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76" w:type="dxa"/>
          </w:tcPr>
          <w:p w14:paraId="4C6DF1CF" w14:textId="77777777" w:rsidR="00830142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30142" w14:paraId="5CD3EAE1" w14:textId="77777777">
        <w:tc>
          <w:tcPr>
            <w:tcW w:w="1895" w:type="dxa"/>
          </w:tcPr>
          <w:p w14:paraId="7896F5F7" w14:textId="77777777" w:rsidR="00830142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2670C0D" w14:textId="77777777" w:rsidR="00830142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76" w:type="dxa"/>
          </w:tcPr>
          <w:p w14:paraId="56462A5C" w14:textId="77777777" w:rsidR="00830142" w:rsidRDefault="008301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8E6A350" w14:textId="77777777" w:rsidR="00830142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color w:val="000000"/>
          <w:sz w:val="20"/>
          <w:szCs w:val="20"/>
        </w:rPr>
      </w:pPr>
    </w:p>
    <w:p w14:paraId="53140B47" w14:textId="77777777" w:rsidR="00830142" w:rsidRDefault="001F293D">
      <w:pPr>
        <w:pStyle w:val="Titre3"/>
        <w:numPr>
          <w:ilvl w:val="2"/>
          <w:numId w:val="2"/>
        </w:numPr>
      </w:pPr>
      <w:bookmarkStart w:id="14" w:name="_3as4poj" w:colFirst="0" w:colLast="0"/>
      <w:bookmarkEnd w:id="14"/>
      <w:proofErr w:type="spellStart"/>
      <w:r>
        <w:t>Portée</w:t>
      </w:r>
      <w:proofErr w:type="spellEnd"/>
      <w:r>
        <w:t xml:space="preserve"> non </w:t>
      </w:r>
      <w:proofErr w:type="spellStart"/>
      <w:r>
        <w:t>fonctionnelle</w:t>
      </w:r>
      <w:proofErr w:type="spellEnd"/>
    </w:p>
    <w:p w14:paraId="43018D1E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b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Dresser la liste de tous les domaines non fonctionnels et de leur description qui feront l’objet de tests.</w:t>
      </w:r>
    </w:p>
    <w:p w14:paraId="2D8F8813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  <w:lang w:val="fr-BE"/>
        </w:rPr>
      </w:pPr>
    </w:p>
    <w:p w14:paraId="76640203" w14:textId="77777777" w:rsidR="00830142" w:rsidRDefault="001F293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Tableau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4: </w:t>
      </w:r>
      <w:r>
        <w:rPr>
          <w:rFonts w:ascii="Arial" w:eastAsia="Arial" w:hAnsi="Arial" w:cs="Arial"/>
          <w:b/>
          <w:sz w:val="20"/>
          <w:szCs w:val="20"/>
        </w:rPr>
        <w:t xml:space="preserve">Non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fonctionnelle</w:t>
      </w:r>
      <w:proofErr w:type="spellEnd"/>
    </w:p>
    <w:tbl>
      <w:tblPr>
        <w:tblStyle w:val="a5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6"/>
      </w:tblGrid>
      <w:tr w:rsidR="00830142" w14:paraId="0D40CE7A" w14:textId="77777777">
        <w:tc>
          <w:tcPr>
            <w:tcW w:w="1951" w:type="dxa"/>
            <w:shd w:val="clear" w:color="auto" w:fill="E6E6E6"/>
          </w:tcPr>
          <w:p w14:paraId="75AE275F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Exigences non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fonctionnelles</w:t>
            </w:r>
            <w:proofErr w:type="spellEnd"/>
          </w:p>
        </w:tc>
        <w:tc>
          <w:tcPr>
            <w:tcW w:w="6946" w:type="dxa"/>
            <w:shd w:val="clear" w:color="auto" w:fill="E6E6E6"/>
          </w:tcPr>
          <w:p w14:paraId="35295223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Description </w:t>
            </w:r>
          </w:p>
        </w:tc>
      </w:tr>
      <w:tr w:rsidR="00830142" w14:paraId="3896A208" w14:textId="77777777">
        <w:tc>
          <w:tcPr>
            <w:tcW w:w="1951" w:type="dxa"/>
          </w:tcPr>
          <w:p w14:paraId="0A3DD5EC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NFR-001</w:t>
            </w:r>
          </w:p>
        </w:tc>
        <w:tc>
          <w:tcPr>
            <w:tcW w:w="6946" w:type="dxa"/>
          </w:tcPr>
          <w:p w14:paraId="014469AC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Description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détaillée</w:t>
            </w:r>
            <w:proofErr w:type="spellEnd"/>
          </w:p>
        </w:tc>
      </w:tr>
    </w:tbl>
    <w:p w14:paraId="05D2EFBE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709" w:hanging="709"/>
      </w:pPr>
      <w:bookmarkStart w:id="15" w:name="_49x2ik5" w:colFirst="0" w:colLast="0"/>
      <w:bookmarkEnd w:id="15"/>
      <w:r>
        <w:rPr>
          <w:rFonts w:ascii="Arial Bold" w:eastAsia="Arial Bold" w:hAnsi="Arial Bold" w:cs="Arial Bold"/>
          <w:b/>
          <w:sz w:val="24"/>
          <w:szCs w:val="24"/>
        </w:rPr>
        <w:t xml:space="preserve">Hors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périmètre</w:t>
      </w:r>
      <w:proofErr w:type="spellEnd"/>
    </w:p>
    <w:p w14:paraId="0843FB02" w14:textId="77777777" w:rsidR="00830142" w:rsidRPr="009A15FA" w:rsidRDefault="001F293D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Il est important de définir clairement tous les composants testables de la solution qui ne seront pas testés. Ceux-ci doivent inclure l'infrastructure, les sous-ensembles fonctionnels, les exigences non fonctionnelles et les modules logiciel</w:t>
      </w:r>
      <w:r w:rsidRPr="009A15FA">
        <w:rPr>
          <w:rFonts w:ascii="Arial" w:eastAsia="Arial" w:hAnsi="Arial" w:cs="Arial"/>
          <w:sz w:val="20"/>
          <w:szCs w:val="20"/>
          <w:lang w:val="fr-BE"/>
        </w:rPr>
        <w:t>s. Les activités de test spécifiques (tels que les tests de charge et de performance, les tests de pénétration, etc).</w:t>
      </w:r>
    </w:p>
    <w:p w14:paraId="33012AEF" w14:textId="77777777" w:rsidR="00830142" w:rsidRPr="009A15FA" w:rsidRDefault="00830142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</w:p>
    <w:p w14:paraId="4ED8D6EF" w14:textId="77777777" w:rsidR="00830142" w:rsidRPr="009A15FA" w:rsidRDefault="001F293D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Il convient d'inclure une brève explication des raisons pour lesquelles les éléments ont été déclassés.</w:t>
      </w:r>
    </w:p>
    <w:p w14:paraId="6FBA6CEE" w14:textId="77777777" w:rsidR="00830142" w:rsidRPr="009A15FA" w:rsidRDefault="00830142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</w:p>
    <w:p w14:paraId="5DF1EC0E" w14:textId="77777777" w:rsidR="00830142" w:rsidRDefault="001F293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6" w:name="_2p2csry" w:colFirst="0" w:colLast="0"/>
      <w:bookmarkEnd w:id="16"/>
      <w:r>
        <w:rPr>
          <w:rFonts w:ascii="Arial" w:eastAsia="Arial" w:hAnsi="Arial" w:cs="Arial"/>
          <w:b/>
          <w:sz w:val="20"/>
          <w:szCs w:val="20"/>
        </w:rPr>
        <w:t>Tableau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5: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Contenu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hors champ</w:t>
      </w:r>
    </w:p>
    <w:tbl>
      <w:tblPr>
        <w:tblStyle w:val="a6"/>
        <w:tblW w:w="85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7320"/>
      </w:tblGrid>
      <w:tr w:rsidR="00830142" w14:paraId="19F6856A" w14:textId="77777777">
        <w:trPr>
          <w:trHeight w:val="430"/>
        </w:trPr>
        <w:tc>
          <w:tcPr>
            <w:tcW w:w="1185" w:type="dxa"/>
            <w:tcBorders>
              <w:right w:val="single" w:sz="4" w:space="0" w:color="000000"/>
            </w:tcBorders>
            <w:shd w:val="clear" w:color="auto" w:fill="E6E6E6"/>
          </w:tcPr>
          <w:p w14:paraId="24F9D032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Él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ément</w:t>
            </w:r>
            <w:proofErr w:type="spellEnd"/>
          </w:p>
        </w:tc>
        <w:tc>
          <w:tcPr>
            <w:tcW w:w="7320" w:type="dxa"/>
            <w:tcBorders>
              <w:left w:val="single" w:sz="4" w:space="0" w:color="000000"/>
            </w:tcBorders>
            <w:shd w:val="clear" w:color="auto" w:fill="E6E6E6"/>
          </w:tcPr>
          <w:p w14:paraId="1EB4D25A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830142" w:rsidRPr="009A15FA" w14:paraId="186AFCE1" w14:textId="77777777">
        <w:tc>
          <w:tcPr>
            <w:tcW w:w="1185" w:type="dxa"/>
            <w:tcBorders>
              <w:right w:val="single" w:sz="4" w:space="0" w:color="000000"/>
            </w:tcBorders>
          </w:tcPr>
          <w:p w14:paraId="2168E842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20" w:type="dxa"/>
            <w:tcBorders>
              <w:left w:val="single" w:sz="4" w:space="0" w:color="000000"/>
            </w:tcBorders>
          </w:tcPr>
          <w:p w14:paraId="50A30105" w14:textId="77777777" w:rsidR="00830142" w:rsidRPr="009A15FA" w:rsidRDefault="001F293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  <w:lang w:val="fr-BE"/>
              </w:rPr>
            </w:pPr>
            <w:r w:rsidRPr="009A15FA">
              <w:rPr>
                <w:rFonts w:ascii="Arial" w:eastAsia="Arial" w:hAnsi="Arial" w:cs="Arial"/>
                <w:sz w:val="20"/>
                <w:szCs w:val="20"/>
                <w:lang w:val="fr-BE"/>
              </w:rPr>
              <w:t>Décrire à un niveau élevé l'élément hors du champ d'application</w:t>
            </w:r>
          </w:p>
        </w:tc>
      </w:tr>
      <w:tr w:rsidR="00830142" w:rsidRPr="009A15FA" w14:paraId="1F2D4DB7" w14:textId="77777777">
        <w:tc>
          <w:tcPr>
            <w:tcW w:w="1185" w:type="dxa"/>
            <w:tcBorders>
              <w:right w:val="single" w:sz="4" w:space="0" w:color="000000"/>
            </w:tcBorders>
          </w:tcPr>
          <w:p w14:paraId="5B73F1F8" w14:textId="77777777" w:rsidR="00830142" w:rsidRPr="009A15FA" w:rsidRDefault="00830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7320" w:type="dxa"/>
            <w:tcBorders>
              <w:left w:val="single" w:sz="4" w:space="0" w:color="000000"/>
            </w:tcBorders>
          </w:tcPr>
          <w:p w14:paraId="0A1693B5" w14:textId="77777777" w:rsidR="00830142" w:rsidRPr="009A15FA" w:rsidRDefault="008301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lang w:val="fr-BE"/>
              </w:rPr>
            </w:pPr>
          </w:p>
        </w:tc>
      </w:tr>
    </w:tbl>
    <w:p w14:paraId="280B197C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17" w:name="_147n2zr" w:colFirst="0" w:colLast="0"/>
      <w:bookmarkEnd w:id="17"/>
      <w:r>
        <w:rPr>
          <w:rFonts w:ascii="Arial Bold" w:eastAsia="Arial Bold" w:hAnsi="Arial Bold" w:cs="Arial Bold"/>
          <w:b/>
          <w:sz w:val="24"/>
          <w:szCs w:val="24"/>
        </w:rPr>
        <w:lastRenderedPageBreak/>
        <w:t>Exclusions des tests</w:t>
      </w:r>
    </w:p>
    <w:p w14:paraId="4CDD5FC5" w14:textId="77777777" w:rsidR="00830142" w:rsidRPr="009A15FA" w:rsidRDefault="001F293D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Une exclusion de test est un élément du plan de test qui ne sera pas testé par ce plan en raison (généralement) d'un problème logistique.</w:t>
      </w:r>
    </w:p>
    <w:p w14:paraId="63AFEB78" w14:textId="77777777" w:rsidR="00830142" w:rsidRPr="009A15FA" w:rsidRDefault="001F293D">
      <w:pPr>
        <w:spacing w:before="80" w:after="40"/>
        <w:rPr>
          <w:rFonts w:ascii="Arial Bold" w:eastAsia="Arial Bold" w:hAnsi="Arial Bold" w:cs="Arial Bold"/>
          <w:b/>
          <w:i/>
          <w:color w:val="008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Cela peut inclure des activités telles que des rapports distribués par email et peut faire référence à la phase de test qui sera responsable de la réalisation de ce test.</w:t>
      </w:r>
    </w:p>
    <w:p w14:paraId="6EE951CD" w14:textId="77777777" w:rsidR="00830142" w:rsidRDefault="001F293D">
      <w:pPr>
        <w:keepNext/>
        <w:keepLines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ind w:left="652" w:hanging="652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8" w:name="_3o7alnk" w:colFirst="0" w:colLast="0"/>
      <w:bookmarkEnd w:id="18"/>
      <w:r w:rsidRPr="009A15FA">
        <w:rPr>
          <w:lang w:val="fr-BE"/>
        </w:rPr>
        <w:br w:type="page"/>
      </w:r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lastRenderedPageBreak/>
        <w:t>Approche</w:t>
      </w:r>
      <w:proofErr w:type="spellEnd"/>
      <w:r>
        <w:rPr>
          <w:rFonts w:ascii="Arial Bold" w:eastAsia="Arial Bold" w:hAnsi="Arial Bold" w:cs="Arial Bold"/>
          <w:b/>
          <w:sz w:val="28"/>
          <w:szCs w:val="28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t>détaillée</w:t>
      </w:r>
      <w:proofErr w:type="spellEnd"/>
      <w:r>
        <w:rPr>
          <w:rFonts w:ascii="Arial Bold" w:eastAsia="Arial Bold" w:hAnsi="Arial Bold" w:cs="Arial Bold"/>
          <w:b/>
          <w:sz w:val="28"/>
          <w:szCs w:val="28"/>
        </w:rPr>
        <w:t xml:space="preserve"> des tests</w:t>
      </w:r>
    </w:p>
    <w:p w14:paraId="07F4254E" w14:textId="77777777" w:rsidR="00830142" w:rsidRPr="009A15FA" w:rsidRDefault="001F293D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Tous les tests effectués doivent être conformes à la st</w:t>
      </w:r>
      <w:r w:rsidRPr="009A15FA">
        <w:rPr>
          <w:rFonts w:ascii="Arial" w:eastAsia="Arial" w:hAnsi="Arial" w:cs="Arial"/>
          <w:sz w:val="20"/>
          <w:szCs w:val="20"/>
          <w:lang w:val="fr-BE"/>
        </w:rPr>
        <w:t>ratégie de test. Ce plan de test détaillé a été créé pour définir les activités de test documentées dans le plan de test principal.</w:t>
      </w:r>
    </w:p>
    <w:p w14:paraId="3C47D051" w14:textId="77777777" w:rsidR="00830142" w:rsidRPr="009A15FA" w:rsidRDefault="001F293D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Listez les éléments clés qui composent la stratégie que vous utiliserez pour atteindre les objectifs de test requis. Dans la</w:t>
      </w:r>
      <w:r w:rsidRPr="009A15FA">
        <w:rPr>
          <w:rFonts w:ascii="Arial" w:eastAsia="Arial" w:hAnsi="Arial" w:cs="Arial"/>
          <w:sz w:val="20"/>
          <w:szCs w:val="20"/>
          <w:lang w:val="fr-BE"/>
        </w:rPr>
        <w:t xml:space="preserve"> mesure du possible, reliez les activités spécifiques à l'objectif de test pertinent.</w:t>
      </w:r>
    </w:p>
    <w:p w14:paraId="2A0F88FF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 w:hanging="567"/>
      </w:pPr>
      <w:bookmarkStart w:id="19" w:name="_ihv636" w:colFirst="0" w:colLast="0"/>
      <w:bookmarkEnd w:id="19"/>
      <w:r>
        <w:rPr>
          <w:rFonts w:ascii="Arial Bold" w:eastAsia="Arial Bold" w:hAnsi="Arial Bold" w:cs="Arial Bold"/>
          <w:b/>
          <w:sz w:val="24"/>
          <w:szCs w:val="24"/>
        </w:rPr>
        <w:t xml:space="preserve">Conventions de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nommage</w:t>
      </w:r>
      <w:proofErr w:type="spellEnd"/>
    </w:p>
    <w:p w14:paraId="310762BF" w14:textId="77777777" w:rsidR="00830142" w:rsidRPr="009A15FA" w:rsidRDefault="001F293D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Utilisez les conventions de nommage pour définir la structure utilisée pour la nomenclature du projet de test.</w:t>
      </w:r>
    </w:p>
    <w:p w14:paraId="03641780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 w:hanging="567"/>
      </w:pPr>
      <w:bookmarkStart w:id="20" w:name="_32hioqz" w:colFirst="0" w:colLast="0"/>
      <w:bookmarkEnd w:id="20"/>
      <w:r>
        <w:rPr>
          <w:rFonts w:ascii="Arial Bold" w:eastAsia="Arial Bold" w:hAnsi="Arial Bold" w:cs="Arial Bold"/>
          <w:b/>
          <w:sz w:val="24"/>
          <w:szCs w:val="24"/>
        </w:rPr>
        <w:t xml:space="preserve">Conception de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cas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de test</w:t>
      </w:r>
    </w:p>
    <w:p w14:paraId="31E6425F" w14:textId="77777777" w:rsidR="00830142" w:rsidRPr="009A15FA" w:rsidRDefault="001F293D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Identifiez l'approche de test sur la réalisation du cas de test avant de détailler le script du cas de test dans l'étap</w:t>
      </w:r>
      <w:r w:rsidRPr="009A15FA">
        <w:rPr>
          <w:rFonts w:ascii="Arial" w:eastAsia="Arial" w:hAnsi="Arial" w:cs="Arial"/>
          <w:sz w:val="20"/>
          <w:szCs w:val="20"/>
          <w:lang w:val="fr-BE"/>
        </w:rPr>
        <w:t>e suivante.</w:t>
      </w:r>
    </w:p>
    <w:p w14:paraId="698D0B2E" w14:textId="77777777" w:rsidR="00830142" w:rsidRPr="009A15FA" w:rsidRDefault="00830142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</w:p>
    <w:p w14:paraId="62F2C74A" w14:textId="77777777" w:rsidR="00830142" w:rsidRPr="009A15FA" w:rsidRDefault="001F293D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Déclarez quel est l'élément préoccupant de chaque module ou zone fonctionnelle/non fonctionnelle et quelle est la conception du scénario de test pour détecter le défaut. La technique de test doit être énoncée dans cette section.</w:t>
      </w:r>
    </w:p>
    <w:p w14:paraId="16D44B16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21" w:name="_1hmsyys" w:colFirst="0" w:colLast="0"/>
      <w:bookmarkEnd w:id="21"/>
      <w:r>
        <w:rPr>
          <w:rFonts w:ascii="Arial Bold" w:eastAsia="Arial Bold" w:hAnsi="Arial Bold" w:cs="Arial Bold"/>
          <w:b/>
          <w:sz w:val="24"/>
          <w:szCs w:val="24"/>
        </w:rPr>
        <w:t xml:space="preserve">Planification </w:t>
      </w:r>
      <w:r>
        <w:rPr>
          <w:rFonts w:ascii="Arial Bold" w:eastAsia="Arial Bold" w:hAnsi="Arial Bold" w:cs="Arial Bold"/>
          <w:b/>
          <w:sz w:val="24"/>
          <w:szCs w:val="24"/>
        </w:rPr>
        <w:t>des tests</w:t>
      </w:r>
    </w:p>
    <w:p w14:paraId="69513F5D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Bold" w:eastAsia="Arial Bold" w:hAnsi="Arial Bold" w:cs="Arial Bold"/>
          <w:b/>
          <w:i/>
          <w:color w:val="008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Identifiez le calendrier de test pour l’ensemble des tests à réaliser.</w:t>
      </w:r>
    </w:p>
    <w:p w14:paraId="6CF8D1B6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  <w:lang w:val="fr-BE"/>
        </w:rPr>
      </w:pPr>
      <w:bookmarkStart w:id="22" w:name="_41mghml" w:colFirst="0" w:colLast="0"/>
      <w:bookmarkEnd w:id="22"/>
    </w:p>
    <w:p w14:paraId="209227C8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18"/>
          <w:szCs w:val="18"/>
          <w:lang w:val="fr-BE"/>
        </w:rPr>
      </w:pPr>
      <w:r w:rsidRPr="009A15FA">
        <w:rPr>
          <w:rFonts w:ascii="Arial" w:eastAsia="Arial" w:hAnsi="Arial" w:cs="Arial"/>
          <w:b/>
          <w:sz w:val="20"/>
          <w:szCs w:val="20"/>
          <w:lang w:val="fr-BE"/>
        </w:rPr>
        <w:t>Tableau</w:t>
      </w:r>
      <w:r w:rsidRPr="009A15FA">
        <w:rPr>
          <w:rFonts w:ascii="Arial" w:eastAsia="Arial" w:hAnsi="Arial" w:cs="Arial"/>
          <w:b/>
          <w:color w:val="000000"/>
          <w:sz w:val="20"/>
          <w:szCs w:val="20"/>
          <w:lang w:val="fr-BE"/>
        </w:rPr>
        <w:t xml:space="preserve"> 6:  </w:t>
      </w:r>
      <w:r w:rsidRPr="009A15FA">
        <w:rPr>
          <w:rFonts w:ascii="Arial" w:eastAsia="Arial" w:hAnsi="Arial" w:cs="Arial"/>
          <w:b/>
          <w:sz w:val="20"/>
          <w:szCs w:val="20"/>
          <w:lang w:val="fr-BE"/>
        </w:rPr>
        <w:t>Exemple de cycle de test</w:t>
      </w:r>
    </w:p>
    <w:tbl>
      <w:tblPr>
        <w:tblStyle w:val="a7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819"/>
        <w:gridCol w:w="2126"/>
      </w:tblGrid>
      <w:tr w:rsidR="00830142" w:rsidRPr="009A15FA" w14:paraId="5420F405" w14:textId="77777777">
        <w:tc>
          <w:tcPr>
            <w:tcW w:w="2127" w:type="dxa"/>
            <w:shd w:val="clear" w:color="auto" w:fill="E6E6E6"/>
          </w:tcPr>
          <w:p w14:paraId="220CF674" w14:textId="77777777" w:rsidR="00830142" w:rsidRPr="009A15FA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fr-BE"/>
              </w:rPr>
            </w:pPr>
            <w:r w:rsidRPr="009A15FA">
              <w:rPr>
                <w:rFonts w:ascii="Arial" w:eastAsia="Arial" w:hAnsi="Arial" w:cs="Arial"/>
                <w:b/>
                <w:sz w:val="20"/>
                <w:szCs w:val="20"/>
                <w:lang w:val="fr-BE"/>
              </w:rPr>
              <w:t>Numéro du cycle de test</w:t>
            </w:r>
          </w:p>
        </w:tc>
        <w:tc>
          <w:tcPr>
            <w:tcW w:w="4819" w:type="dxa"/>
            <w:shd w:val="clear" w:color="auto" w:fill="E6E6E6"/>
          </w:tcPr>
          <w:p w14:paraId="66578EF7" w14:textId="77777777" w:rsidR="00830142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Tâches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fonctions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à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réaliser</w:t>
            </w:r>
            <w:proofErr w:type="spellEnd"/>
          </w:p>
        </w:tc>
        <w:tc>
          <w:tcPr>
            <w:tcW w:w="2126" w:type="dxa"/>
            <w:shd w:val="clear" w:color="auto" w:fill="E6E6E6"/>
          </w:tcPr>
          <w:p w14:paraId="481476DE" w14:textId="77777777" w:rsidR="00830142" w:rsidRPr="009A15FA" w:rsidRDefault="001F2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4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fr-BE"/>
              </w:rPr>
            </w:pPr>
            <w:r w:rsidRPr="009A15FA">
              <w:rPr>
                <w:rFonts w:ascii="Arial" w:eastAsia="Arial" w:hAnsi="Arial" w:cs="Arial"/>
                <w:b/>
                <w:sz w:val="20"/>
                <w:szCs w:val="20"/>
                <w:lang w:val="fr-BE"/>
              </w:rPr>
              <w:t>Date du cycle de test</w:t>
            </w:r>
          </w:p>
        </w:tc>
      </w:tr>
      <w:tr w:rsidR="00830142" w:rsidRPr="009A15FA" w14:paraId="2DF9AB0E" w14:textId="77777777">
        <w:tc>
          <w:tcPr>
            <w:tcW w:w="2127" w:type="dxa"/>
          </w:tcPr>
          <w:p w14:paraId="0F3E47B3" w14:textId="77777777" w:rsidR="00830142" w:rsidRPr="009A15FA" w:rsidRDefault="00830142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fr-BE"/>
              </w:rPr>
            </w:pPr>
          </w:p>
        </w:tc>
        <w:tc>
          <w:tcPr>
            <w:tcW w:w="4819" w:type="dxa"/>
          </w:tcPr>
          <w:p w14:paraId="6351565F" w14:textId="77777777" w:rsidR="00830142" w:rsidRPr="009A15FA" w:rsidRDefault="00830142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fr-BE"/>
              </w:rPr>
            </w:pPr>
          </w:p>
        </w:tc>
        <w:tc>
          <w:tcPr>
            <w:tcW w:w="2126" w:type="dxa"/>
          </w:tcPr>
          <w:p w14:paraId="426B6B21" w14:textId="77777777" w:rsidR="00830142" w:rsidRPr="009A15FA" w:rsidRDefault="00830142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fr-BE"/>
              </w:rPr>
            </w:pPr>
          </w:p>
        </w:tc>
      </w:tr>
      <w:tr w:rsidR="00830142" w:rsidRPr="009A15FA" w14:paraId="554697E2" w14:textId="77777777">
        <w:tc>
          <w:tcPr>
            <w:tcW w:w="2127" w:type="dxa"/>
          </w:tcPr>
          <w:p w14:paraId="5E23F84C" w14:textId="77777777" w:rsidR="00830142" w:rsidRPr="009A15FA" w:rsidRDefault="00830142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fr-BE"/>
              </w:rPr>
            </w:pPr>
          </w:p>
        </w:tc>
        <w:tc>
          <w:tcPr>
            <w:tcW w:w="4819" w:type="dxa"/>
          </w:tcPr>
          <w:p w14:paraId="24F96F00" w14:textId="77777777" w:rsidR="00830142" w:rsidRPr="009A15FA" w:rsidRDefault="00830142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fr-BE"/>
              </w:rPr>
            </w:pPr>
          </w:p>
        </w:tc>
        <w:tc>
          <w:tcPr>
            <w:tcW w:w="2126" w:type="dxa"/>
          </w:tcPr>
          <w:p w14:paraId="1024225A" w14:textId="77777777" w:rsidR="00830142" w:rsidRPr="009A15FA" w:rsidRDefault="00830142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fr-BE"/>
              </w:rPr>
            </w:pPr>
          </w:p>
        </w:tc>
      </w:tr>
      <w:tr w:rsidR="00830142" w:rsidRPr="009A15FA" w14:paraId="58FCC525" w14:textId="77777777">
        <w:tc>
          <w:tcPr>
            <w:tcW w:w="2127" w:type="dxa"/>
          </w:tcPr>
          <w:p w14:paraId="103D93FE" w14:textId="77777777" w:rsidR="00830142" w:rsidRPr="009A15FA" w:rsidRDefault="00830142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fr-BE"/>
              </w:rPr>
            </w:pPr>
          </w:p>
        </w:tc>
        <w:tc>
          <w:tcPr>
            <w:tcW w:w="4819" w:type="dxa"/>
          </w:tcPr>
          <w:p w14:paraId="2563376A" w14:textId="77777777" w:rsidR="00830142" w:rsidRPr="009A15FA" w:rsidRDefault="00830142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fr-BE"/>
              </w:rPr>
            </w:pPr>
          </w:p>
        </w:tc>
        <w:tc>
          <w:tcPr>
            <w:tcW w:w="2126" w:type="dxa"/>
          </w:tcPr>
          <w:p w14:paraId="6A51A390" w14:textId="77777777" w:rsidR="00830142" w:rsidRPr="009A15FA" w:rsidRDefault="00830142">
            <w:pPr>
              <w:spacing w:before="80" w:after="40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  <w:lang w:val="fr-BE"/>
              </w:rPr>
            </w:pPr>
          </w:p>
        </w:tc>
      </w:tr>
    </w:tbl>
    <w:p w14:paraId="7424039D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23" w:name="_3fwokq0" w:colFirst="0" w:colLast="0"/>
      <w:bookmarkEnd w:id="23"/>
      <w:r>
        <w:rPr>
          <w:rFonts w:ascii="Arial Bold" w:eastAsia="Arial Bold" w:hAnsi="Arial Bold" w:cs="Arial Bold"/>
          <w:b/>
          <w:sz w:val="24"/>
          <w:szCs w:val="24"/>
        </w:rPr>
        <w:t xml:space="preserve">Construction des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données</w:t>
      </w:r>
      <w:proofErr w:type="spellEnd"/>
    </w:p>
    <w:p w14:paraId="24ABA2CF" w14:textId="77777777" w:rsidR="00830142" w:rsidRPr="009A15FA" w:rsidRDefault="001F293D">
      <w:pPr>
        <w:jc w:val="both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Identifiez le plan pour obtenir des données pour chaque cas de test. Mentionnez l'approche et le plan d'activité pour obtenir des données de test correctement.</w:t>
      </w:r>
    </w:p>
    <w:p w14:paraId="6791B3F1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24" w:name="_4f1mdlm" w:colFirst="0" w:colLast="0"/>
      <w:bookmarkEnd w:id="24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Résultats</w:t>
      </w:r>
      <w:proofErr w:type="spellEnd"/>
    </w:p>
    <w:p w14:paraId="5BB10F19" w14:textId="77777777" w:rsidR="00830142" w:rsidRDefault="001F29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5" w:name="_2u6wntf" w:colFirst="0" w:colLast="0"/>
      <w:bookmarkEnd w:id="25"/>
      <w:proofErr w:type="spellStart"/>
      <w:r>
        <w:rPr>
          <w:rFonts w:ascii="Arial" w:eastAsia="Arial" w:hAnsi="Arial" w:cs="Arial"/>
          <w:b/>
          <w:sz w:val="20"/>
          <w:szCs w:val="20"/>
        </w:rPr>
        <w:t>Critères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de suspension</w:t>
      </w:r>
    </w:p>
    <w:p w14:paraId="329D1729" w14:textId="77777777" w:rsidR="00830142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Les tests </w:t>
      </w:r>
      <w:proofErr w:type="spellStart"/>
      <w:r>
        <w:rPr>
          <w:rFonts w:ascii="Arial" w:eastAsia="Arial" w:hAnsi="Arial" w:cs="Arial"/>
          <w:sz w:val="20"/>
          <w:szCs w:val="20"/>
        </w:rPr>
        <w:t>s'arrêteront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lorsque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</w:p>
    <w:p w14:paraId="4F8E5B02" w14:textId="77777777" w:rsidR="00830142" w:rsidRPr="009A15FA" w:rsidRDefault="001F2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Un problème critique est identifié et la correction potentielle du code nécessitera un nouveau test.</w:t>
      </w:r>
    </w:p>
    <w:p w14:paraId="234630C6" w14:textId="77777777" w:rsidR="00830142" w:rsidRPr="009A15FA" w:rsidRDefault="001F2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lastRenderedPageBreak/>
        <w:t>Les spécifications techniques nécessitent des modifications majeures en raison de problèmes de test remontés ; ces modifications nécessitent une analyse de</w:t>
      </w:r>
      <w:r w:rsidRPr="009A15FA">
        <w:rPr>
          <w:rFonts w:ascii="Arial" w:eastAsia="Arial" w:hAnsi="Arial" w:cs="Arial"/>
          <w:sz w:val="20"/>
          <w:szCs w:val="20"/>
          <w:lang w:val="fr-BE"/>
        </w:rPr>
        <w:t xml:space="preserve"> test supplémentaire et/ou une modification du plan de test détaillé.</w:t>
      </w:r>
    </w:p>
    <w:p w14:paraId="56C9D5A0" w14:textId="77777777" w:rsidR="00830142" w:rsidRPr="009A15FA" w:rsidRDefault="001F2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Les régions où l'environnement de test ne sont pas disponibles.</w:t>
      </w:r>
    </w:p>
    <w:p w14:paraId="18152FB9" w14:textId="77777777" w:rsidR="00830142" w:rsidRPr="009A15FA" w:rsidRDefault="001F2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 xml:space="preserve">Les régions d'essai où l'environnement d'essai présentent des problèmes de performance inférieurs à 50 % de leur capacité </w:t>
      </w:r>
      <w:r w:rsidRPr="009A15FA">
        <w:rPr>
          <w:rFonts w:ascii="Arial" w:eastAsia="Arial" w:hAnsi="Arial" w:cs="Arial"/>
          <w:sz w:val="20"/>
          <w:szCs w:val="20"/>
          <w:lang w:val="fr-BE"/>
        </w:rPr>
        <w:t>de fonctionnement normale, de sorte que la correction d'une région nécessitera de nouveaux essais substantiels de cette fonction.</w:t>
      </w:r>
    </w:p>
    <w:p w14:paraId="7FD48274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</w:p>
    <w:p w14:paraId="169D8977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</w:p>
    <w:p w14:paraId="34AF4E4F" w14:textId="77777777" w:rsidR="00830142" w:rsidRDefault="001F293D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1440" w:hanging="144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6" w:name="_19c6y18" w:colFirst="0" w:colLast="0"/>
      <w:bookmarkEnd w:id="26"/>
      <w:proofErr w:type="spellStart"/>
      <w:r>
        <w:rPr>
          <w:rFonts w:ascii="Arial" w:eastAsia="Arial" w:hAnsi="Arial" w:cs="Arial"/>
          <w:b/>
          <w:sz w:val="20"/>
          <w:szCs w:val="20"/>
        </w:rPr>
        <w:t>Critères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de succès et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d’échec</w:t>
      </w:r>
      <w:proofErr w:type="spellEnd"/>
    </w:p>
    <w:p w14:paraId="445BE964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Les critères spécifiques de réussite/échec doivent être identifiés dans un tableau.</w:t>
      </w:r>
    </w:p>
    <w:p w14:paraId="1515801E" w14:textId="77777777" w:rsidR="00830142" w:rsidRPr="009A15FA" w:rsidRDefault="001F293D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Documentez tout critère spécifique de réussite/échec pour les tests à la fois au niveau du cycle de test et des activités de test globales.</w:t>
      </w:r>
    </w:p>
    <w:p w14:paraId="74E0A9C1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</w:p>
    <w:p w14:paraId="69DD4D6B" w14:textId="77777777" w:rsidR="00830142" w:rsidRPr="009A15FA" w:rsidRDefault="0083014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000000"/>
          <w:sz w:val="20"/>
          <w:szCs w:val="20"/>
          <w:lang w:val="fr-BE"/>
        </w:rPr>
      </w:pPr>
      <w:bookmarkStart w:id="27" w:name="_28h4qwu" w:colFirst="0" w:colLast="0"/>
      <w:bookmarkEnd w:id="27"/>
    </w:p>
    <w:p w14:paraId="69EFE8E5" w14:textId="77777777" w:rsidR="00830142" w:rsidRDefault="001F293D">
      <w:pPr>
        <w:keepNext/>
        <w:keepLines/>
        <w:numPr>
          <w:ilvl w:val="0"/>
          <w:numId w:val="2"/>
        </w:numPr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</w:pPr>
      <w:bookmarkStart w:id="28" w:name="_nmf14n" w:colFirst="0" w:colLast="0"/>
      <w:bookmarkEnd w:id="28"/>
      <w:proofErr w:type="spellStart"/>
      <w:r>
        <w:rPr>
          <w:rFonts w:ascii="Arial Bold" w:eastAsia="Arial Bold" w:hAnsi="Arial Bold" w:cs="Arial Bold"/>
          <w:b/>
          <w:sz w:val="28"/>
          <w:szCs w:val="28"/>
        </w:rPr>
        <w:t>Environnements</w:t>
      </w:r>
      <w:proofErr w:type="spellEnd"/>
      <w:r>
        <w:rPr>
          <w:rFonts w:ascii="Arial Bold" w:eastAsia="Arial Bold" w:hAnsi="Arial Bold" w:cs="Arial Bold"/>
          <w:b/>
          <w:sz w:val="28"/>
          <w:szCs w:val="28"/>
        </w:rPr>
        <w:t xml:space="preserve"> de tests</w:t>
      </w:r>
    </w:p>
    <w:p w14:paraId="33C69007" w14:textId="77777777" w:rsidR="00830142" w:rsidRDefault="001F293D">
      <w:pPr>
        <w:spacing w:before="80" w:after="4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Décrivez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l’environnement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test. </w:t>
      </w:r>
    </w:p>
    <w:p w14:paraId="63903987" w14:textId="77777777" w:rsidR="00830142" w:rsidRPr="009A15FA" w:rsidRDefault="001F293D">
      <w:pPr>
        <w:numPr>
          <w:ilvl w:val="0"/>
          <w:numId w:val="3"/>
        </w:numPr>
        <w:spacing w:before="8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Pour les petits projets d'essai, remplissez toutes les sections énumérées.</w:t>
      </w:r>
    </w:p>
    <w:p w14:paraId="2EFBD9D8" w14:textId="77777777" w:rsidR="00830142" w:rsidRPr="009A15FA" w:rsidRDefault="001F293D">
      <w:pPr>
        <w:numPr>
          <w:ilvl w:val="0"/>
          <w:numId w:val="3"/>
        </w:numPr>
        <w:spacing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Les projets plus importants peuvent nécessiter la production d'un plan d'environnement de test distinct.</w:t>
      </w:r>
    </w:p>
    <w:p w14:paraId="0EE0F93B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29" w:name="_46r0co2" w:colFirst="0" w:colLast="0"/>
      <w:bookmarkEnd w:id="29"/>
      <w:r>
        <w:rPr>
          <w:rFonts w:ascii="Arial Bold" w:eastAsia="Arial Bold" w:hAnsi="Arial Bold" w:cs="Arial Bold"/>
          <w:b/>
          <w:sz w:val="24"/>
          <w:szCs w:val="24"/>
        </w:rPr>
        <w:t xml:space="preserve">Infrastructure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côté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client</w:t>
      </w:r>
    </w:p>
    <w:p w14:paraId="67C60407" w14:textId="77777777" w:rsidR="00830142" w:rsidRPr="009A15FA" w:rsidRDefault="001F293D">
      <w:pP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Donnez une liste détaillée du matériel et des logiciels requis chez le client pour soutenir l'activité de test de chaque niv</w:t>
      </w:r>
      <w:r w:rsidRPr="009A15FA">
        <w:rPr>
          <w:rFonts w:ascii="Arial" w:eastAsia="Arial" w:hAnsi="Arial" w:cs="Arial"/>
          <w:sz w:val="20"/>
          <w:szCs w:val="20"/>
          <w:lang w:val="fr-BE"/>
        </w:rPr>
        <w:t>eau et environnement de test.</w:t>
      </w:r>
    </w:p>
    <w:p w14:paraId="32957834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30" w:name="_2lwamvv" w:colFirst="0" w:colLast="0"/>
      <w:bookmarkEnd w:id="30"/>
      <w:r>
        <w:rPr>
          <w:rFonts w:ascii="Arial Bold" w:eastAsia="Arial Bold" w:hAnsi="Arial Bold" w:cs="Arial Bold"/>
          <w:b/>
          <w:sz w:val="24"/>
          <w:szCs w:val="24"/>
        </w:rPr>
        <w:t xml:space="preserve">Infrastructure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côté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serveur</w:t>
      </w:r>
      <w:proofErr w:type="spellEnd"/>
    </w:p>
    <w:p w14:paraId="2B313FCE" w14:textId="77777777" w:rsidR="00830142" w:rsidRPr="009A15FA" w:rsidRDefault="001F293D">
      <w:pP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Fournir une liste détaillée du matériel et des logiciels requis sur le serveur pour soutenir l'activité de test de chaque niveau et environnement de test.</w:t>
      </w:r>
    </w:p>
    <w:p w14:paraId="1B697E4E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31" w:name="_3l18frh" w:colFirst="0" w:colLast="0"/>
      <w:bookmarkEnd w:id="31"/>
      <w:r>
        <w:rPr>
          <w:rFonts w:ascii="Arial Bold" w:eastAsia="Arial Bold" w:hAnsi="Arial Bold" w:cs="Arial Bold"/>
          <w:b/>
          <w:color w:val="000000"/>
          <w:sz w:val="24"/>
          <w:szCs w:val="24"/>
        </w:rPr>
        <w:t>Middleware/Micro Services</w:t>
      </w:r>
    </w:p>
    <w:p w14:paraId="391F4037" w14:textId="77777777" w:rsidR="00830142" w:rsidRPr="009A15FA" w:rsidRDefault="001F293D">
      <w:pPr>
        <w:spacing w:before="80" w:after="40"/>
        <w:rPr>
          <w:rFonts w:ascii="Arial" w:eastAsia="Arial" w:hAnsi="Arial" w:cs="Arial"/>
          <w:color w:val="000000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Fournir une liste</w:t>
      </w:r>
      <w:r w:rsidRPr="009A15FA">
        <w:rPr>
          <w:rFonts w:ascii="Arial" w:eastAsia="Arial" w:hAnsi="Arial" w:cs="Arial"/>
          <w:sz w:val="20"/>
          <w:szCs w:val="20"/>
          <w:lang w:val="fr-BE"/>
        </w:rPr>
        <w:t xml:space="preserve"> détaillée des intergiciels requis pour soutenir les activités de test de chaque niveau et environnement de test.</w:t>
      </w:r>
    </w:p>
    <w:p w14:paraId="7EEF5B90" w14:textId="77777777" w:rsidR="00830142" w:rsidRDefault="001F293D">
      <w:pPr>
        <w:keepNext/>
        <w:numPr>
          <w:ilvl w:val="1"/>
          <w:numId w:val="2"/>
        </w:numPr>
        <w:pBdr>
          <w:top w:val="single" w:sz="6" w:space="1" w:color="000000"/>
          <w:left w:val="nil"/>
          <w:bottom w:val="nil"/>
          <w:right w:val="nil"/>
          <w:between w:val="nil"/>
        </w:pBdr>
        <w:spacing w:before="425" w:after="113"/>
        <w:ind w:left="567"/>
      </w:pPr>
      <w:bookmarkStart w:id="32" w:name="_4k668n3" w:colFirst="0" w:colLast="0"/>
      <w:bookmarkEnd w:id="32"/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Préparation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des </w:t>
      </w:r>
      <w:proofErr w:type="spellStart"/>
      <w:r>
        <w:rPr>
          <w:rFonts w:ascii="Arial Bold" w:eastAsia="Arial Bold" w:hAnsi="Arial Bold" w:cs="Arial Bold"/>
          <w:b/>
          <w:sz w:val="24"/>
          <w:szCs w:val="24"/>
        </w:rPr>
        <w:t>données</w:t>
      </w:r>
      <w:proofErr w:type="spellEnd"/>
      <w:r>
        <w:rPr>
          <w:rFonts w:ascii="Arial Bold" w:eastAsia="Arial Bold" w:hAnsi="Arial Bold" w:cs="Arial Bold"/>
          <w:b/>
          <w:sz w:val="24"/>
          <w:szCs w:val="24"/>
        </w:rPr>
        <w:t xml:space="preserve"> de test</w:t>
      </w:r>
    </w:p>
    <w:p w14:paraId="3F989E7F" w14:textId="77777777" w:rsidR="00830142" w:rsidRPr="009A15FA" w:rsidRDefault="001F293D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  <w:r w:rsidRPr="009A15FA">
        <w:rPr>
          <w:rFonts w:ascii="Arial" w:eastAsia="Arial" w:hAnsi="Arial" w:cs="Arial"/>
          <w:sz w:val="20"/>
          <w:szCs w:val="20"/>
          <w:lang w:val="fr-BE"/>
        </w:rPr>
        <w:t>Définir le ou les sous-ensembles de données qui doivent être préchargés dans les environnements de test.</w:t>
      </w:r>
    </w:p>
    <w:p w14:paraId="5D05394A" w14:textId="77777777" w:rsidR="00830142" w:rsidRPr="009A15FA" w:rsidRDefault="00830142">
      <w:pPr>
        <w:spacing w:before="80" w:after="40"/>
        <w:rPr>
          <w:rFonts w:ascii="Arial" w:eastAsia="Arial" w:hAnsi="Arial" w:cs="Arial"/>
          <w:sz w:val="20"/>
          <w:szCs w:val="20"/>
          <w:lang w:val="fr-BE"/>
        </w:rPr>
      </w:pPr>
    </w:p>
    <w:p w14:paraId="2C73ACD7" w14:textId="77777777" w:rsidR="00830142" w:rsidRPr="009A15FA" w:rsidRDefault="00830142">
      <w:pPr>
        <w:keepNext/>
        <w:keepLines/>
        <w:pBdr>
          <w:top w:val="single" w:sz="18" w:space="1" w:color="000000"/>
          <w:left w:val="nil"/>
          <w:bottom w:val="nil"/>
          <w:right w:val="nil"/>
          <w:between w:val="nil"/>
        </w:pBdr>
        <w:spacing w:before="142" w:after="113"/>
        <w:rPr>
          <w:rFonts w:ascii="Arial" w:eastAsia="Arial" w:hAnsi="Arial" w:cs="Arial"/>
          <w:color w:val="000000"/>
          <w:sz w:val="20"/>
          <w:szCs w:val="20"/>
          <w:lang w:val="fr-BE"/>
        </w:rPr>
      </w:pPr>
      <w:bookmarkStart w:id="33" w:name="_2zbgiuw" w:colFirst="0" w:colLast="0"/>
      <w:bookmarkEnd w:id="33"/>
    </w:p>
    <w:sectPr w:rsidR="00830142" w:rsidRPr="009A15FA">
      <w:headerReference w:type="default" r:id="rId7"/>
      <w:footerReference w:type="default" r:id="rId8"/>
      <w:pgSz w:w="12240" w:h="15840"/>
      <w:pgMar w:top="1440" w:right="1800" w:bottom="1440" w:left="180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63E6" w14:textId="77777777" w:rsidR="001F293D" w:rsidRDefault="001F293D">
      <w:r>
        <w:separator/>
      </w:r>
    </w:p>
  </w:endnote>
  <w:endnote w:type="continuationSeparator" w:id="0">
    <w:p w14:paraId="5A5DC74C" w14:textId="77777777" w:rsidR="001F293D" w:rsidRDefault="001F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charset w:val="00"/>
    <w:family w:val="auto"/>
    <w:pitch w:val="default"/>
  </w:font>
  <w:font w:name="Helvetica Neue">
    <w:charset w:val="00"/>
    <w:family w:val="auto"/>
    <w:pitch w:val="default"/>
  </w:font>
  <w:font w:name="Arial Bold">
    <w:altName w:val="Arial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273" w14:textId="77777777" w:rsidR="00830142" w:rsidRDefault="001F2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Page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9A15FA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 xml:space="preserve"> sur</w:t>
    </w:r>
    <w:r>
      <w:rPr>
        <w:rFonts w:ascii="Arial" w:eastAsia="Arial" w:hAnsi="Arial" w:cs="Arial"/>
        <w:color w:val="000000"/>
        <w:sz w:val="16"/>
        <w:szCs w:val="16"/>
      </w:rPr>
      <w:t xml:space="preserve">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9A15FA">
      <w:rPr>
        <w:rFonts w:ascii="Arial" w:eastAsia="Arial" w:hAnsi="Arial" w:cs="Arial"/>
        <w:noProof/>
        <w:color w:val="000000"/>
        <w:sz w:val="16"/>
        <w:szCs w:val="16"/>
      </w:rPr>
      <w:t>3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0F23A5E0" w14:textId="77777777" w:rsidR="00830142" w:rsidRDefault="008301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rPr>
        <w:rFonts w:ascii="Arial" w:eastAsia="Arial" w:hAnsi="Arial" w:cs="Arial"/>
        <w:color w:val="000000"/>
        <w:sz w:val="16"/>
        <w:szCs w:val="16"/>
      </w:rPr>
    </w:pPr>
  </w:p>
  <w:p w14:paraId="659F2BA9" w14:textId="77777777" w:rsidR="00830142" w:rsidRDefault="001F2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i/>
        <w:color w:val="000000"/>
        <w:sz w:val="16"/>
        <w:szCs w:val="16"/>
      </w:rPr>
    </w:pPr>
    <w:proofErr w:type="spellStart"/>
    <w:r>
      <w:rPr>
        <w:rFonts w:ascii="Arial" w:eastAsia="Arial" w:hAnsi="Arial" w:cs="Arial"/>
        <w:i/>
        <w:sz w:val="16"/>
        <w:szCs w:val="16"/>
      </w:rPr>
      <w:t>Façadia</w:t>
    </w:r>
    <w:proofErr w:type="spellEnd"/>
    <w:r>
      <w:rPr>
        <w:rFonts w:ascii="Arial" w:eastAsia="Arial" w:hAnsi="Arial" w:cs="Arial"/>
        <w:i/>
        <w:sz w:val="16"/>
        <w:szCs w:val="16"/>
      </w:rPr>
      <w:t xml:space="preserve"> SAS</w:t>
    </w:r>
  </w:p>
  <w:p w14:paraId="265ACF75" w14:textId="77777777" w:rsidR="00830142" w:rsidRDefault="008301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BBAA2" w14:textId="77777777" w:rsidR="001F293D" w:rsidRDefault="001F293D">
      <w:r>
        <w:separator/>
      </w:r>
    </w:p>
  </w:footnote>
  <w:footnote w:type="continuationSeparator" w:id="0">
    <w:p w14:paraId="65834029" w14:textId="77777777" w:rsidR="001F293D" w:rsidRDefault="001F2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FF92B" w14:textId="77777777" w:rsidR="00830142" w:rsidRDefault="001F2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  <w:p w14:paraId="0F46E64D" w14:textId="77777777" w:rsidR="00830142" w:rsidRDefault="001F2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</w:p>
  <w:p w14:paraId="2DFDDF3B" w14:textId="77777777" w:rsidR="00830142" w:rsidRPr="009A15FA" w:rsidRDefault="001F2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  <w:lang w:val="fr-BE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 w:rsidRPr="009A15FA">
      <w:rPr>
        <w:rFonts w:ascii="Arial" w:eastAsia="Arial" w:hAnsi="Arial" w:cs="Arial"/>
        <w:sz w:val="16"/>
        <w:szCs w:val="16"/>
        <w:lang w:val="fr-BE"/>
      </w:rPr>
      <w:t xml:space="preserve">Plan de test détaillé </w:t>
    </w:r>
    <w:r w:rsidRPr="009A15FA">
      <w:rPr>
        <w:rFonts w:ascii="Arial" w:eastAsia="Arial" w:hAnsi="Arial" w:cs="Arial"/>
        <w:color w:val="000000"/>
        <w:sz w:val="16"/>
        <w:szCs w:val="16"/>
        <w:lang w:val="fr-BE"/>
      </w:rPr>
      <w:t xml:space="preserve"> - </w:t>
    </w:r>
    <w:r w:rsidRPr="009A15FA">
      <w:rPr>
        <w:rFonts w:ascii="Arial" w:eastAsia="Arial" w:hAnsi="Arial" w:cs="Arial"/>
        <w:sz w:val="16"/>
        <w:szCs w:val="16"/>
        <w:lang w:val="fr-BE"/>
      </w:rPr>
      <w:t>Façadia</w:t>
    </w:r>
  </w:p>
  <w:p w14:paraId="7F69AA4E" w14:textId="77777777" w:rsidR="00830142" w:rsidRPr="009A15FA" w:rsidRDefault="001F2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29"/>
      <w:jc w:val="center"/>
      <w:rPr>
        <w:rFonts w:ascii="Arial" w:eastAsia="Arial" w:hAnsi="Arial" w:cs="Arial"/>
        <w:color w:val="000000"/>
        <w:sz w:val="16"/>
        <w:szCs w:val="16"/>
        <w:lang w:val="fr-BE"/>
      </w:rPr>
    </w:pPr>
    <w:r w:rsidRPr="009A15FA">
      <w:rPr>
        <w:rFonts w:ascii="Arial" w:eastAsia="Arial" w:hAnsi="Arial" w:cs="Arial"/>
        <w:color w:val="000000"/>
        <w:sz w:val="16"/>
        <w:szCs w:val="16"/>
        <w:lang w:val="fr-BE"/>
      </w:rPr>
      <w:tab/>
    </w:r>
    <w:r w:rsidRPr="009A15FA">
      <w:rPr>
        <w:rFonts w:ascii="Arial" w:eastAsia="Arial" w:hAnsi="Arial" w:cs="Arial"/>
        <w:color w:val="000000"/>
        <w:sz w:val="16"/>
        <w:szCs w:val="16"/>
        <w:lang w:val="fr-BE"/>
      </w:rPr>
      <w:tab/>
    </w:r>
    <w:r w:rsidRPr="009A15FA">
      <w:rPr>
        <w:rFonts w:ascii="Arial" w:eastAsia="Arial" w:hAnsi="Arial" w:cs="Arial"/>
        <w:sz w:val="16"/>
        <w:szCs w:val="16"/>
        <w:lang w:val="fr-BE"/>
      </w:rPr>
      <w:t>1.0</w:t>
    </w:r>
    <w:r w:rsidRPr="009A15FA">
      <w:rPr>
        <w:rFonts w:ascii="Arial" w:eastAsia="Arial" w:hAnsi="Arial" w:cs="Arial"/>
        <w:color w:val="000000"/>
        <w:sz w:val="16"/>
        <w:szCs w:val="16"/>
        <w:lang w:val="fr-BE"/>
      </w:rPr>
      <w:t xml:space="preserve"> - </w:t>
    </w:r>
    <w:r w:rsidRPr="009A15FA">
      <w:rPr>
        <w:rFonts w:ascii="Arial" w:eastAsia="Arial" w:hAnsi="Arial" w:cs="Arial"/>
        <w:sz w:val="16"/>
        <w:szCs w:val="16"/>
        <w:lang w:val="fr-BE"/>
      </w:rPr>
      <w:t>Brouillon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3344"/>
    <w:multiLevelType w:val="multilevel"/>
    <w:tmpl w:val="FDB48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BD7FAE"/>
    <w:multiLevelType w:val="multilevel"/>
    <w:tmpl w:val="01407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490891"/>
    <w:multiLevelType w:val="multilevel"/>
    <w:tmpl w:val="A5B48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F4538C"/>
    <w:multiLevelType w:val="multilevel"/>
    <w:tmpl w:val="E5A0B0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142"/>
    <w:rsid w:val="001F293D"/>
    <w:rsid w:val="00830142"/>
    <w:rsid w:val="009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55C8C"/>
  <w15:docId w15:val="{CE86E022-B524-4542-B085-BBB67F68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ind w:left="860" w:hanging="576"/>
      <w:outlineLvl w:val="1"/>
    </w:pPr>
    <w:rPr>
      <w:rFonts w:ascii="Arial" w:eastAsia="Arial" w:hAnsi="Arial" w:cs="Arial"/>
      <w:b/>
      <w:sz w:val="24"/>
      <w:szCs w:val="24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ind w:left="720" w:hanging="720"/>
      <w:outlineLvl w:val="2"/>
    </w:pPr>
    <w:rPr>
      <w:rFonts w:ascii="Arial" w:eastAsia="Arial" w:hAnsi="Arial" w:cs="Arial"/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40" w:after="40"/>
      <w:ind w:left="864" w:hanging="864"/>
      <w:outlineLvl w:val="3"/>
    </w:pPr>
    <w:rPr>
      <w:rFonts w:ascii="Arial" w:eastAsia="Arial" w:hAnsi="Arial" w:cs="Arial"/>
      <w:b/>
      <w:color w:val="000000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left="1008" w:hanging="1008"/>
      <w:jc w:val="center"/>
      <w:outlineLvl w:val="4"/>
    </w:pPr>
    <w:rPr>
      <w:rFonts w:ascii="Arial" w:eastAsia="Arial" w:hAnsi="Arial" w:cs="Arial"/>
      <w:b/>
      <w:color w:val="00000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ind w:left="1152" w:hanging="1152"/>
      <w:outlineLvl w:val="5"/>
    </w:pPr>
    <w:rPr>
      <w:rFonts w:ascii="Arial" w:eastAsia="Arial" w:hAnsi="Arial" w:cs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rFonts w:ascii="Cordia New" w:eastAsia="Cordia New" w:hAnsi="Cordia New" w:cs="Cordia New"/>
      <w:b/>
      <w:color w:val="333333"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1037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C.</dc:creator>
  <cp:lastModifiedBy>Loïc 88</cp:lastModifiedBy>
  <cp:revision>2</cp:revision>
  <cp:lastPrinted>2023-07-17T09:03:00Z</cp:lastPrinted>
  <dcterms:created xsi:type="dcterms:W3CDTF">2023-07-17T09:04:00Z</dcterms:created>
  <dcterms:modified xsi:type="dcterms:W3CDTF">2023-07-17T09:04:00Z</dcterms:modified>
</cp:coreProperties>
</file>