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DEA" w:rsidRDefault="00533DEA"/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ClsBranch</w:t>
      </w:r>
      <w:proofErr w:type="spellEnd"/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BCode</w:t>
      </w:r>
      <w:proofErr w:type="spellEnd"/>
      <w:r>
        <w:rPr>
          <w:rFonts w:ascii="Consolas" w:hAnsi="Consolas" w:cs="Consolas"/>
          <w:sz w:val="28"/>
          <w:szCs w:val="28"/>
        </w:rPr>
        <w:t xml:space="preserve">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BName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BAddress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GetBData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Branch Detail:-"</w:t>
      </w:r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BCode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BName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BAddress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DisplayBData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"Branch code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BCode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"Branch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BName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"Branch Address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BAddress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interface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ClsEmplyee</w:t>
      </w:r>
      <w:proofErr w:type="spellEnd"/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ClsBranch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ClsEmplyee</w:t>
      </w:r>
      <w:proofErr w:type="spellEnd"/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End"/>
      <w:r>
        <w:rPr>
          <w:rFonts w:ascii="Consolas" w:hAnsi="Consolas" w:cs="Consolas"/>
          <w:sz w:val="28"/>
          <w:szCs w:val="28"/>
        </w:rPr>
        <w:t xml:space="preserve"> Bonus, CA;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Manager Details:-"</w:t>
      </w:r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Bonus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.ToDouble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CA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.ToDouble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id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Bonus is:-"</w:t>
      </w:r>
      <w:r>
        <w:rPr>
          <w:rFonts w:ascii="Consolas" w:hAnsi="Consolas" w:cs="Consolas"/>
          <w:sz w:val="28"/>
          <w:szCs w:val="28"/>
        </w:rPr>
        <w:t>+Bonus);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CA is:-"</w:t>
      </w:r>
      <w:r>
        <w:rPr>
          <w:rFonts w:ascii="Consolas" w:hAnsi="Consolas" w:cs="Consolas"/>
          <w:sz w:val="28"/>
          <w:szCs w:val="28"/>
        </w:rPr>
        <w:t>+CA);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B7B2D" w:rsidRDefault="00AB7B2D"/>
    <w:p w:rsidR="00AB7B2D" w:rsidRDefault="00AB7B2D"/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ClsMPLinheritance</w:t>
      </w:r>
      <w:proofErr w:type="spellEnd"/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obj1.GetBData(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obj1.DisplayBData(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B7B2D" w:rsidRDefault="00AB7B2D" w:rsidP="00AB7B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B7B2D" w:rsidRDefault="00AB7B2D"/>
    <w:sectPr w:rsidR="00AB7B2D" w:rsidSect="0053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B7B2D"/>
    <w:rsid w:val="00533DEA"/>
    <w:rsid w:val="00AB7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D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2011-11-10T03:59:00Z</dcterms:created>
  <dcterms:modified xsi:type="dcterms:W3CDTF">2011-11-10T04:00:00Z</dcterms:modified>
</cp:coreProperties>
</file>