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并行计算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</w:t>
      </w:r>
      <w:r>
        <w:rPr>
          <w:rFonts w:hint="eastAsia" w:ascii="Times New Roman" w:hAnsi="Times New Roman" w:eastAsia="宋体" w:cs="Times New Roman"/>
          <w:lang w:val="en-US" w:eastAsia="zh-CN"/>
        </w:rPr>
        <w:t>九</w:t>
      </w:r>
      <w:r>
        <w:rPr>
          <w:rFonts w:ascii="Times New Roman" w:hAnsi="Times New Roman" w:eastAsia="宋体" w:cs="Times New Roman"/>
        </w:rPr>
        <w:t>次课作业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right"/>
        <w:rPr>
          <w:rFonts w:ascii="Times New Roman" w:hAnsi="Times New Roman" w:eastAsia="宋体" w:cs="Times New Roman"/>
          <w:u w:val="single"/>
        </w:rPr>
      </w:pPr>
      <w:r>
        <w:rPr>
          <w:rFonts w:ascii="Times New Roman" w:hAnsi="Times New Roman" w:eastAsia="宋体" w:cs="Times New Roman"/>
        </w:rPr>
        <w:t xml:space="preserve">姓名 </w:t>
      </w:r>
      <w:r>
        <w:rPr>
          <w:rFonts w:ascii="Times New Roman" w:hAnsi="Times New Roman" w:eastAsia="宋体" w:cs="Times New Roman"/>
          <w:u w:val="single"/>
        </w:rPr>
        <w:t xml:space="preserve">  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>刘恒星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ascii="Times New Roman" w:hAnsi="Times New Roman" w:eastAsia="宋体" w:cs="Times New Roman"/>
        </w:rPr>
        <w:t>学号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>2022229044</w:t>
      </w:r>
      <w:r>
        <w:rPr>
          <w:rFonts w:ascii="Times New Roman" w:hAnsi="Times New Roman" w:eastAsia="宋体" w:cs="Times New Roman"/>
          <w:u w:val="single"/>
        </w:rPr>
        <w:tab/>
      </w:r>
    </w:p>
    <w:p>
      <w:pPr>
        <w:rPr>
          <w:rFonts w:ascii="Times New Roman" w:hAnsi="Times New Roman" w:eastAsia="宋体" w:cs="Times New Roman"/>
        </w:rPr>
      </w:pPr>
    </w:p>
    <w:p>
      <w:pPr>
        <w:pStyle w:val="2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请简要回答以下问题：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使用捆绑发送接收操作有何注意事项？  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答：MPI 的捆绑发送接收操作是同步的，这意味着在这些操作完成之前，进程必须等待所有其他进程都完成相应的操作。因此，在使用捆绑发送接收操作时，必须确保所有进程都能够及时执行相应的操作，否则会造成程序的阻塞。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MPI中为什么需要支持自定义数据结构？  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答：因为MPI提供的标准数据类型并不一定能够满足所有场景下的需求，自定义数据结构可以更加灵活。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MPI与多线程并行程序设计有哪些异同？ 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答：二者都是为了并行程序而设计的，都需要一些同步机制保证程序的正常运行。但是MPI是进程间通信，多线程是线程间通信，MPI的程序中进程需要通过消息传递来完成通信，而多线程共享进程的资源。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为什么并行计算硬件体系结构发展趋向于多层次并行架构？ 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答：</w:t>
      </w:r>
      <w:r>
        <w:rPr>
          <w:rFonts w:hint="eastAsia" w:ascii="Times New Roman" w:hAnsi="Times New Roman" w:eastAsia="宋体" w:cs="Times New Roman"/>
        </w:rPr>
        <w:t>多层次架构可以提高计算效率和可扩展性。在多层次架构中，不同的层次可以处理不同的计算任务，从而提高计算效率和可扩展性。多层次架构可以提高能耗效率和可靠性。在多层次架构中，不同的层次可以根据任务需求动态调整功耗和能耗，从而提高能耗效率和可靠性。多层次架构可以降低通信开销和延迟。在多层次架构中，不同的层次可以通过本地通信减少通信开销和延迟，从而提高计算效率和可扩展性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MPI+多线程的模式中，MPI进程中的线程可以有哪些方式与其他MPI进程通信？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答：单一线程通信和多线程通信</w:t>
      </w:r>
      <w:bookmarkStart w:id="0" w:name="_GoBack"/>
      <w:bookmarkEnd w:id="0"/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C1D016"/>
    <w:multiLevelType w:val="singleLevel"/>
    <w:tmpl w:val="EAC1D01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4ZTFlNDI2OWIwZGMzMTEzOGZkZTUyMjcyZmU0MDMifQ=="/>
  </w:docVars>
  <w:rsids>
    <w:rsidRoot w:val="00693AB9"/>
    <w:rsid w:val="00104550"/>
    <w:rsid w:val="001E0FCD"/>
    <w:rsid w:val="00275D69"/>
    <w:rsid w:val="00452CDB"/>
    <w:rsid w:val="00693AB9"/>
    <w:rsid w:val="006D535C"/>
    <w:rsid w:val="00D235E3"/>
    <w:rsid w:val="4E77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153</Characters>
  <Lines>1</Lines>
  <Paragraphs>1</Paragraphs>
  <TotalTime>28</TotalTime>
  <ScaleCrop>false</ScaleCrop>
  <LinksUpToDate>false</LinksUpToDate>
  <CharactersWithSpaces>163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2020-02-14T12:05:00Z</dcterms:created>
  <dc:creator>YuCe</dc:creator>
  <cp:lastModifiedBy>竭泽</cp:lastModifiedBy>
  <dcterms:modified xsi:type="dcterms:W3CDTF">2023-04-03T08:04:49Z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0EA46BB2DF784461B7BAA100C8269284_12</vt:lpwstr>
  </property>
</Properties>
</file>