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微软雅黑" w:hAnsi="微软雅黑" w:eastAsia="微软雅黑" w:cs="微软雅黑"/>
          <w:sz w:val="72"/>
          <w:szCs w:val="72"/>
          <w:lang w:val="en-US" w:eastAsia="zh-CN"/>
        </w:rPr>
      </w:pPr>
    </w:p>
    <w:p>
      <w:pPr>
        <w:rPr>
          <w:rFonts w:hint="eastAsia" w:ascii="微软雅黑" w:hAnsi="微软雅黑" w:eastAsia="微软雅黑" w:cs="微软雅黑"/>
          <w:sz w:val="72"/>
          <w:szCs w:val="72"/>
          <w:lang w:val="en-US" w:eastAsia="zh-CN"/>
        </w:rPr>
      </w:pPr>
    </w:p>
    <w:p>
      <w:pPr>
        <w:jc w:val="both"/>
        <w:rPr>
          <w:rFonts w:hint="eastAsia" w:ascii="微软雅黑" w:hAnsi="微软雅黑" w:eastAsia="微软雅黑" w:cs="微软雅黑"/>
          <w:b/>
          <w:bCs/>
          <w:sz w:val="72"/>
          <w:szCs w:val="72"/>
          <w:lang w:val="en-US" w:eastAsia="zh-CN"/>
        </w:rPr>
      </w:pPr>
      <w:r>
        <w:rPr>
          <w:rFonts w:hint="eastAsia" w:ascii="微软雅黑" w:hAnsi="微软雅黑" w:eastAsia="微软雅黑" w:cs="微软雅黑"/>
          <w:b/>
          <w:bCs/>
          <w:sz w:val="72"/>
          <w:szCs w:val="72"/>
          <w:lang w:val="en-US" w:eastAsia="zh-CN"/>
        </w:rPr>
        <w:t>前景和范围文档</w:t>
      </w:r>
    </w:p>
    <w:p>
      <w:pPr>
        <w:jc w:val="both"/>
        <w:rPr>
          <w:rFonts w:hint="eastAsia" w:ascii="微软雅黑" w:hAnsi="微软雅黑" w:eastAsia="微软雅黑" w:cs="微软雅黑"/>
          <w:b/>
          <w:bCs/>
          <w:sz w:val="72"/>
          <w:szCs w:val="72"/>
          <w:lang w:val="en-US" w:eastAsia="zh-CN"/>
        </w:rPr>
      </w:pPr>
    </w:p>
    <w:p>
      <w:pPr>
        <w:jc w:val="both"/>
        <w:rPr>
          <w:rFonts w:hint="default" w:ascii="微软雅黑" w:hAnsi="微软雅黑" w:eastAsia="微软雅黑" w:cs="微软雅黑"/>
          <w:b/>
          <w:bCs/>
          <w:sz w:val="72"/>
          <w:szCs w:val="72"/>
          <w:lang w:val="en-US" w:eastAsia="zh-CN"/>
        </w:rPr>
      </w:pPr>
    </w:p>
    <w:p>
      <w:pPr>
        <w:jc w:val="both"/>
        <w:rPr>
          <w:rFonts w:hint="default" w:ascii="微软雅黑" w:hAnsi="微软雅黑" w:eastAsia="微软雅黑" w:cs="微软雅黑"/>
          <w:b/>
          <w:bCs/>
          <w:sz w:val="72"/>
          <w:szCs w:val="72"/>
          <w:lang w:val="en-US" w:eastAsia="zh-CN"/>
        </w:rPr>
      </w:pPr>
    </w:p>
    <w:p>
      <w:pPr>
        <w:jc w:val="both"/>
        <w:rPr>
          <w:rFonts w:hint="default" w:ascii="微软雅黑" w:hAnsi="微软雅黑" w:eastAsia="微软雅黑" w:cs="微软雅黑"/>
          <w:b/>
          <w:bCs/>
          <w:sz w:val="72"/>
          <w:szCs w:val="72"/>
          <w:lang w:val="en-US" w:eastAsia="zh-CN"/>
        </w:rPr>
      </w:pPr>
    </w:p>
    <w:p>
      <w:pPr>
        <w:jc w:val="both"/>
        <w:rPr>
          <w:rFonts w:hint="default" w:ascii="微软雅黑" w:hAnsi="微软雅黑" w:eastAsia="微软雅黑" w:cs="微软雅黑"/>
          <w:b/>
          <w:bCs/>
          <w:sz w:val="72"/>
          <w:szCs w:val="72"/>
          <w:lang w:val="en-US" w:eastAsia="zh-CN"/>
        </w:rPr>
      </w:pPr>
    </w:p>
    <w:p>
      <w:pPr>
        <w:jc w:val="both"/>
        <w:rPr>
          <w:rFonts w:hint="default" w:ascii="微软雅黑" w:hAnsi="微软雅黑" w:eastAsia="微软雅黑" w:cs="微软雅黑"/>
          <w:b/>
          <w:bCs/>
          <w:sz w:val="72"/>
          <w:szCs w:val="72"/>
          <w:lang w:val="en-US" w:eastAsia="zh-CN"/>
        </w:rPr>
      </w:pPr>
    </w:p>
    <w:p>
      <w:pPr>
        <w:jc w:val="both"/>
        <w:rPr>
          <w:rFonts w:hint="default" w:ascii="微软雅黑" w:hAnsi="微软雅黑" w:eastAsia="微软雅黑" w:cs="微软雅黑"/>
          <w:b/>
          <w:bCs/>
          <w:sz w:val="72"/>
          <w:szCs w:val="72"/>
          <w:lang w:val="en-US" w:eastAsia="zh-CN"/>
        </w:rPr>
      </w:pPr>
    </w:p>
    <w:p>
      <w:pPr>
        <w:jc w:val="both"/>
        <w:rPr>
          <w:rFonts w:hint="default" w:ascii="微软雅黑" w:hAnsi="微软雅黑" w:eastAsia="微软雅黑" w:cs="微软雅黑"/>
          <w:b w:val="0"/>
          <w:bCs w:val="0"/>
          <w:sz w:val="15"/>
          <w:szCs w:val="15"/>
          <w:lang w:val="en-US" w:eastAsia="zh-CN"/>
        </w:rPr>
      </w:pPr>
      <w:r>
        <w:rPr>
          <w:rFonts w:hint="eastAsia" w:ascii="微软雅黑" w:hAnsi="微软雅黑" w:eastAsia="微软雅黑" w:cs="微软雅黑"/>
          <w:b w:val="0"/>
          <w:bCs w:val="0"/>
          <w:sz w:val="15"/>
          <w:szCs w:val="15"/>
          <w:lang w:val="en-US" w:eastAsia="zh-CN"/>
        </w:rPr>
        <w:t>周丽，高源，黄婧宇(第七组)</w:t>
      </w:r>
    </w:p>
    <w:p>
      <w:pPr>
        <w:jc w:val="both"/>
        <w:rPr>
          <w:rFonts w:hint="default" w:ascii="微软雅黑" w:hAnsi="微软雅黑" w:eastAsia="微软雅黑" w:cs="微软雅黑"/>
          <w:b w:val="0"/>
          <w:bCs w:val="0"/>
          <w:sz w:val="15"/>
          <w:szCs w:val="15"/>
          <w:lang w:val="en-US" w:eastAsia="zh-CN"/>
        </w:rPr>
        <w:sectPr>
          <w:headerReference r:id="rId3" w:type="default"/>
          <w:pgSz w:w="11906" w:h="16838"/>
          <w:pgMar w:top="1440" w:right="1800" w:bottom="1440" w:left="1800" w:header="851" w:footer="992" w:gutter="0"/>
          <w:cols w:space="425" w:num="1"/>
          <w:docGrid w:type="lines" w:linePitch="312" w:charSpace="0"/>
        </w:sectPr>
      </w:pPr>
      <w:r>
        <w:rPr>
          <w:rFonts w:hint="eastAsia" w:ascii="微软雅黑" w:hAnsi="微软雅黑" w:eastAsia="微软雅黑" w:cs="微软雅黑"/>
          <w:b w:val="0"/>
          <w:bCs w:val="0"/>
          <w:sz w:val="15"/>
          <w:szCs w:val="15"/>
          <w:lang w:val="en-US" w:eastAsia="zh-CN"/>
        </w:rPr>
        <w:t>2021/4/23</w:t>
      </w:r>
    </w:p>
    <w:p/>
    <w:sdt>
      <w:sdtPr>
        <w:rPr>
          <w:rFonts w:ascii="宋体" w:hAnsi="宋体" w:eastAsia="宋体" w:cstheme="minorBidi"/>
          <w:kern w:val="2"/>
          <w:sz w:val="21"/>
          <w:szCs w:val="24"/>
          <w:lang w:val="en-US" w:eastAsia="zh-CN" w:bidi="ar-SA"/>
        </w:rPr>
        <w:id w:val="147477585"/>
        <w15:color w:val="DBDBDB"/>
        <w:docPartObj>
          <w:docPartGallery w:val="Table of Contents"/>
          <w:docPartUnique/>
        </w:docPartObj>
      </w:sdtPr>
      <w:sdtEndPr>
        <w:rPr>
          <w:rFonts w:ascii="宋体" w:hAnsi="宋体" w:eastAsia="宋体" w:cstheme="minorBidi"/>
          <w:b/>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bookmarkStart w:id="16" w:name="_GoBack"/>
          <w:bookmarkEnd w:id="16"/>
        </w:p>
        <w:p>
          <w:pPr>
            <w:pStyle w:val="5"/>
            <w:tabs>
              <w:tab w:val="right" w:leader="dot" w:pos="8306"/>
            </w:tabs>
          </w:pPr>
          <w:r>
            <w:fldChar w:fldCharType="begin"/>
          </w:r>
          <w:r>
            <w:instrText xml:space="preserve">TOC \o "1-2" \h \u </w:instrText>
          </w:r>
          <w:r>
            <w:fldChar w:fldCharType="separate"/>
          </w:r>
          <w:r>
            <w:fldChar w:fldCharType="begin"/>
          </w:r>
          <w:r>
            <w:instrText xml:space="preserve"> HYPERLINK \l _Toc9270 </w:instrText>
          </w:r>
          <w:r>
            <w:fldChar w:fldCharType="separate"/>
          </w:r>
          <w:r>
            <w:rPr>
              <w:rFonts w:hint="eastAsia" w:ascii="微软雅黑" w:hAnsi="微软雅黑" w:eastAsia="微软雅黑" w:cs="微软雅黑"/>
              <w:bCs/>
              <w:szCs w:val="44"/>
              <w:lang w:val="en-US" w:eastAsia="zh-CN"/>
            </w:rPr>
            <w:t>1.业务需求</w:t>
          </w:r>
          <w:r>
            <w:tab/>
          </w:r>
          <w:r>
            <w:fldChar w:fldCharType="begin"/>
          </w:r>
          <w:r>
            <w:instrText xml:space="preserve"> PAGEREF _Toc9270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_Toc31652 </w:instrText>
          </w:r>
          <w:r>
            <w:fldChar w:fldCharType="separate"/>
          </w:r>
          <w:r>
            <w:rPr>
              <w:rFonts w:hint="eastAsia" w:ascii="微软雅黑" w:hAnsi="微软雅黑" w:eastAsia="微软雅黑" w:cs="微软雅黑"/>
              <w:bCs/>
              <w:szCs w:val="21"/>
              <w:lang w:val="en-US" w:eastAsia="zh-CN"/>
            </w:rPr>
            <w:t>1.1应用背景</w:t>
          </w:r>
          <w:r>
            <w:tab/>
          </w:r>
          <w:r>
            <w:fldChar w:fldCharType="begin"/>
          </w:r>
          <w:r>
            <w:instrText xml:space="preserve"> PAGEREF _Toc31652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_Toc8783 </w:instrText>
          </w:r>
          <w:r>
            <w:fldChar w:fldCharType="separate"/>
          </w:r>
          <w:r>
            <w:rPr>
              <w:rFonts w:hint="eastAsia" w:ascii="微软雅黑" w:hAnsi="微软雅黑" w:eastAsia="微软雅黑" w:cs="微软雅黑"/>
              <w:bCs/>
              <w:szCs w:val="21"/>
              <w:lang w:val="en-US" w:eastAsia="zh-CN"/>
            </w:rPr>
            <w:t>1.2业务机遇</w:t>
          </w:r>
          <w:r>
            <w:tab/>
          </w:r>
          <w:r>
            <w:fldChar w:fldCharType="begin"/>
          </w:r>
          <w:r>
            <w:instrText xml:space="preserve"> PAGEREF _Toc8783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_Toc21917 </w:instrText>
          </w:r>
          <w:r>
            <w:fldChar w:fldCharType="separate"/>
          </w:r>
          <w:r>
            <w:rPr>
              <w:rFonts w:hint="eastAsia" w:ascii="微软雅黑" w:hAnsi="微软雅黑" w:eastAsia="微软雅黑" w:cs="微软雅黑"/>
              <w:bCs/>
              <w:szCs w:val="21"/>
              <w:lang w:val="en-US" w:eastAsia="zh-CN"/>
            </w:rPr>
            <w:t>1.3业务目标</w:t>
          </w:r>
          <w:r>
            <w:tab/>
          </w:r>
          <w:r>
            <w:fldChar w:fldCharType="begin"/>
          </w:r>
          <w:r>
            <w:instrText xml:space="preserve"> PAGEREF _Toc21917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_Toc31543 </w:instrText>
          </w:r>
          <w:r>
            <w:fldChar w:fldCharType="separate"/>
          </w:r>
          <w:r>
            <w:rPr>
              <w:rFonts w:hint="eastAsia" w:ascii="微软雅黑" w:hAnsi="微软雅黑" w:eastAsia="微软雅黑" w:cs="微软雅黑"/>
              <w:bCs/>
              <w:szCs w:val="21"/>
              <w:lang w:val="en-US" w:eastAsia="zh-CN"/>
            </w:rPr>
            <w:t>1.4业务风险</w:t>
          </w:r>
          <w:r>
            <w:tab/>
          </w:r>
          <w:r>
            <w:fldChar w:fldCharType="begin"/>
          </w:r>
          <w:r>
            <w:instrText xml:space="preserve"> PAGEREF _Toc31543 \h </w:instrText>
          </w:r>
          <w:r>
            <w:fldChar w:fldCharType="separate"/>
          </w:r>
          <w:r>
            <w:t>3</w:t>
          </w:r>
          <w:r>
            <w:fldChar w:fldCharType="end"/>
          </w:r>
          <w:r>
            <w:fldChar w:fldCharType="end"/>
          </w:r>
        </w:p>
        <w:p>
          <w:pPr>
            <w:pStyle w:val="5"/>
            <w:tabs>
              <w:tab w:val="right" w:leader="dot" w:pos="8306"/>
            </w:tabs>
          </w:pPr>
          <w:r>
            <w:fldChar w:fldCharType="begin"/>
          </w:r>
          <w:r>
            <w:instrText xml:space="preserve"> HYPERLINK \l _Toc27531 </w:instrText>
          </w:r>
          <w:r>
            <w:fldChar w:fldCharType="separate"/>
          </w:r>
          <w:r>
            <w:rPr>
              <w:rFonts w:hint="eastAsia" w:ascii="微软雅黑" w:hAnsi="微软雅黑" w:eastAsia="微软雅黑" w:cs="微软雅黑"/>
              <w:bCs/>
              <w:szCs w:val="44"/>
              <w:lang w:val="en-US" w:eastAsia="zh-CN"/>
            </w:rPr>
            <w:t>2.项目背景</w:t>
          </w:r>
          <w:r>
            <w:tab/>
          </w:r>
          <w:r>
            <w:fldChar w:fldCharType="begin"/>
          </w:r>
          <w:r>
            <w:instrText xml:space="preserve"> PAGEREF _Toc27531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_Toc22549 </w:instrText>
          </w:r>
          <w:r>
            <w:fldChar w:fldCharType="separate"/>
          </w:r>
          <w:r>
            <w:rPr>
              <w:rFonts w:hint="eastAsia" w:ascii="微软雅黑" w:hAnsi="微软雅黑" w:eastAsia="微软雅黑" w:cs="微软雅黑"/>
              <w:bCs/>
              <w:szCs w:val="21"/>
              <w:lang w:val="en-US" w:eastAsia="zh-CN"/>
            </w:rPr>
            <w:t>2.1前景概述</w:t>
          </w:r>
          <w:r>
            <w:tab/>
          </w:r>
          <w:r>
            <w:fldChar w:fldCharType="begin"/>
          </w:r>
          <w:r>
            <w:instrText xml:space="preserve"> PAGEREF _Toc22549 \h </w:instrText>
          </w:r>
          <w:r>
            <w:fldChar w:fldCharType="separate"/>
          </w:r>
          <w:r>
            <w:t>3</w:t>
          </w:r>
          <w:r>
            <w:fldChar w:fldCharType="end"/>
          </w:r>
          <w:r>
            <w:fldChar w:fldCharType="end"/>
          </w:r>
        </w:p>
        <w:p>
          <w:pPr>
            <w:pStyle w:val="6"/>
            <w:tabs>
              <w:tab w:val="right" w:leader="dot" w:pos="8306"/>
            </w:tabs>
          </w:pPr>
          <w:r>
            <w:fldChar w:fldCharType="begin"/>
          </w:r>
          <w:r>
            <w:instrText xml:space="preserve"> HYPERLINK \l _Toc30485 </w:instrText>
          </w:r>
          <w:r>
            <w:fldChar w:fldCharType="separate"/>
          </w:r>
          <w:r>
            <w:rPr>
              <w:rFonts w:hint="eastAsia" w:ascii="微软雅黑" w:hAnsi="微软雅黑" w:eastAsia="微软雅黑" w:cs="微软雅黑"/>
              <w:bCs/>
              <w:szCs w:val="21"/>
              <w:lang w:val="en-US" w:eastAsia="zh-CN"/>
            </w:rPr>
            <w:t>2.2主要特征</w:t>
          </w:r>
          <w:r>
            <w:tab/>
          </w:r>
          <w:r>
            <w:fldChar w:fldCharType="begin"/>
          </w:r>
          <w:r>
            <w:instrText xml:space="preserve"> PAGEREF _Toc30485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_Toc21672 </w:instrText>
          </w:r>
          <w:r>
            <w:fldChar w:fldCharType="separate"/>
          </w:r>
          <w:r>
            <w:rPr>
              <w:rFonts w:hint="eastAsia" w:ascii="微软雅黑" w:hAnsi="微软雅黑" w:eastAsia="微软雅黑" w:cs="微软雅黑"/>
              <w:bCs/>
              <w:szCs w:val="21"/>
              <w:lang w:val="en-US" w:eastAsia="zh-CN"/>
            </w:rPr>
            <w:t>2.3假设与依赖</w:t>
          </w:r>
          <w:r>
            <w:tab/>
          </w:r>
          <w:r>
            <w:fldChar w:fldCharType="begin"/>
          </w:r>
          <w:r>
            <w:instrText xml:space="preserve"> PAGEREF _Toc21672 \h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_Toc4842 </w:instrText>
          </w:r>
          <w:r>
            <w:fldChar w:fldCharType="separate"/>
          </w:r>
          <w:r>
            <w:rPr>
              <w:rFonts w:hint="eastAsia" w:ascii="微软雅黑" w:hAnsi="微软雅黑" w:eastAsia="微软雅黑" w:cs="微软雅黑"/>
              <w:bCs/>
              <w:szCs w:val="44"/>
              <w:lang w:val="en-US" w:eastAsia="zh-CN"/>
            </w:rPr>
            <w:t>3.项目范围</w:t>
          </w:r>
          <w:r>
            <w:tab/>
          </w:r>
          <w:r>
            <w:fldChar w:fldCharType="begin"/>
          </w:r>
          <w:r>
            <w:instrText xml:space="preserve"> PAGEREF _Toc4842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_Toc32548 </w:instrText>
          </w:r>
          <w:r>
            <w:fldChar w:fldCharType="separate"/>
          </w:r>
          <w:r>
            <w:rPr>
              <w:rFonts w:hint="eastAsia" w:ascii="微软雅黑" w:hAnsi="微软雅黑" w:eastAsia="微软雅黑" w:cs="微软雅黑"/>
              <w:bCs/>
              <w:szCs w:val="21"/>
              <w:lang w:val="en-US" w:eastAsia="zh-CN"/>
            </w:rPr>
            <w:t>3.1版本范围</w:t>
          </w:r>
          <w:r>
            <w:tab/>
          </w:r>
          <w:r>
            <w:fldChar w:fldCharType="begin"/>
          </w:r>
          <w:r>
            <w:instrText xml:space="preserve"> PAGEREF _Toc32548 \h </w:instrText>
          </w:r>
          <w:r>
            <w:fldChar w:fldCharType="separate"/>
          </w:r>
          <w:r>
            <w:t>4</w:t>
          </w:r>
          <w:r>
            <w:fldChar w:fldCharType="end"/>
          </w:r>
          <w:r>
            <w:fldChar w:fldCharType="end"/>
          </w:r>
        </w:p>
        <w:p>
          <w:pPr>
            <w:pStyle w:val="6"/>
            <w:tabs>
              <w:tab w:val="right" w:leader="dot" w:pos="8306"/>
            </w:tabs>
          </w:pPr>
          <w:r>
            <w:fldChar w:fldCharType="begin"/>
          </w:r>
          <w:r>
            <w:instrText xml:space="preserve"> HYPERLINK \l _Toc418 </w:instrText>
          </w:r>
          <w:r>
            <w:fldChar w:fldCharType="separate"/>
          </w:r>
          <w:r>
            <w:rPr>
              <w:rFonts w:hint="eastAsia" w:ascii="微软雅黑" w:hAnsi="微软雅黑" w:eastAsia="微软雅黑" w:cs="微软雅黑"/>
              <w:bCs/>
              <w:szCs w:val="21"/>
              <w:lang w:val="en-US" w:eastAsia="zh-CN"/>
            </w:rPr>
            <w:t>3.2限制与排除</w:t>
          </w:r>
          <w:r>
            <w:tab/>
          </w:r>
          <w:r>
            <w:fldChar w:fldCharType="begin"/>
          </w:r>
          <w:r>
            <w:instrText xml:space="preserve"> PAGEREF _Toc418 \h </w:instrText>
          </w:r>
          <w:r>
            <w:fldChar w:fldCharType="separate"/>
          </w:r>
          <w:r>
            <w:t>5</w:t>
          </w:r>
          <w:r>
            <w:fldChar w:fldCharType="end"/>
          </w:r>
          <w:r>
            <w:fldChar w:fldCharType="end"/>
          </w:r>
        </w:p>
        <w:p>
          <w:pPr>
            <w:pStyle w:val="5"/>
            <w:tabs>
              <w:tab w:val="right" w:leader="dot" w:pos="8306"/>
            </w:tabs>
          </w:pPr>
          <w:r>
            <w:fldChar w:fldCharType="begin"/>
          </w:r>
          <w:r>
            <w:instrText xml:space="preserve"> HYPERLINK \l _Toc12309 </w:instrText>
          </w:r>
          <w:r>
            <w:fldChar w:fldCharType="separate"/>
          </w:r>
          <w:r>
            <w:rPr>
              <w:rFonts w:hint="eastAsia" w:ascii="微软雅黑" w:hAnsi="微软雅黑" w:eastAsia="微软雅黑" w:cs="微软雅黑"/>
              <w:bCs/>
              <w:szCs w:val="44"/>
              <w:lang w:val="en-US" w:eastAsia="zh-CN"/>
            </w:rPr>
            <w:t>4.项目环境</w:t>
          </w:r>
          <w:r>
            <w:tab/>
          </w:r>
          <w:r>
            <w:fldChar w:fldCharType="begin"/>
          </w:r>
          <w:r>
            <w:instrText xml:space="preserve"> PAGEREF _Toc12309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_Toc8359 </w:instrText>
          </w:r>
          <w:r>
            <w:fldChar w:fldCharType="separate"/>
          </w:r>
          <w:r>
            <w:rPr>
              <w:rFonts w:hint="eastAsia" w:ascii="微软雅黑" w:hAnsi="微软雅黑" w:eastAsia="微软雅黑" w:cs="微软雅黑"/>
              <w:bCs/>
              <w:szCs w:val="21"/>
              <w:lang w:val="en-US" w:eastAsia="zh-CN"/>
            </w:rPr>
            <w:t>4.1操作环境</w:t>
          </w:r>
          <w:r>
            <w:tab/>
          </w:r>
          <w:r>
            <w:fldChar w:fldCharType="begin"/>
          </w:r>
          <w:r>
            <w:instrText xml:space="preserve"> PAGEREF _Toc8359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_Toc16923 </w:instrText>
          </w:r>
          <w:r>
            <w:fldChar w:fldCharType="separate"/>
          </w:r>
          <w:r>
            <w:rPr>
              <w:rFonts w:hint="eastAsia" w:ascii="微软雅黑" w:hAnsi="微软雅黑" w:eastAsia="微软雅黑" w:cs="微软雅黑"/>
              <w:bCs/>
              <w:szCs w:val="21"/>
              <w:lang w:val="en-US" w:eastAsia="zh-CN"/>
            </w:rPr>
            <w:t>4.2涉众</w:t>
          </w:r>
          <w:r>
            <w:tab/>
          </w:r>
          <w:r>
            <w:fldChar w:fldCharType="begin"/>
          </w:r>
          <w:r>
            <w:instrText xml:space="preserve"> PAGEREF _Toc16923 \h </w:instrText>
          </w:r>
          <w:r>
            <w:fldChar w:fldCharType="separate"/>
          </w:r>
          <w:r>
            <w:t>5</w:t>
          </w:r>
          <w:r>
            <w:fldChar w:fldCharType="end"/>
          </w:r>
          <w:r>
            <w:fldChar w:fldCharType="end"/>
          </w:r>
        </w:p>
        <w:p>
          <w:pPr>
            <w:pStyle w:val="6"/>
            <w:tabs>
              <w:tab w:val="right" w:leader="dot" w:pos="8306"/>
            </w:tabs>
          </w:pPr>
          <w:r>
            <w:fldChar w:fldCharType="begin"/>
          </w:r>
          <w:r>
            <w:instrText xml:space="preserve"> HYPERLINK \l _Toc3956 </w:instrText>
          </w:r>
          <w:r>
            <w:fldChar w:fldCharType="separate"/>
          </w:r>
          <w:r>
            <w:rPr>
              <w:rFonts w:hint="eastAsia" w:ascii="微软雅黑" w:hAnsi="微软雅黑" w:eastAsia="微软雅黑" w:cs="微软雅黑"/>
              <w:bCs/>
              <w:szCs w:val="21"/>
              <w:lang w:val="en-US" w:eastAsia="zh-CN"/>
            </w:rPr>
            <w:t>4.3项目属性</w:t>
          </w:r>
          <w:r>
            <w:tab/>
          </w:r>
          <w:r>
            <w:fldChar w:fldCharType="begin"/>
          </w:r>
          <w:r>
            <w:instrText xml:space="preserve"> PAGEREF _Toc3956 \h </w:instrText>
          </w:r>
          <w:r>
            <w:fldChar w:fldCharType="separate"/>
          </w:r>
          <w:r>
            <w:t>6</w:t>
          </w:r>
          <w:r>
            <w:fldChar w:fldCharType="end"/>
          </w:r>
          <w:r>
            <w:fldChar w:fldCharType="end"/>
          </w:r>
        </w:p>
        <w:p>
          <w:pPr>
            <w:rPr>
              <w:rFonts w:hint="default"/>
              <w:lang w:val="en-US" w:eastAsia="zh-CN"/>
            </w:rPr>
          </w:pPr>
          <w:r>
            <w:fldChar w:fldCharType="end"/>
          </w:r>
        </w:p>
      </w:sdtContent>
    </w:sdt>
    <w:p>
      <w:pPr>
        <w:pStyle w:val="11"/>
        <w:tabs>
          <w:tab w:val="right" w:leader="dot" w:pos="8306"/>
        </w:tabs>
        <w:ind w:left="0" w:leftChars="0" w:firstLine="0" w:firstLineChars="0"/>
        <w:rPr>
          <w:sz w:val="20"/>
          <w:szCs w:val="20"/>
        </w:rPr>
        <w:sectPr>
          <w:pgSz w:w="11906" w:h="16838"/>
          <w:pgMar w:top="1440" w:right="1800" w:bottom="1440" w:left="1800" w:header="851" w:footer="992" w:gutter="0"/>
          <w:cols w:space="425" w:num="1"/>
          <w:docGrid w:type="lines" w:linePitch="312" w:charSpace="0"/>
        </w:sectPr>
      </w:pPr>
    </w:p>
    <w:p>
      <w:pPr>
        <w:pStyle w:val="11"/>
        <w:tabs>
          <w:tab w:val="right" w:leader="dot" w:pos="8306"/>
        </w:tabs>
        <w:ind w:left="0" w:leftChars="0" w:firstLine="0" w:firstLineChars="0"/>
        <w:outlineLvl w:val="0"/>
        <w:rPr>
          <w:rFonts w:hint="eastAsia" w:ascii="微软雅黑" w:hAnsi="微软雅黑" w:eastAsia="微软雅黑" w:cs="微软雅黑"/>
          <w:b/>
          <w:bCs/>
          <w:sz w:val="21"/>
          <w:szCs w:val="21"/>
          <w:lang w:val="en-US" w:eastAsia="zh-CN"/>
        </w:rPr>
      </w:pPr>
      <w:bookmarkStart w:id="0" w:name="_Toc9270"/>
      <w:r>
        <w:rPr>
          <w:rFonts w:hint="eastAsia" w:ascii="微软雅黑" w:hAnsi="微软雅黑" w:eastAsia="微软雅黑" w:cs="微软雅黑"/>
          <w:b/>
          <w:bCs/>
          <w:sz w:val="44"/>
          <w:szCs w:val="44"/>
          <w:lang w:val="en-US" w:eastAsia="zh-CN"/>
        </w:rPr>
        <w:t>1.业务需求</w:t>
      </w:r>
      <w:bookmarkEnd w:id="0"/>
    </w:p>
    <w:p>
      <w:pPr>
        <w:pStyle w:val="11"/>
        <w:tabs>
          <w:tab w:val="right" w:leader="dot" w:pos="8306"/>
        </w:tabs>
        <w:ind w:left="0" w:leftChars="0" w:firstLine="420" w:firstLineChars="200"/>
        <w:outlineLvl w:val="1"/>
        <w:rPr>
          <w:rFonts w:hint="eastAsia" w:ascii="微软雅黑" w:hAnsi="微软雅黑" w:eastAsia="微软雅黑" w:cs="微软雅黑"/>
          <w:b/>
          <w:bCs/>
          <w:sz w:val="21"/>
          <w:szCs w:val="21"/>
          <w:lang w:val="en-US" w:eastAsia="zh-CN"/>
        </w:rPr>
      </w:pPr>
      <w:bookmarkStart w:id="1" w:name="_Toc31652"/>
      <w:r>
        <w:rPr>
          <w:rFonts w:hint="eastAsia" w:ascii="微软雅黑" w:hAnsi="微软雅黑" w:eastAsia="微软雅黑" w:cs="微软雅黑"/>
          <w:b/>
          <w:bCs/>
          <w:sz w:val="21"/>
          <w:szCs w:val="21"/>
          <w:lang w:val="en-US" w:eastAsia="zh-CN"/>
        </w:rPr>
        <w:t>1.1应用背景</w:t>
      </w:r>
      <w:bookmarkEnd w:id="1"/>
    </w:p>
    <w:p>
      <w:pPr>
        <w:pStyle w:val="11"/>
        <w:tabs>
          <w:tab w:val="right" w:leader="dot" w:pos="8306"/>
        </w:tabs>
        <w:ind w:left="0" w:leftChars="0" w:firstLine="420" w:firstLineChars="200"/>
        <w:rPr>
          <w:rFonts w:hint="default" w:ascii="宋体" w:hAnsi="宋体" w:cs="宋体"/>
          <w:b w:val="0"/>
          <w:bCs w:val="0"/>
          <w:sz w:val="21"/>
          <w:szCs w:val="21"/>
          <w:lang w:val="en-US" w:eastAsia="zh-CN"/>
        </w:rPr>
      </w:pPr>
      <w:r>
        <w:rPr>
          <w:rFonts w:hint="eastAsia" w:ascii="宋体" w:hAnsi="宋体" w:eastAsia="宋体" w:cs="宋体"/>
          <w:b w:val="0"/>
          <w:bCs w:val="0"/>
          <w:sz w:val="21"/>
          <w:szCs w:val="21"/>
          <w:lang w:val="en-US" w:eastAsia="zh-CN"/>
        </w:rPr>
        <w:t>传统的超市管理方案，都是靠人力来完成的，不仅耗时耗力，成效也很一般。随着近几年我国超市经营模式日趋扩大</w:t>
      </w:r>
      <w:r>
        <w:rPr>
          <w:rFonts w:hint="eastAsia" w:ascii="宋体" w:hAnsi="宋体" w:cs="宋体"/>
          <w:b w:val="0"/>
          <w:bCs w:val="0"/>
          <w:sz w:val="21"/>
          <w:szCs w:val="21"/>
          <w:lang w:val="en-US" w:eastAsia="zh-CN"/>
        </w:rPr>
        <w:t>和电子信息化，销售饿和店铺数量大幅度增加，而且许多超市正以食品为主的传统格局，向瓶中多样化发展。小型超市在业务上也同样需要处理大量的库存和交易信息，还要时刻更新产品的销售情况信息，增添新商品，并对商品各种信息进行统计分析。因此，现如今大多数超市开始引进现代化的办公软件和管理系统来实现超市庞大商品信息的管控和传输，</w:t>
      </w:r>
      <w:r>
        <w:rPr>
          <w:rFonts w:hint="eastAsia" w:ascii="宋体" w:hAnsi="宋体" w:eastAsia="宋体" w:cs="宋体"/>
          <w:i w:val="0"/>
          <w:iCs w:val="0"/>
          <w:caps w:val="0"/>
          <w:color w:val="auto"/>
          <w:spacing w:val="0"/>
          <w:sz w:val="20"/>
          <w:szCs w:val="20"/>
          <w:shd w:val="clear" w:fill="FFFFFF"/>
        </w:rPr>
        <w:t>将简化人工的繁琐劳动提高工作人员的工作效率，数据分析结果将有助于管理人员做出经营决策</w:t>
      </w:r>
      <w:r>
        <w:rPr>
          <w:rFonts w:hint="eastAsia" w:ascii="宋体" w:hAnsi="宋体" w:eastAsia="宋体" w:cs="宋体"/>
          <w:b w:val="0"/>
          <w:bCs w:val="0"/>
          <w:color w:val="auto"/>
          <w:sz w:val="20"/>
          <w:szCs w:val="20"/>
          <w:lang w:val="en-US" w:eastAsia="zh-CN"/>
        </w:rPr>
        <w:t>。</w:t>
      </w:r>
    </w:p>
    <w:p>
      <w:pPr>
        <w:pStyle w:val="11"/>
        <w:tabs>
          <w:tab w:val="right" w:leader="dot" w:pos="8306"/>
        </w:tabs>
        <w:ind w:left="0" w:leftChars="0" w:firstLine="420" w:firstLineChars="200"/>
        <w:outlineLvl w:val="1"/>
        <w:rPr>
          <w:rFonts w:hint="eastAsia" w:ascii="微软雅黑" w:hAnsi="微软雅黑" w:eastAsia="微软雅黑" w:cs="微软雅黑"/>
          <w:b w:val="0"/>
          <w:bCs w:val="0"/>
          <w:sz w:val="21"/>
          <w:szCs w:val="21"/>
          <w:lang w:val="en-US" w:eastAsia="zh-CN"/>
        </w:rPr>
      </w:pPr>
      <w:bookmarkStart w:id="2" w:name="_Toc8783"/>
      <w:r>
        <w:rPr>
          <w:rFonts w:hint="eastAsia" w:ascii="微软雅黑" w:hAnsi="微软雅黑" w:eastAsia="微软雅黑" w:cs="微软雅黑"/>
          <w:b/>
          <w:bCs/>
          <w:sz w:val="21"/>
          <w:szCs w:val="21"/>
          <w:lang w:val="en-US" w:eastAsia="zh-CN"/>
        </w:rPr>
        <w:t>1.2业务机遇</w:t>
      </w:r>
      <w:bookmarkEnd w:id="2"/>
    </w:p>
    <w:p>
      <w:pPr>
        <w:ind w:firstLine="420" w:firstLineChars="20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cstheme="minorEastAsia"/>
          <w:b w:val="0"/>
          <w:bCs w:val="0"/>
          <w:sz w:val="21"/>
          <w:szCs w:val="21"/>
          <w:lang w:val="en-US" w:eastAsia="zh-CN"/>
        </w:rPr>
        <w:t>电子化超市管理系统可以帮助超市管理部门提高工作效率。通过该管理系统，能帮助管理人员利用计算机，即为方便的完成繁杂的工作，同时也方便了消费者，引领超市经营向现代化新潮流的方向发展。</w:t>
      </w:r>
    </w:p>
    <w:p>
      <w:pPr>
        <w:pStyle w:val="11"/>
        <w:tabs>
          <w:tab w:val="right" w:leader="dot" w:pos="8306"/>
        </w:tabs>
        <w:ind w:left="0" w:leftChars="0" w:firstLine="420" w:firstLineChars="200"/>
        <w:outlineLvl w:val="1"/>
        <w:rPr>
          <w:rFonts w:hint="eastAsia" w:ascii="微软雅黑" w:hAnsi="微软雅黑" w:eastAsia="微软雅黑" w:cs="微软雅黑"/>
          <w:b/>
          <w:bCs/>
          <w:sz w:val="21"/>
          <w:szCs w:val="21"/>
          <w:lang w:val="en-US" w:eastAsia="zh-CN"/>
        </w:rPr>
      </w:pPr>
      <w:bookmarkStart w:id="3" w:name="_Toc21917"/>
      <w:r>
        <w:rPr>
          <w:rFonts w:hint="eastAsia" w:ascii="微软雅黑" w:hAnsi="微软雅黑" w:eastAsia="微软雅黑" w:cs="微软雅黑"/>
          <w:b/>
          <w:bCs/>
          <w:sz w:val="21"/>
          <w:szCs w:val="21"/>
          <w:lang w:val="en-US" w:eastAsia="zh-CN"/>
        </w:rPr>
        <w:t>1.3业务目标</w:t>
      </w:r>
      <w:bookmarkEnd w:id="3"/>
    </w:p>
    <w:p>
      <w:pPr>
        <w:pStyle w:val="11"/>
        <w:tabs>
          <w:tab w:val="right" w:leader="dot" w:pos="8306"/>
        </w:tabs>
        <w:ind w:left="0" w:leftChars="0" w:firstLine="420" w:firstLineChars="200"/>
        <w:rPr>
          <w:rFonts w:hint="default" w:ascii="宋体" w:hAnsi="宋体" w:eastAsia="宋体" w:cs="宋体"/>
          <w:sz w:val="21"/>
          <w:szCs w:val="21"/>
          <w:lang w:val="en-US" w:eastAsia="zh-CN"/>
        </w:rPr>
      </w:pPr>
      <w:r>
        <w:rPr>
          <w:rFonts w:ascii="宋体" w:hAnsi="宋体" w:eastAsia="宋体" w:cs="宋体"/>
          <w:sz w:val="21"/>
          <w:szCs w:val="21"/>
        </w:rPr>
        <w:t>BO-1:初始版本发布</w:t>
      </w:r>
      <w:r>
        <w:rPr>
          <w:rFonts w:hint="eastAsia" w:ascii="宋体" w:hAnsi="宋体" w:eastAsia="宋体" w:cs="宋体"/>
          <w:sz w:val="21"/>
          <w:szCs w:val="21"/>
          <w:lang w:val="en-US" w:eastAsia="zh-CN"/>
        </w:rPr>
        <w:t>之后的一个星期</w:t>
      </w:r>
      <w:r>
        <w:rPr>
          <w:rFonts w:ascii="宋体" w:hAnsi="宋体" w:eastAsia="宋体" w:cs="宋体"/>
          <w:sz w:val="21"/>
          <w:szCs w:val="21"/>
        </w:rPr>
        <w:t>，</w:t>
      </w:r>
      <w:r>
        <w:rPr>
          <w:rFonts w:hint="eastAsia" w:ascii="宋体" w:hAnsi="宋体" w:cs="宋体"/>
          <w:sz w:val="21"/>
          <w:szCs w:val="21"/>
          <w:lang w:val="en-US" w:eastAsia="zh-CN"/>
        </w:rPr>
        <w:t>超市运行效率提高10%。</w:t>
      </w:r>
    </w:p>
    <w:p>
      <w:pPr>
        <w:pStyle w:val="11"/>
        <w:tabs>
          <w:tab w:val="right" w:leader="dot" w:pos="8306"/>
        </w:tabs>
        <w:ind w:left="420" w:leftChars="200" w:firstLine="0" w:firstLineChars="0"/>
        <w:rPr>
          <w:rFonts w:hint="default" w:ascii="宋体" w:hAnsi="宋体" w:eastAsia="宋体" w:cs="宋体"/>
          <w:sz w:val="21"/>
          <w:szCs w:val="21"/>
          <w:lang w:val="en-US" w:eastAsia="zh-CN"/>
        </w:rPr>
      </w:pPr>
      <w:r>
        <w:rPr>
          <w:rFonts w:ascii="宋体" w:hAnsi="宋体" w:eastAsia="宋体" w:cs="宋体"/>
          <w:sz w:val="21"/>
          <w:szCs w:val="21"/>
        </w:rPr>
        <w:t>BO-2:初始版本发布</w:t>
      </w:r>
      <w:r>
        <w:rPr>
          <w:rFonts w:hint="eastAsia" w:ascii="宋体" w:hAnsi="宋体" w:eastAsia="宋体" w:cs="宋体"/>
          <w:sz w:val="21"/>
          <w:szCs w:val="21"/>
          <w:lang w:val="en-US" w:eastAsia="zh-CN"/>
        </w:rPr>
        <w:t>之后的</w:t>
      </w:r>
      <w:r>
        <w:rPr>
          <w:rFonts w:hint="eastAsia" w:ascii="宋体" w:hAnsi="宋体" w:cs="宋体"/>
          <w:sz w:val="21"/>
          <w:szCs w:val="21"/>
          <w:lang w:val="en-US" w:eastAsia="zh-CN"/>
        </w:rPr>
        <w:t>一个月</w:t>
      </w:r>
      <w:r>
        <w:rPr>
          <w:rFonts w:ascii="宋体" w:hAnsi="宋体" w:eastAsia="宋体" w:cs="宋体"/>
          <w:sz w:val="21"/>
          <w:szCs w:val="21"/>
        </w:rPr>
        <w:t>，</w:t>
      </w:r>
      <w:r>
        <w:rPr>
          <w:rFonts w:hint="eastAsia" w:ascii="宋体" w:hAnsi="宋体" w:cs="宋体"/>
          <w:sz w:val="21"/>
          <w:szCs w:val="21"/>
          <w:lang w:val="en-US" w:eastAsia="zh-CN"/>
        </w:rPr>
        <w:t>超市运行效率提高30%</w:t>
      </w:r>
      <w:r>
        <w:rPr>
          <w:rFonts w:hint="eastAsia" w:ascii="宋体" w:hAnsi="宋体" w:eastAsia="宋体" w:cs="宋体"/>
          <w:sz w:val="21"/>
          <w:szCs w:val="21"/>
          <w:lang w:val="en-US" w:eastAsia="zh-CN"/>
        </w:rPr>
        <w:t>。</w:t>
      </w:r>
      <w:r>
        <w:rPr>
          <w:rFonts w:ascii="宋体" w:hAnsi="宋体" w:eastAsia="宋体" w:cs="宋体"/>
          <w:sz w:val="21"/>
          <w:szCs w:val="21"/>
        </w:rPr>
        <w:br w:type="textWrapping"/>
      </w:r>
      <w:r>
        <w:rPr>
          <w:rFonts w:ascii="宋体" w:hAnsi="宋体" w:eastAsia="宋体" w:cs="宋体"/>
          <w:sz w:val="21"/>
          <w:szCs w:val="21"/>
        </w:rPr>
        <w:t>BO-3:初始版本发布的</w:t>
      </w:r>
      <w:r>
        <w:rPr>
          <w:rFonts w:hint="eastAsia" w:ascii="宋体" w:hAnsi="宋体" w:cs="宋体"/>
          <w:sz w:val="21"/>
          <w:szCs w:val="21"/>
          <w:lang w:val="en-US" w:eastAsia="zh-CN"/>
        </w:rPr>
        <w:t>六个</w:t>
      </w:r>
      <w:r>
        <w:rPr>
          <w:rFonts w:ascii="宋体" w:hAnsi="宋体" w:eastAsia="宋体" w:cs="宋体"/>
          <w:sz w:val="21"/>
          <w:szCs w:val="21"/>
        </w:rPr>
        <w:t>月内，</w:t>
      </w:r>
      <w:r>
        <w:rPr>
          <w:rFonts w:hint="eastAsia" w:ascii="宋体" w:hAnsi="宋体" w:cs="宋体"/>
          <w:sz w:val="21"/>
          <w:szCs w:val="21"/>
          <w:lang w:val="en-US" w:eastAsia="zh-CN"/>
        </w:rPr>
        <w:t>通过采集信息并处理分析，超市决策水平提高35%。</w:t>
      </w:r>
    </w:p>
    <w:p>
      <w:pPr>
        <w:pStyle w:val="11"/>
        <w:tabs>
          <w:tab w:val="right" w:leader="dot" w:pos="8306"/>
        </w:tabs>
        <w:ind w:left="420" w:leftChars="200" w:firstLine="0" w:firstLineChars="0"/>
        <w:rPr>
          <w:rFonts w:hint="default" w:ascii="宋体" w:hAnsi="宋体" w:cs="宋体"/>
          <w:sz w:val="21"/>
          <w:szCs w:val="21"/>
          <w:lang w:val="en-US" w:eastAsia="zh-CN"/>
        </w:rPr>
      </w:pPr>
      <w:r>
        <w:rPr>
          <w:rFonts w:hint="eastAsia" w:ascii="宋体" w:hAnsi="宋体" w:eastAsia="宋体" w:cs="宋体"/>
          <w:sz w:val="21"/>
          <w:szCs w:val="21"/>
          <w:lang w:val="en-US" w:eastAsia="zh-CN"/>
        </w:rPr>
        <w:t>BO-4:初始版本应用后的</w:t>
      </w:r>
      <w:r>
        <w:rPr>
          <w:rFonts w:hint="eastAsia" w:ascii="宋体" w:hAnsi="宋体" w:cs="宋体"/>
          <w:sz w:val="21"/>
          <w:szCs w:val="21"/>
          <w:lang w:val="en-US" w:eastAsia="zh-CN"/>
        </w:rPr>
        <w:t>六</w:t>
      </w:r>
      <w:r>
        <w:rPr>
          <w:rFonts w:hint="eastAsia" w:ascii="宋体" w:hAnsi="宋体" w:eastAsia="宋体" w:cs="宋体"/>
          <w:sz w:val="21"/>
          <w:szCs w:val="21"/>
          <w:lang w:val="en-US" w:eastAsia="zh-CN"/>
        </w:rPr>
        <w:t>个月内，</w:t>
      </w:r>
      <w:r>
        <w:rPr>
          <w:rFonts w:hint="eastAsia" w:ascii="宋体" w:hAnsi="宋体" w:cs="宋体"/>
          <w:sz w:val="21"/>
          <w:szCs w:val="21"/>
          <w:lang w:val="en-US" w:eastAsia="zh-CN"/>
        </w:rPr>
        <w:t>超市营业额提高20%</w:t>
      </w:r>
    </w:p>
    <w:p>
      <w:pPr>
        <w:pStyle w:val="11"/>
        <w:tabs>
          <w:tab w:val="right" w:leader="dot" w:pos="8306"/>
        </w:tabs>
        <w:ind w:left="420" w:leftChars="200" w:firstLine="0" w:firstLineChars="0"/>
        <w:rPr>
          <w:rFonts w:hint="default" w:ascii="宋体" w:hAnsi="宋体" w:eastAsia="宋体" w:cs="宋体"/>
          <w:sz w:val="21"/>
          <w:szCs w:val="21"/>
          <w:lang w:val="en-US" w:eastAsia="zh-CN"/>
        </w:rPr>
      </w:pPr>
      <w:r>
        <w:rPr>
          <w:rFonts w:ascii="宋体" w:hAnsi="宋体" w:eastAsia="宋体" w:cs="宋体"/>
          <w:sz w:val="21"/>
          <w:szCs w:val="21"/>
        </w:rPr>
        <w:t>SC-1:</w:t>
      </w:r>
      <w:r>
        <w:rPr>
          <w:rFonts w:hint="eastAsia" w:ascii="宋体" w:hAnsi="宋体" w:eastAsia="宋体" w:cs="宋体"/>
          <w:sz w:val="21"/>
          <w:szCs w:val="21"/>
          <w:lang w:val="en-US" w:eastAsia="zh-CN"/>
        </w:rPr>
        <w:t>初始版本应用之后的</w:t>
      </w:r>
      <w:r>
        <w:rPr>
          <w:rFonts w:hint="eastAsia" w:ascii="宋体" w:hAnsi="宋体" w:cs="宋体"/>
          <w:sz w:val="21"/>
          <w:szCs w:val="21"/>
          <w:lang w:val="en-US" w:eastAsia="zh-CN"/>
        </w:rPr>
        <w:t>六个月</w:t>
      </w:r>
      <w:r>
        <w:rPr>
          <w:rFonts w:hint="eastAsia" w:ascii="宋体" w:hAnsi="宋体" w:eastAsia="宋体" w:cs="宋体"/>
          <w:sz w:val="21"/>
          <w:szCs w:val="21"/>
          <w:lang w:val="en-US" w:eastAsia="zh-CN"/>
        </w:rPr>
        <w:t>内，</w:t>
      </w:r>
      <w:r>
        <w:rPr>
          <w:rFonts w:hint="eastAsia" w:ascii="宋体" w:hAnsi="宋体" w:cs="宋体"/>
          <w:sz w:val="21"/>
          <w:szCs w:val="21"/>
          <w:lang w:val="en-US" w:eastAsia="zh-CN"/>
        </w:rPr>
        <w:t>超市管理者能将效率提高50%.</w:t>
      </w:r>
    </w:p>
    <w:p>
      <w:pPr>
        <w:pStyle w:val="11"/>
        <w:tabs>
          <w:tab w:val="right" w:leader="dot" w:pos="8306"/>
        </w:tabs>
        <w:ind w:left="420" w:leftChars="200" w:firstLine="0" w:firstLineChars="0"/>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SC-2:</w:t>
      </w:r>
      <w:r>
        <w:rPr>
          <w:rFonts w:ascii="宋体" w:hAnsi="宋体" w:eastAsia="宋体" w:cs="宋体"/>
          <w:sz w:val="21"/>
          <w:szCs w:val="21"/>
        </w:rPr>
        <w:t>初始版本发布后的</w:t>
      </w:r>
      <w:r>
        <w:rPr>
          <w:rFonts w:hint="eastAsia" w:ascii="宋体" w:hAnsi="宋体" w:cs="宋体"/>
          <w:sz w:val="21"/>
          <w:szCs w:val="21"/>
          <w:lang w:val="en-US" w:eastAsia="zh-CN"/>
        </w:rPr>
        <w:t>三</w:t>
      </w:r>
      <w:r>
        <w:rPr>
          <w:rFonts w:hint="eastAsia" w:ascii="宋体" w:hAnsi="宋体" w:eastAsia="宋体" w:cs="宋体"/>
          <w:sz w:val="21"/>
          <w:szCs w:val="21"/>
          <w:lang w:val="en-US" w:eastAsia="zh-CN"/>
        </w:rPr>
        <w:t>个月内，</w:t>
      </w:r>
      <w:r>
        <w:rPr>
          <w:rFonts w:hint="eastAsia" w:ascii="宋体" w:hAnsi="宋体" w:cs="宋体"/>
          <w:sz w:val="21"/>
          <w:szCs w:val="21"/>
          <w:lang w:val="en-US" w:eastAsia="zh-CN"/>
        </w:rPr>
        <w:t>消费者对引进的超市管理</w:t>
      </w:r>
      <w:r>
        <w:rPr>
          <w:rFonts w:hint="eastAsia" w:ascii="宋体" w:hAnsi="宋体" w:eastAsia="宋体" w:cs="宋体"/>
          <w:sz w:val="21"/>
          <w:szCs w:val="21"/>
          <w:lang w:val="en-US" w:eastAsia="zh-CN"/>
        </w:rPr>
        <w:t>系统的满意度达到</w:t>
      </w:r>
      <w:r>
        <w:rPr>
          <w:rFonts w:hint="eastAsia" w:ascii="宋体" w:hAnsi="宋体" w:cs="宋体"/>
          <w:sz w:val="21"/>
          <w:szCs w:val="21"/>
          <w:lang w:val="en-US" w:eastAsia="zh-CN"/>
        </w:rPr>
        <w:t>40</w:t>
      </w:r>
      <w:r>
        <w:rPr>
          <w:rFonts w:hint="eastAsia" w:ascii="宋体" w:hAnsi="宋体" w:eastAsia="宋体" w:cs="宋体"/>
          <w:sz w:val="21"/>
          <w:szCs w:val="21"/>
          <w:lang w:val="en-US" w:eastAsia="zh-CN"/>
        </w:rPr>
        <w:t>%。</w:t>
      </w:r>
    </w:p>
    <w:p>
      <w:pPr>
        <w:pStyle w:val="11"/>
        <w:tabs>
          <w:tab w:val="right" w:leader="dot" w:pos="8306"/>
        </w:tabs>
        <w:ind w:left="0" w:leftChars="0" w:firstLine="420" w:firstLineChars="200"/>
        <w:outlineLvl w:val="1"/>
        <w:rPr>
          <w:rFonts w:hint="eastAsia" w:ascii="微软雅黑" w:hAnsi="微软雅黑" w:eastAsia="微软雅黑" w:cs="微软雅黑"/>
          <w:b w:val="0"/>
          <w:bCs w:val="0"/>
          <w:sz w:val="21"/>
          <w:szCs w:val="21"/>
          <w:lang w:val="en-US" w:eastAsia="zh-CN"/>
        </w:rPr>
      </w:pPr>
      <w:bookmarkStart w:id="4" w:name="_Toc31543"/>
      <w:r>
        <w:rPr>
          <w:rFonts w:hint="eastAsia" w:ascii="微软雅黑" w:hAnsi="微软雅黑" w:eastAsia="微软雅黑" w:cs="微软雅黑"/>
          <w:b/>
          <w:bCs/>
          <w:sz w:val="21"/>
          <w:szCs w:val="21"/>
          <w:lang w:val="en-US" w:eastAsia="zh-CN"/>
        </w:rPr>
        <w:t>1.4业务风险</w:t>
      </w:r>
      <w:bookmarkEnd w:id="4"/>
    </w:p>
    <w:p>
      <w:pPr>
        <w:pStyle w:val="11"/>
        <w:tabs>
          <w:tab w:val="right" w:leader="dot" w:pos="8306"/>
        </w:tabs>
        <w:ind w:left="420" w:leftChars="200" w:firstLine="0" w:firstLineChars="0"/>
        <w:rPr>
          <w:rFonts w:ascii="宋体" w:hAnsi="宋体" w:eastAsia="宋体" w:cs="宋体"/>
          <w:sz w:val="21"/>
          <w:szCs w:val="21"/>
        </w:rPr>
      </w:pPr>
      <w:r>
        <w:rPr>
          <w:rFonts w:ascii="宋体" w:hAnsi="宋体" w:eastAsia="宋体" w:cs="宋体"/>
          <w:sz w:val="21"/>
          <w:szCs w:val="21"/>
        </w:rPr>
        <w:t>RI-1:系统版本的稳定性有待提高，增加了查询的失误率。</w:t>
      </w:r>
    </w:p>
    <w:p>
      <w:pPr>
        <w:pStyle w:val="11"/>
        <w:tabs>
          <w:tab w:val="right" w:leader="dot" w:pos="8306"/>
        </w:tabs>
        <w:ind w:left="420" w:leftChars="200" w:firstLine="0" w:firstLineChars="0"/>
        <w:rPr>
          <w:rFonts w:ascii="宋体" w:hAnsi="宋体" w:eastAsia="宋体" w:cs="宋体"/>
          <w:sz w:val="21"/>
          <w:szCs w:val="21"/>
        </w:rPr>
      </w:pPr>
      <w:r>
        <w:rPr>
          <w:rFonts w:ascii="宋体" w:hAnsi="宋体" w:eastAsia="宋体" w:cs="宋体"/>
          <w:sz w:val="21"/>
          <w:szCs w:val="21"/>
        </w:rPr>
        <w:t>可能性0.3, 影响2</w:t>
      </w:r>
    </w:p>
    <w:p>
      <w:pPr>
        <w:pStyle w:val="11"/>
        <w:tabs>
          <w:tab w:val="right" w:leader="dot" w:pos="8306"/>
        </w:tabs>
        <w:ind w:left="420" w:leftChars="200" w:firstLine="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必要措施:程序员定期优化功能，提高稳定性</w:t>
      </w:r>
      <w:r>
        <w:rPr>
          <w:rFonts w:ascii="宋体" w:hAnsi="宋体" w:eastAsia="宋体" w:cs="宋体"/>
          <w:sz w:val="21"/>
          <w:szCs w:val="21"/>
        </w:rPr>
        <w:br w:type="textWrapping"/>
      </w:r>
      <w:r>
        <w:rPr>
          <w:rFonts w:ascii="宋体" w:hAnsi="宋体" w:eastAsia="宋体" w:cs="宋体"/>
          <w:sz w:val="21"/>
          <w:szCs w:val="21"/>
        </w:rPr>
        <w:t>RI-2: 系统开发的投资</w:t>
      </w:r>
      <w:r>
        <w:rPr>
          <w:rFonts w:hint="eastAsia" w:ascii="宋体" w:hAnsi="宋体" w:eastAsia="宋体" w:cs="宋体"/>
          <w:sz w:val="21"/>
          <w:szCs w:val="21"/>
          <w:lang w:val="en-US" w:eastAsia="zh-CN"/>
        </w:rPr>
        <w:t>不够</w:t>
      </w:r>
    </w:p>
    <w:p>
      <w:pPr>
        <w:pStyle w:val="11"/>
        <w:tabs>
          <w:tab w:val="right" w:leader="dot" w:pos="8306"/>
        </w:tabs>
        <w:ind w:left="420" w:leftChars="200" w:firstLine="0" w:firstLineChars="0"/>
        <w:rPr>
          <w:rFonts w:ascii="宋体" w:hAnsi="宋体" w:eastAsia="宋体" w:cs="宋体"/>
          <w:sz w:val="21"/>
          <w:szCs w:val="21"/>
        </w:rPr>
      </w:pPr>
      <w:r>
        <w:rPr>
          <w:rFonts w:ascii="宋体" w:hAnsi="宋体" w:eastAsia="宋体" w:cs="宋体"/>
          <w:sz w:val="21"/>
          <w:szCs w:val="21"/>
        </w:rPr>
        <w:t>可能性0.5， 影响9</w:t>
      </w:r>
    </w:p>
    <w:p>
      <w:pPr>
        <w:pStyle w:val="11"/>
        <w:tabs>
          <w:tab w:val="right" w:leader="dot" w:pos="8306"/>
        </w:tabs>
        <w:ind w:left="420" w:leftChars="200" w:firstLine="0" w:firstLineChars="0"/>
        <w:rPr>
          <w:rFonts w:ascii="宋体" w:hAnsi="宋体" w:eastAsia="宋体" w:cs="宋体"/>
          <w:sz w:val="21"/>
          <w:szCs w:val="21"/>
        </w:rPr>
      </w:pPr>
      <w:r>
        <w:rPr>
          <w:rFonts w:hint="eastAsia" w:ascii="宋体" w:hAnsi="宋体" w:eastAsia="宋体" w:cs="宋体"/>
          <w:sz w:val="21"/>
          <w:szCs w:val="21"/>
          <w:lang w:val="en-US" w:eastAsia="zh-CN"/>
        </w:rPr>
        <w:t>必要措施:多联系项目投资人，为项目拉投资</w:t>
      </w:r>
      <w:r>
        <w:rPr>
          <w:rFonts w:ascii="宋体" w:hAnsi="宋体" w:eastAsia="宋体" w:cs="宋体"/>
          <w:sz w:val="21"/>
          <w:szCs w:val="21"/>
        </w:rPr>
        <w:br w:type="textWrapping"/>
      </w:r>
      <w:r>
        <w:rPr>
          <w:rFonts w:ascii="宋体" w:hAnsi="宋体" w:eastAsia="宋体" w:cs="宋体"/>
          <w:sz w:val="21"/>
          <w:szCs w:val="21"/>
        </w:rPr>
        <w:t>RI-3:系统反应时间有待改进，需要加大开发力度</w:t>
      </w:r>
    </w:p>
    <w:p>
      <w:pPr>
        <w:pStyle w:val="11"/>
        <w:tabs>
          <w:tab w:val="right" w:leader="dot" w:pos="8306"/>
        </w:tabs>
        <w:ind w:left="420" w:leftChars="200" w:firstLine="0" w:firstLineChars="0"/>
        <w:rPr>
          <w:rFonts w:ascii="宋体" w:hAnsi="宋体" w:eastAsia="宋体" w:cs="宋体"/>
          <w:sz w:val="21"/>
          <w:szCs w:val="21"/>
        </w:rPr>
      </w:pPr>
      <w:r>
        <w:rPr>
          <w:rFonts w:ascii="宋体" w:hAnsi="宋体" w:eastAsia="宋体" w:cs="宋体"/>
          <w:sz w:val="21"/>
          <w:szCs w:val="21"/>
        </w:rPr>
        <w:t>可能性0.4，影响3</w:t>
      </w:r>
    </w:p>
    <w:p>
      <w:pPr>
        <w:pStyle w:val="11"/>
        <w:tabs>
          <w:tab w:val="right" w:leader="dot" w:pos="8306"/>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必要措施:定期升级系统</w:t>
      </w:r>
    </w:p>
    <w:p>
      <w:pPr>
        <w:pStyle w:val="11"/>
        <w:tabs>
          <w:tab w:val="right" w:leader="dot" w:pos="8306"/>
        </w:tabs>
        <w:rPr>
          <w:rFonts w:hint="eastAsia" w:ascii="宋体" w:hAnsi="宋体" w:cs="宋体"/>
          <w:sz w:val="21"/>
          <w:szCs w:val="21"/>
          <w:lang w:val="en-US" w:eastAsia="zh-CN"/>
        </w:rPr>
      </w:pPr>
      <w:r>
        <w:rPr>
          <w:rFonts w:hint="eastAsia" w:ascii="宋体" w:hAnsi="宋体" w:cs="宋体"/>
          <w:sz w:val="21"/>
          <w:szCs w:val="21"/>
          <w:lang w:val="en-US" w:eastAsia="zh-CN"/>
        </w:rPr>
        <w:t>RI-4:系统的维护不能持续进行，导致系统崩溃</w:t>
      </w:r>
    </w:p>
    <w:p>
      <w:pPr>
        <w:pStyle w:val="11"/>
        <w:tabs>
          <w:tab w:val="right" w:leader="dot" w:pos="8306"/>
        </w:tabs>
        <w:ind w:left="420" w:leftChars="200" w:firstLine="0" w:firstLineChars="0"/>
        <w:rPr>
          <w:rFonts w:ascii="宋体" w:hAnsi="宋体" w:eastAsia="宋体" w:cs="宋体"/>
          <w:sz w:val="21"/>
          <w:szCs w:val="21"/>
        </w:rPr>
      </w:pPr>
      <w:r>
        <w:rPr>
          <w:rFonts w:ascii="宋体" w:hAnsi="宋体" w:eastAsia="宋体" w:cs="宋体"/>
          <w:sz w:val="21"/>
          <w:szCs w:val="21"/>
        </w:rPr>
        <w:t>可能性0.5， 影响9</w:t>
      </w:r>
    </w:p>
    <w:p>
      <w:pPr>
        <w:pStyle w:val="11"/>
        <w:tabs>
          <w:tab w:val="right" w:leader="dot" w:pos="8306"/>
        </w:tabs>
        <w:rPr>
          <w:rFonts w:hint="default" w:ascii="宋体" w:hAnsi="宋体" w:cs="宋体"/>
          <w:sz w:val="21"/>
          <w:szCs w:val="21"/>
          <w:lang w:val="en-US" w:eastAsia="zh-CN"/>
        </w:rPr>
      </w:pPr>
      <w:r>
        <w:rPr>
          <w:rFonts w:hint="eastAsia" w:ascii="宋体" w:hAnsi="宋体" w:eastAsia="宋体" w:cs="宋体"/>
          <w:sz w:val="21"/>
          <w:szCs w:val="21"/>
          <w:lang w:val="en-US" w:eastAsia="zh-CN"/>
        </w:rPr>
        <w:t>必要措施:</w:t>
      </w:r>
      <w:r>
        <w:rPr>
          <w:rFonts w:hint="eastAsia" w:ascii="宋体" w:hAnsi="宋体" w:cs="宋体"/>
          <w:sz w:val="21"/>
          <w:szCs w:val="21"/>
          <w:lang w:val="en-US" w:eastAsia="zh-CN"/>
        </w:rPr>
        <w:t>需要人群长期稳定的维护系统</w:t>
      </w:r>
    </w:p>
    <w:p>
      <w:pPr>
        <w:pStyle w:val="11"/>
        <w:tabs>
          <w:tab w:val="right" w:leader="dot" w:pos="8306"/>
        </w:tabs>
        <w:outlineLvl w:val="0"/>
        <w:rPr>
          <w:rFonts w:hint="default" w:ascii="微软雅黑" w:hAnsi="微软雅黑" w:eastAsia="微软雅黑" w:cs="微软雅黑"/>
          <w:b w:val="0"/>
          <w:bCs w:val="0"/>
          <w:sz w:val="21"/>
          <w:szCs w:val="21"/>
          <w:lang w:val="en-US" w:eastAsia="zh-CN"/>
        </w:rPr>
      </w:pPr>
      <w:bookmarkStart w:id="5" w:name="_Toc27531"/>
      <w:r>
        <w:rPr>
          <w:rFonts w:hint="eastAsia" w:ascii="微软雅黑" w:hAnsi="微软雅黑" w:eastAsia="微软雅黑" w:cs="微软雅黑"/>
          <w:b/>
          <w:bCs/>
          <w:sz w:val="44"/>
          <w:szCs w:val="44"/>
          <w:lang w:val="en-US" w:eastAsia="zh-CN"/>
        </w:rPr>
        <w:t>2.项目背景</w:t>
      </w:r>
      <w:bookmarkEnd w:id="5"/>
    </w:p>
    <w:p>
      <w:pPr>
        <w:pStyle w:val="11"/>
        <w:tabs>
          <w:tab w:val="right" w:leader="dot" w:pos="8306"/>
        </w:tabs>
        <w:outlineLvl w:val="1"/>
        <w:rPr>
          <w:rFonts w:hint="eastAsia" w:ascii="微软雅黑" w:hAnsi="微软雅黑" w:eastAsia="微软雅黑" w:cs="微软雅黑"/>
          <w:b/>
          <w:bCs/>
          <w:sz w:val="21"/>
          <w:szCs w:val="21"/>
          <w:lang w:val="en-US" w:eastAsia="zh-CN"/>
        </w:rPr>
      </w:pPr>
      <w:bookmarkStart w:id="6" w:name="_Toc22549"/>
      <w:r>
        <w:rPr>
          <w:rFonts w:hint="eastAsia" w:ascii="微软雅黑" w:hAnsi="微软雅黑" w:eastAsia="微软雅黑" w:cs="微软雅黑"/>
          <w:b/>
          <w:bCs/>
          <w:sz w:val="21"/>
          <w:szCs w:val="21"/>
          <w:lang w:val="en-US" w:eastAsia="zh-CN"/>
        </w:rPr>
        <w:t>2.1前景概述</w:t>
      </w:r>
      <w:bookmarkEnd w:id="6"/>
    </w:p>
    <w:p>
      <w:pPr>
        <w:pStyle w:val="11"/>
        <w:tabs>
          <w:tab w:val="right" w:leader="dot" w:pos="8306"/>
        </w:tabs>
        <w:ind w:firstLine="420" w:firstLineChars="200"/>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在当今社会中，人们青睐于电子消费，对各项活动都追求高效简洁的消费理念。使用该超市管理系统的工作人员可以通过该系统进行商品的入库、出库统计，日常的收银工作，销售情况的分析以及工作人员的管理甚至连锁超市之间的信息交换与管理等。通过该系统的使用可以大幅度提高工作人员的工作效率，管理经理可以通过系统的数据快速分析决定经营管理战略来提高营业额。</w:t>
      </w:r>
    </w:p>
    <w:p>
      <w:pPr>
        <w:pStyle w:val="11"/>
        <w:tabs>
          <w:tab w:val="right" w:leader="dot" w:pos="8306"/>
        </w:tabs>
        <w:outlineLvl w:val="1"/>
        <w:rPr>
          <w:rFonts w:hint="eastAsia" w:ascii="微软雅黑" w:hAnsi="微软雅黑" w:eastAsia="微软雅黑" w:cs="微软雅黑"/>
          <w:b/>
          <w:bCs/>
          <w:sz w:val="21"/>
          <w:szCs w:val="21"/>
          <w:lang w:val="en-US" w:eastAsia="zh-CN"/>
        </w:rPr>
      </w:pPr>
      <w:bookmarkStart w:id="7" w:name="_Toc30485"/>
      <w:r>
        <w:rPr>
          <w:rFonts w:hint="eastAsia" w:ascii="微软雅黑" w:hAnsi="微软雅黑" w:eastAsia="微软雅黑" w:cs="微软雅黑"/>
          <w:b/>
          <w:bCs/>
          <w:sz w:val="21"/>
          <w:szCs w:val="21"/>
          <w:lang w:val="en-US" w:eastAsia="zh-CN"/>
        </w:rPr>
        <w:t>2.2主要特征</w:t>
      </w:r>
      <w:bookmarkEnd w:id="7"/>
    </w:p>
    <w:p>
      <w:pPr>
        <w:bidi w:val="0"/>
        <w:ind w:firstLine="420" w:firstLineChars="200"/>
        <w:rPr>
          <w:rFonts w:hint="default" w:asciiTheme="minorEastAsia" w:hAnsiTheme="minorEastAsia" w:cstheme="minorEastAsia"/>
          <w:lang w:val="en-US" w:eastAsia="zh-CN"/>
        </w:rPr>
      </w:pPr>
      <w:r>
        <w:rPr>
          <w:rFonts w:hint="eastAsia" w:asciiTheme="minorEastAsia" w:hAnsiTheme="minorEastAsia" w:eastAsiaTheme="minorEastAsia" w:cstheme="minorEastAsia"/>
        </w:rPr>
        <w:t>FE-1:</w:t>
      </w:r>
      <w:r>
        <w:rPr>
          <w:rFonts w:hint="eastAsia" w:asciiTheme="minorEastAsia" w:hAnsiTheme="minorEastAsia" w:cstheme="minorEastAsia"/>
          <w:lang w:val="en-US" w:eastAsia="zh-CN"/>
        </w:rPr>
        <w:t>商品的录入，根据超市的业务特点指定相匹配的功能，可以通过输入唯一编码、扫描条形码/二维码，商品名称等来实现精却或模糊的商品扫描录入。</w:t>
      </w:r>
    </w:p>
    <w:p>
      <w:pPr>
        <w:bidi w:val="0"/>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FE-2:</w:t>
      </w:r>
      <w:r>
        <w:rPr>
          <w:rFonts w:hint="eastAsia" w:asciiTheme="minorEastAsia" w:hAnsiTheme="minorEastAsia" w:cstheme="minorEastAsia"/>
          <w:lang w:val="en-US" w:eastAsia="zh-CN"/>
        </w:rPr>
        <w:t>收银业务，通过扫描条形码或者直接输入商品名称(同类的多件商品采取一次录入加数量的方式)自动计算该次交易总金额。在顾客付款后，自动计算找零数额，同时打印交易清单。而客户可以采取现金、支付宝/微信扫码支付、扫脸支付等多种方式进行交易，保证客户付款方式的多样性和快捷性。</w:t>
      </w:r>
    </w:p>
    <w:p>
      <w:pPr>
        <w:bidi w:val="0"/>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FE-3:</w:t>
      </w:r>
      <w:r>
        <w:rPr>
          <w:rFonts w:hint="eastAsia" w:asciiTheme="minorEastAsia" w:hAnsiTheme="minorEastAsia" w:cstheme="minorEastAsia"/>
          <w:lang w:val="en-US" w:eastAsia="zh-CN"/>
        </w:rPr>
        <w:t>进货管理，系统可根据销售情况、库存情况以及商品保质期等多种因素，自动制定进货计划</w:t>
      </w:r>
      <w:r>
        <w:rPr>
          <w:rFonts w:hint="eastAsia" w:asciiTheme="minorEastAsia" w:hAnsiTheme="minorEastAsia" w:eastAsiaTheme="minorEastAsia" w:cstheme="minorEastAsia"/>
          <w:lang w:val="en-US" w:eastAsia="zh-CN"/>
        </w:rPr>
        <w:t xml:space="preserve"> </w:t>
      </w:r>
      <w:r>
        <w:rPr>
          <w:rFonts w:hint="eastAsia" w:asciiTheme="minorEastAsia" w:hAnsiTheme="minorEastAsia" w:cstheme="minorEastAsia"/>
          <w:lang w:val="en-US" w:eastAsia="zh-CN"/>
        </w:rPr>
        <w:t>(也可手工制定/修改)，可以避免盲目进货造成的商品积压等情况的发生。系统会按计划单有选择性地进行自动入库登记。综合查询打印计划进货与入库记录及金额等清单。</w:t>
      </w:r>
    </w:p>
    <w:p>
      <w:pPr>
        <w:bidi w:val="0"/>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FE-</w:t>
      </w:r>
      <w:r>
        <w:rPr>
          <w:rFonts w:hint="eastAsia" w:asciiTheme="minorEastAsia" w:hAnsiTheme="minorEastAsia" w:eastAsiaTheme="minorEastAsia" w:cstheme="minorEastAsia"/>
          <w:lang w:val="en-US" w:eastAsia="zh-CN"/>
        </w:rPr>
        <w:t>4</w:t>
      </w:r>
      <w:r>
        <w:rPr>
          <w:rFonts w:hint="eastAsia" w:asciiTheme="minorEastAsia" w:hAnsiTheme="minorEastAsia" w:eastAsiaTheme="minorEastAsia" w:cstheme="minorEastAsia"/>
        </w:rPr>
        <w:t>:</w:t>
      </w:r>
      <w:r>
        <w:rPr>
          <w:rFonts w:hint="eastAsia" w:asciiTheme="minorEastAsia" w:hAnsiTheme="minorEastAsia" w:cstheme="minorEastAsia"/>
          <w:lang w:val="en-US" w:eastAsia="zh-CN"/>
        </w:rPr>
        <w:t>人员管理，员工、会员、供货商、厂商等基本人员信息等级管理。以及员工操作权限管理，客户销售权限管理等。</w:t>
      </w:r>
    </w:p>
    <w:p>
      <w:pPr>
        <w:bidi w:val="0"/>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eastAsiaTheme="minorEastAsia" w:cstheme="minorEastAsia"/>
        </w:rPr>
        <w:t>FE-</w:t>
      </w:r>
      <w:r>
        <w:rPr>
          <w:rFonts w:hint="eastAsia" w:asciiTheme="minorEastAsia" w:hAnsiTheme="minorEastAsia" w:eastAsiaTheme="minorEastAsia" w:cstheme="minorEastAsia"/>
          <w:lang w:val="en-US" w:eastAsia="zh-CN"/>
        </w:rPr>
        <w:t>5</w:t>
      </w:r>
      <w:r>
        <w:rPr>
          <w:rFonts w:hint="eastAsia" w:asciiTheme="minorEastAsia" w:hAnsiTheme="minorEastAsia" w:cstheme="minorEastAsia"/>
          <w:lang w:val="en-US" w:eastAsia="zh-CN"/>
        </w:rPr>
        <w:t>:库存管理，可综合查询库存明显记录。库存自动判断结算，库存状态自动警告提醒。</w:t>
      </w:r>
    </w:p>
    <w:p>
      <w:pPr>
        <w:bidi w:val="0"/>
        <w:ind w:firstLine="420" w:firstLineChars="200"/>
        <w:rPr>
          <w:rFonts w:hint="default" w:asciiTheme="minorEastAsia" w:hAnsiTheme="minorEastAsia" w:eastAsiaTheme="minorEastAsia" w:cstheme="minorEastAsia"/>
          <w:lang w:val="en-US" w:eastAsia="zh-CN"/>
        </w:rPr>
      </w:pPr>
      <w:r>
        <w:rPr>
          <w:rFonts w:hint="eastAsia" w:asciiTheme="minorEastAsia" w:hAnsiTheme="minorEastAsia" w:cstheme="minorEastAsia"/>
          <w:lang w:val="en-US" w:eastAsia="zh-CN"/>
        </w:rPr>
        <w:t>F</w:t>
      </w:r>
      <w:r>
        <w:rPr>
          <w:rFonts w:hint="eastAsia" w:asciiTheme="minorEastAsia" w:hAnsiTheme="minorEastAsia" w:eastAsiaTheme="minorEastAsia" w:cstheme="minorEastAsia"/>
        </w:rPr>
        <w:t>E-</w:t>
      </w:r>
      <w:r>
        <w:rPr>
          <w:rFonts w:hint="eastAsia" w:asciiTheme="minorEastAsia" w:hAnsiTheme="minorEastAsia" w:eastAsiaTheme="minorEastAsia" w:cstheme="minorEastAsia"/>
          <w:lang w:val="en-US" w:eastAsia="zh-CN"/>
        </w:rPr>
        <w:t>6</w:t>
      </w:r>
      <w:r>
        <w:rPr>
          <w:rFonts w:hint="eastAsia" w:asciiTheme="minorEastAsia" w:hAnsiTheme="minorEastAsia" w:eastAsiaTheme="minorEastAsia" w:cstheme="minorEastAsia"/>
        </w:rPr>
        <w:t>:</w:t>
      </w:r>
      <w:r>
        <w:rPr>
          <w:rFonts w:hint="eastAsia" w:asciiTheme="minorEastAsia" w:hAnsiTheme="minorEastAsia" w:cstheme="minorEastAsia"/>
          <w:lang w:val="en-US" w:eastAsia="zh-CN"/>
        </w:rPr>
        <w:t>销售管理，商品正常销售、促销与限量、限期及禁止销售控制等。</w:t>
      </w:r>
      <w:r>
        <w:rPr>
          <w:rFonts w:hint="eastAsia" w:asciiTheme="minorEastAsia" w:hAnsiTheme="minorEastAsia" w:eastAsiaTheme="minorEastAsia" w:cstheme="minorEastAsia"/>
        </w:rPr>
        <w:br w:type="textWrapping"/>
      </w:r>
      <w:r>
        <w:rPr>
          <w:rFonts w:hint="eastAsia" w:asciiTheme="minorEastAsia" w:hAnsiTheme="minorEastAsia" w:cstheme="minorEastAsia"/>
          <w:lang w:val="en-US" w:eastAsia="zh-CN"/>
        </w:rPr>
        <w:t xml:space="preserve">    </w:t>
      </w:r>
      <w:r>
        <w:rPr>
          <w:rFonts w:hint="eastAsia" w:asciiTheme="minorEastAsia" w:hAnsiTheme="minorEastAsia" w:eastAsiaTheme="minorEastAsia" w:cstheme="minorEastAsia"/>
        </w:rPr>
        <w:t>FE-</w:t>
      </w:r>
      <w:r>
        <w:rPr>
          <w:rFonts w:hint="eastAsia" w:asciiTheme="minorEastAsia" w:hAnsiTheme="minorEastAsia" w:eastAsiaTheme="minorEastAsia" w:cstheme="minorEastAsia"/>
          <w:lang w:val="en-US" w:eastAsia="zh-CN"/>
        </w:rPr>
        <w:t>7</w:t>
      </w:r>
      <w:r>
        <w:rPr>
          <w:rFonts w:hint="eastAsia" w:asciiTheme="minorEastAsia" w:hAnsiTheme="minorEastAsia" w:eastAsiaTheme="minorEastAsia" w:cstheme="minorEastAsia"/>
        </w:rPr>
        <w:t>:</w:t>
      </w:r>
      <w:r>
        <w:rPr>
          <w:rFonts w:hint="eastAsia" w:asciiTheme="minorEastAsia" w:hAnsiTheme="minorEastAsia" w:cstheme="minorEastAsia"/>
          <w:lang w:val="en-US" w:eastAsia="zh-CN"/>
        </w:rPr>
        <w:t>出库管理，对于商品的出库进行详细的记录(时间，数量，间隔期，品牌等特征)，并能定期自动提醒库存状态。</w:t>
      </w:r>
    </w:p>
    <w:p>
      <w:pPr>
        <w:pStyle w:val="11"/>
        <w:tabs>
          <w:tab w:val="right" w:leader="dot" w:pos="8306"/>
        </w:tabs>
        <w:outlineLvl w:val="1"/>
        <w:rPr>
          <w:rFonts w:hint="eastAsia" w:ascii="微软雅黑" w:hAnsi="微软雅黑" w:eastAsia="微软雅黑" w:cs="微软雅黑"/>
          <w:b w:val="0"/>
          <w:bCs w:val="0"/>
          <w:sz w:val="21"/>
          <w:szCs w:val="21"/>
          <w:lang w:val="en-US" w:eastAsia="zh-CN"/>
        </w:rPr>
      </w:pPr>
      <w:bookmarkStart w:id="8" w:name="_Toc21672"/>
      <w:r>
        <w:rPr>
          <w:rFonts w:hint="eastAsia" w:ascii="微软雅黑" w:hAnsi="微软雅黑" w:eastAsia="微软雅黑" w:cs="微软雅黑"/>
          <w:b/>
          <w:bCs/>
          <w:sz w:val="21"/>
          <w:szCs w:val="21"/>
          <w:lang w:val="en-US" w:eastAsia="zh-CN"/>
        </w:rPr>
        <w:t>2.3假设与依赖</w:t>
      </w:r>
      <w:bookmarkEnd w:id="8"/>
    </w:p>
    <w:p>
      <w:pPr>
        <w:pStyle w:val="11"/>
        <w:tabs>
          <w:tab w:val="right" w:leader="dot" w:pos="8306"/>
        </w:tabs>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AS-1:</w:t>
      </w:r>
      <w:r>
        <w:rPr>
          <w:rFonts w:hint="eastAsia" w:asciiTheme="minorEastAsia" w:hAnsiTheme="minorEastAsia" w:eastAsiaTheme="minorEastAsia" w:cstheme="minorEastAsia"/>
          <w:sz w:val="24"/>
          <w:szCs w:val="24"/>
          <w:lang w:val="en-US" w:eastAsia="zh-CN"/>
        </w:rPr>
        <w:t>每次交易后都能进行数据信息的自动保存</w:t>
      </w:r>
    </w:p>
    <w:p>
      <w:pPr>
        <w:pStyle w:val="11"/>
        <w:tabs>
          <w:tab w:val="right" w:leader="dot" w:pos="8306"/>
        </w:tabs>
        <w:rPr>
          <w:rFonts w:hint="default"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rPr>
        <w:t>AS-2:</w:t>
      </w:r>
      <w:r>
        <w:rPr>
          <w:rFonts w:hint="eastAsia" w:asciiTheme="minorEastAsia" w:hAnsiTheme="minorEastAsia" w:eastAsiaTheme="minorEastAsia" w:cstheme="minorEastAsia"/>
          <w:sz w:val="24"/>
          <w:szCs w:val="24"/>
          <w:lang w:val="en-US" w:eastAsia="zh-CN"/>
        </w:rPr>
        <w:t>意外断电情况下系统任能保存线管数据信息，甚至依旧能正常工作</w:t>
      </w:r>
    </w:p>
    <w:p>
      <w:pPr>
        <w:pStyle w:val="11"/>
        <w:tabs>
          <w:tab w:val="right" w:leader="dot" w:pos="8306"/>
        </w:tabs>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AS-3:服务器:硬盘空间，内存空间要足够大</w:t>
      </w:r>
    </w:p>
    <w:p>
      <w:pPr>
        <w:pStyle w:val="11"/>
        <w:tabs>
          <w:tab w:val="right" w:leader="dot" w:pos="8306"/>
        </w:tabs>
        <w:rPr>
          <w:rFonts w:hint="eastAsia" w:ascii="微软雅黑" w:hAnsi="微软雅黑" w:eastAsia="微软雅黑" w:cs="微软雅黑"/>
          <w:b/>
          <w:bCs/>
          <w:sz w:val="44"/>
          <w:szCs w:val="44"/>
          <w:lang w:val="en-US" w:eastAsia="zh-CN"/>
        </w:rPr>
      </w:pPr>
      <w:r>
        <w:rPr>
          <w:rFonts w:hint="eastAsia" w:asciiTheme="minorEastAsia" w:hAnsiTheme="minorEastAsia" w:eastAsiaTheme="minorEastAsia" w:cstheme="minorEastAsia"/>
          <w:sz w:val="24"/>
          <w:szCs w:val="24"/>
          <w:lang w:val="en-US" w:eastAsia="zh-CN"/>
        </w:rPr>
        <w:t>AS-4:每天工作完成后或断电前进行数据备份和统计计算分析，形成长期的销售数据分析表</w:t>
      </w:r>
      <w:r>
        <w:rPr>
          <w:rFonts w:hint="eastAsia" w:asciiTheme="minorEastAsia" w:hAnsiTheme="minorEastAsia" w:eastAsiaTheme="minorEastAsia" w:cstheme="minorEastAsia"/>
          <w:sz w:val="24"/>
          <w:szCs w:val="24"/>
        </w:rPr>
        <w:br w:type="textWrapping"/>
      </w:r>
      <w:r>
        <w:rPr>
          <w:rFonts w:hint="eastAsia" w:asciiTheme="minorEastAsia" w:hAnsiTheme="minorEastAsia" w:eastAsiaTheme="minorEastAsia" w:cstheme="minorEastAsia"/>
          <w:sz w:val="24"/>
          <w:szCs w:val="24"/>
        </w:rPr>
        <w:t>DE-1:</w:t>
      </w:r>
      <w:r>
        <w:rPr>
          <w:rFonts w:hint="eastAsia" w:asciiTheme="minorEastAsia" w:hAnsiTheme="minorEastAsia" w:eastAsiaTheme="minorEastAsia" w:cstheme="minorEastAsia"/>
          <w:sz w:val="24"/>
          <w:szCs w:val="24"/>
          <w:lang w:val="en-US" w:eastAsia="zh-CN"/>
        </w:rPr>
        <w:t>所有商品都统一进行入库登记。</w:t>
      </w:r>
    </w:p>
    <w:p>
      <w:pPr>
        <w:pStyle w:val="11"/>
        <w:tabs>
          <w:tab w:val="right" w:leader="dot" w:pos="8306"/>
        </w:tabs>
        <w:outlineLvl w:val="0"/>
        <w:rPr>
          <w:rFonts w:hint="eastAsia" w:ascii="微软雅黑" w:hAnsi="微软雅黑" w:eastAsia="微软雅黑" w:cs="微软雅黑"/>
          <w:b/>
          <w:bCs/>
          <w:sz w:val="44"/>
          <w:szCs w:val="44"/>
          <w:lang w:val="en-US" w:eastAsia="zh-CN"/>
        </w:rPr>
      </w:pPr>
      <w:bookmarkStart w:id="9" w:name="_Toc4842"/>
      <w:r>
        <w:rPr>
          <w:rFonts w:hint="eastAsia" w:ascii="微软雅黑" w:hAnsi="微软雅黑" w:eastAsia="微软雅黑" w:cs="微软雅黑"/>
          <w:b/>
          <w:bCs/>
          <w:sz w:val="44"/>
          <w:szCs w:val="44"/>
          <w:lang w:val="en-US" w:eastAsia="zh-CN"/>
        </w:rPr>
        <w:t>3.项目范围</w:t>
      </w:r>
      <w:bookmarkEnd w:id="9"/>
    </w:p>
    <w:p>
      <w:pPr>
        <w:pStyle w:val="11"/>
        <w:tabs>
          <w:tab w:val="right" w:leader="dot" w:pos="8306"/>
        </w:tabs>
        <w:outlineLvl w:val="1"/>
        <w:rPr>
          <w:rFonts w:hint="eastAsia" w:ascii="微软雅黑" w:hAnsi="微软雅黑" w:eastAsia="微软雅黑" w:cs="微软雅黑"/>
          <w:b/>
          <w:bCs/>
          <w:sz w:val="21"/>
          <w:szCs w:val="21"/>
          <w:lang w:val="en-US" w:eastAsia="zh-CN"/>
        </w:rPr>
      </w:pPr>
      <w:bookmarkStart w:id="10" w:name="_Toc32548"/>
      <w:r>
        <w:rPr>
          <w:rFonts w:hint="eastAsia" w:ascii="微软雅黑" w:hAnsi="微软雅黑" w:eastAsia="微软雅黑" w:cs="微软雅黑"/>
          <w:b/>
          <w:bCs/>
          <w:sz w:val="21"/>
          <w:szCs w:val="21"/>
          <w:lang w:val="en-US" w:eastAsia="zh-CN"/>
        </w:rPr>
        <w:t>3.1版本范围</w:t>
      </w:r>
      <w:bookmarkEnd w:id="10"/>
    </w:p>
    <w:tbl>
      <w:tblPr>
        <w:tblStyle w:val="8"/>
        <w:tblW w:w="85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33"/>
        <w:gridCol w:w="2833"/>
        <w:gridCol w:w="2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7" w:hRule="atLeast"/>
        </w:trPr>
        <w:tc>
          <w:tcPr>
            <w:tcW w:w="2833"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特性</w:t>
            </w:r>
          </w:p>
        </w:tc>
        <w:tc>
          <w:tcPr>
            <w:tcW w:w="2833"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版本1</w:t>
            </w:r>
          </w:p>
        </w:tc>
        <w:tc>
          <w:tcPr>
            <w:tcW w:w="2834"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版本2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0" w:hRule="atLeast"/>
        </w:trPr>
        <w:tc>
          <w:tcPr>
            <w:tcW w:w="2833"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FE-1</w:t>
            </w:r>
          </w:p>
        </w:tc>
        <w:tc>
          <w:tcPr>
            <w:tcW w:w="2833"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人工进行商品编号</w:t>
            </w:r>
          </w:p>
        </w:tc>
        <w:tc>
          <w:tcPr>
            <w:tcW w:w="2834"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条形码/二维码扫描记录编号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0" w:hRule="atLeast"/>
        </w:trPr>
        <w:tc>
          <w:tcPr>
            <w:tcW w:w="2833"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FE-2</w:t>
            </w:r>
          </w:p>
        </w:tc>
        <w:tc>
          <w:tcPr>
            <w:tcW w:w="2833"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条形码/二维码扫描或输入，打印消费清单</w:t>
            </w:r>
          </w:p>
        </w:tc>
        <w:tc>
          <w:tcPr>
            <w:tcW w:w="2834"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自动计算找零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4" w:hRule="atLeast"/>
        </w:trPr>
        <w:tc>
          <w:tcPr>
            <w:tcW w:w="2833"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FE-3</w:t>
            </w:r>
          </w:p>
        </w:tc>
        <w:tc>
          <w:tcPr>
            <w:tcW w:w="2833"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进行商品数量统计</w:t>
            </w:r>
          </w:p>
        </w:tc>
        <w:tc>
          <w:tcPr>
            <w:tcW w:w="2834"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进行未销、已销商品的数量的对比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4" w:hRule="atLeast"/>
        </w:trPr>
        <w:tc>
          <w:tcPr>
            <w:tcW w:w="2833"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FE-4</w:t>
            </w:r>
          </w:p>
        </w:tc>
        <w:tc>
          <w:tcPr>
            <w:tcW w:w="2833" w:type="dxa"/>
          </w:tcPr>
          <w:p>
            <w:pPr>
              <w:pStyle w:val="11"/>
              <w:widowControl w:val="0"/>
              <w:tabs>
                <w:tab w:val="right" w:leader="dot" w:pos="8306"/>
              </w:tabs>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sz w:val="21"/>
                <w:szCs w:val="21"/>
              </w:rPr>
              <w:t>管理员管理</w:t>
            </w:r>
            <w:r>
              <w:rPr>
                <w:rFonts w:hint="eastAsia" w:ascii="微软雅黑" w:hAnsi="微软雅黑" w:eastAsia="微软雅黑" w:cs="微软雅黑"/>
                <w:sz w:val="21"/>
                <w:szCs w:val="21"/>
                <w:lang w:val="en-US" w:eastAsia="zh-CN"/>
              </w:rPr>
              <w:t>信息</w:t>
            </w:r>
            <w:r>
              <w:rPr>
                <w:rFonts w:hint="eastAsia" w:ascii="微软雅黑" w:hAnsi="微软雅黑" w:eastAsia="微软雅黑" w:cs="微软雅黑"/>
                <w:sz w:val="21"/>
                <w:szCs w:val="21"/>
              </w:rPr>
              <w:t>，及时更新信息</w:t>
            </w:r>
          </w:p>
        </w:tc>
        <w:tc>
          <w:tcPr>
            <w:tcW w:w="2834"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工作人员信息管理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833"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FE-5</w:t>
            </w:r>
          </w:p>
        </w:tc>
        <w:tc>
          <w:tcPr>
            <w:tcW w:w="2833"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完全实现</w:t>
            </w:r>
          </w:p>
        </w:tc>
        <w:tc>
          <w:tcPr>
            <w:tcW w:w="2834" w:type="dxa"/>
          </w:tcPr>
          <w:p>
            <w:pPr>
              <w:pStyle w:val="11"/>
              <w:widowControl w:val="0"/>
              <w:tabs>
                <w:tab w:val="right" w:leader="dot" w:pos="8306"/>
              </w:tabs>
              <w:jc w:val="both"/>
              <w:rPr>
                <w:rFonts w:hint="eastAsia" w:ascii="微软雅黑" w:hAnsi="微软雅黑" w:eastAsia="微软雅黑" w:cs="微软雅黑"/>
                <w:b w:val="0"/>
                <w:bCs w:val="0"/>
                <w:sz w:val="21"/>
                <w:szCs w:val="21"/>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833"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FE-6</w:t>
            </w:r>
          </w:p>
        </w:tc>
        <w:tc>
          <w:tcPr>
            <w:tcW w:w="2833" w:type="dxa"/>
          </w:tcPr>
          <w:p>
            <w:pPr>
              <w:pStyle w:val="11"/>
              <w:widowControl w:val="0"/>
              <w:tabs>
                <w:tab w:val="right" w:leader="dot" w:pos="8306"/>
              </w:tabs>
              <w:ind w:left="0" w:leftChars="0" w:firstLine="0" w:firstLineChars="0"/>
              <w:jc w:val="both"/>
              <w:rPr>
                <w:rFonts w:hint="eastAsia" w:ascii="微软雅黑" w:hAnsi="微软雅黑" w:eastAsia="微软雅黑" w:cs="微软雅黑"/>
                <w:b w:val="0"/>
                <w:bCs w:val="0"/>
                <w:sz w:val="21"/>
                <w:szCs w:val="21"/>
                <w:vertAlign w:val="baseline"/>
                <w:lang w:val="en-US" w:eastAsia="zh-CN"/>
              </w:rPr>
            </w:pPr>
          </w:p>
        </w:tc>
        <w:tc>
          <w:tcPr>
            <w:tcW w:w="2834"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完全实现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7" w:hRule="atLeast"/>
        </w:trPr>
        <w:tc>
          <w:tcPr>
            <w:tcW w:w="2833" w:type="dxa"/>
          </w:tcPr>
          <w:p>
            <w:pPr>
              <w:pStyle w:val="11"/>
              <w:widowControl w:val="0"/>
              <w:tabs>
                <w:tab w:val="right" w:leader="dot" w:pos="8306"/>
              </w:tabs>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FE-7</w:t>
            </w:r>
          </w:p>
        </w:tc>
        <w:tc>
          <w:tcPr>
            <w:tcW w:w="2833"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完全实现</w:t>
            </w:r>
          </w:p>
        </w:tc>
        <w:tc>
          <w:tcPr>
            <w:tcW w:w="2834" w:type="dxa"/>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完全实现</w:t>
            </w:r>
          </w:p>
        </w:tc>
      </w:tr>
    </w:tbl>
    <w:p>
      <w:pPr>
        <w:pStyle w:val="11"/>
        <w:tabs>
          <w:tab w:val="right" w:leader="dot" w:pos="8306"/>
        </w:tabs>
        <w:ind w:left="0" w:leftChars="0" w:firstLine="0" w:firstLineChars="0"/>
        <w:rPr>
          <w:rFonts w:hint="default" w:ascii="微软雅黑" w:hAnsi="微软雅黑" w:eastAsia="微软雅黑" w:cs="微软雅黑"/>
          <w:b w:val="0"/>
          <w:bCs w:val="0"/>
          <w:sz w:val="21"/>
          <w:szCs w:val="21"/>
          <w:lang w:val="en-US" w:eastAsia="zh-CN"/>
        </w:rPr>
      </w:pPr>
    </w:p>
    <w:p>
      <w:pPr>
        <w:pStyle w:val="11"/>
        <w:tabs>
          <w:tab w:val="right" w:leader="dot" w:pos="8306"/>
        </w:tabs>
        <w:outlineLvl w:val="1"/>
        <w:rPr>
          <w:rFonts w:hint="eastAsia" w:ascii="微软雅黑" w:hAnsi="微软雅黑" w:eastAsia="微软雅黑" w:cs="微软雅黑"/>
          <w:b w:val="0"/>
          <w:bCs w:val="0"/>
          <w:sz w:val="21"/>
          <w:szCs w:val="21"/>
          <w:lang w:val="en-US" w:eastAsia="zh-CN"/>
        </w:rPr>
      </w:pPr>
      <w:bookmarkStart w:id="11" w:name="_Toc418"/>
      <w:r>
        <w:rPr>
          <w:rFonts w:hint="eastAsia" w:ascii="微软雅黑" w:hAnsi="微软雅黑" w:eastAsia="微软雅黑" w:cs="微软雅黑"/>
          <w:b/>
          <w:bCs/>
          <w:sz w:val="21"/>
          <w:szCs w:val="21"/>
          <w:lang w:val="en-US" w:eastAsia="zh-CN"/>
        </w:rPr>
        <w:t>3.2限制与排除</w:t>
      </w:r>
      <w:bookmarkEnd w:id="11"/>
    </w:p>
    <w:p>
      <w:pPr>
        <w:pStyle w:val="11"/>
        <w:tabs>
          <w:tab w:val="right" w:leader="dot" w:pos="8306"/>
        </w:tabs>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LI-1:</w:t>
      </w:r>
      <w:r>
        <w:rPr>
          <w:rFonts w:hint="eastAsia" w:asciiTheme="minorEastAsia" w:hAnsiTheme="minorEastAsia" w:eastAsiaTheme="minorEastAsia" w:cstheme="minorEastAsia"/>
          <w:sz w:val="21"/>
          <w:szCs w:val="21"/>
        </w:rPr>
        <w:t>本系统要求</w:t>
      </w:r>
      <w:r>
        <w:rPr>
          <w:rFonts w:hint="eastAsia" w:asciiTheme="minorEastAsia" w:hAnsiTheme="minorEastAsia" w:eastAsiaTheme="minorEastAsia" w:cstheme="minorEastAsia"/>
          <w:sz w:val="21"/>
          <w:szCs w:val="21"/>
          <w:lang w:val="en-US" w:eastAsia="zh-CN"/>
        </w:rPr>
        <w:t>用户或管理人员</w:t>
      </w:r>
      <w:r>
        <w:rPr>
          <w:rFonts w:hint="eastAsia" w:asciiTheme="minorEastAsia" w:hAnsiTheme="minorEastAsia" w:eastAsiaTheme="minorEastAsia" w:cstheme="minorEastAsia"/>
          <w:sz w:val="21"/>
          <w:szCs w:val="21"/>
        </w:rPr>
        <w:t>输入的</w:t>
      </w:r>
      <w:r>
        <w:rPr>
          <w:rFonts w:hint="eastAsia" w:asciiTheme="minorEastAsia" w:hAnsiTheme="minorEastAsia" w:eastAsiaTheme="minorEastAsia" w:cstheme="minorEastAsia"/>
          <w:sz w:val="21"/>
          <w:szCs w:val="21"/>
          <w:lang w:val="en-US" w:eastAsia="zh-CN"/>
        </w:rPr>
        <w:t>账号密码</w:t>
      </w:r>
      <w:r>
        <w:rPr>
          <w:rFonts w:hint="eastAsia" w:asciiTheme="minorEastAsia" w:hAnsiTheme="minorEastAsia" w:eastAsiaTheme="minorEastAsia" w:cstheme="minorEastAsia"/>
          <w:sz w:val="21"/>
          <w:szCs w:val="21"/>
        </w:rPr>
        <w:t>必须是合法有效</w:t>
      </w:r>
    </w:p>
    <w:p>
      <w:pPr>
        <w:pStyle w:val="11"/>
        <w:tabs>
          <w:tab w:val="right" w:leader="dot" w:pos="8306"/>
        </w:tabs>
        <w:rPr>
          <w:rFonts w:hint="default" w:ascii="微软雅黑" w:hAnsi="微软雅黑" w:eastAsia="微软雅黑" w:cs="微软雅黑"/>
          <w:b w:val="0"/>
          <w:bCs w:val="0"/>
          <w:sz w:val="21"/>
          <w:szCs w:val="21"/>
          <w:lang w:val="en-US" w:eastAsia="zh-CN"/>
        </w:rPr>
      </w:pPr>
      <w:r>
        <w:rPr>
          <w:rFonts w:hint="eastAsia" w:asciiTheme="minorEastAsia" w:hAnsiTheme="minorEastAsia" w:eastAsiaTheme="minorEastAsia" w:cstheme="minorEastAsia"/>
          <w:sz w:val="21"/>
          <w:szCs w:val="21"/>
          <w:lang w:val="en-US" w:eastAsia="zh-CN"/>
        </w:rPr>
        <w:t>LI-2:只能运用于相对应的超市</w:t>
      </w:r>
    </w:p>
    <w:p>
      <w:pPr>
        <w:pStyle w:val="11"/>
        <w:tabs>
          <w:tab w:val="right" w:leader="dot" w:pos="8306"/>
        </w:tabs>
        <w:outlineLvl w:val="0"/>
        <w:rPr>
          <w:rFonts w:hint="default" w:ascii="微软雅黑" w:hAnsi="微软雅黑" w:eastAsia="微软雅黑" w:cs="微软雅黑"/>
          <w:b/>
          <w:bCs/>
          <w:sz w:val="44"/>
          <w:szCs w:val="44"/>
          <w:lang w:val="en-US" w:eastAsia="zh-CN"/>
        </w:rPr>
      </w:pPr>
      <w:bookmarkStart w:id="12" w:name="_Toc12309"/>
      <w:r>
        <w:rPr>
          <w:rFonts w:hint="eastAsia" w:ascii="微软雅黑" w:hAnsi="微软雅黑" w:eastAsia="微软雅黑" w:cs="微软雅黑"/>
          <w:b/>
          <w:bCs/>
          <w:sz w:val="44"/>
          <w:szCs w:val="44"/>
          <w:lang w:val="en-US" w:eastAsia="zh-CN"/>
        </w:rPr>
        <w:t>4.项目环境</w:t>
      </w:r>
      <w:bookmarkEnd w:id="12"/>
    </w:p>
    <w:p>
      <w:pPr>
        <w:pStyle w:val="11"/>
        <w:tabs>
          <w:tab w:val="right" w:leader="dot" w:pos="8306"/>
        </w:tabs>
        <w:outlineLvl w:val="1"/>
        <w:rPr>
          <w:rFonts w:hint="eastAsia" w:ascii="微软雅黑" w:hAnsi="微软雅黑" w:eastAsia="微软雅黑" w:cs="微软雅黑"/>
          <w:b/>
          <w:bCs/>
          <w:sz w:val="21"/>
          <w:szCs w:val="21"/>
          <w:lang w:val="en-US" w:eastAsia="zh-CN"/>
        </w:rPr>
      </w:pPr>
      <w:bookmarkStart w:id="13" w:name="_Toc8359"/>
      <w:r>
        <w:rPr>
          <w:rFonts w:hint="eastAsia" w:ascii="微软雅黑" w:hAnsi="微软雅黑" w:eastAsia="微软雅黑" w:cs="微软雅黑"/>
          <w:b/>
          <w:bCs/>
          <w:sz w:val="21"/>
          <w:szCs w:val="21"/>
          <w:lang w:val="en-US" w:eastAsia="zh-CN"/>
        </w:rPr>
        <w:t>4.1操作环境</w:t>
      </w:r>
      <w:bookmarkEnd w:id="13"/>
    </w:p>
    <w:p>
      <w:pPr>
        <w:pStyle w:val="11"/>
        <w:tabs>
          <w:tab w:val="right" w:leader="dot" w:pos="8306"/>
        </w:tabs>
        <w:ind w:firstLine="420" w:firstLineChars="200"/>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系统可用于Internet环境，用户可以在全天的任何时间访问系统。此系统需要提供访问安全控制和数据保护。系统的数据主要由用户查询的线路产生，也会再网页上由于每个用户会信息的修改生成。生成数据可以用于不同用户的查询请求。服务器:Windows2000server或者更高，客户机:Windows95或者以上。</w:t>
      </w:r>
    </w:p>
    <w:p>
      <w:pPr>
        <w:pStyle w:val="11"/>
        <w:tabs>
          <w:tab w:val="right" w:leader="dot" w:pos="8306"/>
        </w:tabs>
        <w:ind w:firstLine="420" w:firstLineChars="200"/>
        <w:rPr>
          <w:rFonts w:hint="default" w:ascii="微软雅黑" w:hAnsi="微软雅黑" w:eastAsia="微软雅黑" w:cs="微软雅黑"/>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本系统同样适用于手机移动端，在联网状态下可用。用户来自各个超市，用户地理分散，任何时间均可访问系统。数据在服务器端生成存储，后台管理员可访问使用，用户不能容忍服务中断，需要提供访问安全控制和数据保护。访问数据的最大响应为3s。</w:t>
      </w:r>
    </w:p>
    <w:p>
      <w:pPr>
        <w:pStyle w:val="11"/>
        <w:tabs>
          <w:tab w:val="right" w:leader="dot" w:pos="8306"/>
        </w:tabs>
        <w:outlineLvl w:val="1"/>
        <w:rPr>
          <w:rFonts w:hint="eastAsia" w:ascii="微软雅黑" w:hAnsi="微软雅黑" w:eastAsia="微软雅黑" w:cs="微软雅黑"/>
          <w:b/>
          <w:bCs/>
          <w:sz w:val="21"/>
          <w:szCs w:val="21"/>
          <w:lang w:val="en-US" w:eastAsia="zh-CN"/>
        </w:rPr>
      </w:pPr>
      <w:bookmarkStart w:id="14" w:name="_Toc16923"/>
      <w:r>
        <w:rPr>
          <w:rFonts w:hint="eastAsia" w:ascii="微软雅黑" w:hAnsi="微软雅黑" w:eastAsia="微软雅黑" w:cs="微软雅黑"/>
          <w:b/>
          <w:bCs/>
          <w:sz w:val="21"/>
          <w:szCs w:val="21"/>
          <w:lang w:val="en-US" w:eastAsia="zh-CN"/>
        </w:rPr>
        <w:t>4.2涉众</w:t>
      </w:r>
      <w:bookmarkEnd w:id="14"/>
    </w:p>
    <w:p>
      <w:pPr>
        <w:pStyle w:val="11"/>
        <w:tabs>
          <w:tab w:val="right" w:leader="dot" w:pos="8306"/>
        </w:tabs>
        <w:rPr>
          <w:rFonts w:hint="eastAsia" w:asciiTheme="minorEastAsia" w:hAnsiTheme="minorEastAsia" w:eastAsiaTheme="minorEastAsia" w:cstheme="minorEastAsia"/>
          <w:b w:val="0"/>
          <w:bCs w:val="0"/>
          <w:sz w:val="21"/>
          <w:szCs w:val="21"/>
          <w:lang w:val="en-US" w:eastAsia="zh-CN"/>
        </w:rPr>
      </w:pPr>
      <w:r>
        <w:rPr>
          <w:rFonts w:ascii="宋体" w:hAnsi="宋体" w:eastAsia="宋体" w:cs="宋体"/>
          <w:sz w:val="24"/>
          <w:szCs w:val="24"/>
        </w:rPr>
        <w:t>超市管理员</w:t>
      </w:r>
      <w:r>
        <w:rPr>
          <w:rFonts w:hint="eastAsia" w:asciiTheme="minorEastAsia" w:hAnsiTheme="minorEastAsia" w:eastAsiaTheme="minorEastAsia" w:cstheme="minorEastAsia"/>
          <w:b w:val="0"/>
          <w:bCs w:val="0"/>
          <w:sz w:val="21"/>
          <w:szCs w:val="21"/>
          <w:lang w:val="en-US" w:eastAsia="zh-CN"/>
        </w:rPr>
        <w:t>:这类人数限定在一定数目内，需要高效完成用户的查询请求，提高用户的满意度。</w:t>
      </w:r>
    </w:p>
    <w:p>
      <w:pPr>
        <w:pStyle w:val="11"/>
        <w:tabs>
          <w:tab w:val="right" w:leader="dot" w:pos="8306"/>
        </w:tabs>
        <w:rPr>
          <w:rFonts w:hint="default" w:asciiTheme="minorEastAsia" w:hAnsiTheme="minorEastAsia" w:eastAsiaTheme="minorEastAsia" w:cstheme="minorEastAsia"/>
          <w:b w:val="0"/>
          <w:bCs w:val="0"/>
          <w:sz w:val="21"/>
          <w:szCs w:val="21"/>
          <w:lang w:val="en-US" w:eastAsia="zh-CN"/>
        </w:rPr>
      </w:pPr>
      <w:r>
        <w:rPr>
          <w:rFonts w:ascii="宋体" w:hAnsi="宋体" w:eastAsia="宋体" w:cs="宋体"/>
          <w:sz w:val="24"/>
          <w:szCs w:val="24"/>
        </w:rPr>
        <w:t>收银员</w:t>
      </w:r>
      <w:r>
        <w:rPr>
          <w:rFonts w:hint="eastAsia" w:asciiTheme="minorEastAsia" w:hAnsiTheme="minorEastAsia" w:eastAsiaTheme="minorEastAsia" w:cstheme="minorEastAsia"/>
          <w:b w:val="0"/>
          <w:bCs w:val="0"/>
          <w:sz w:val="21"/>
          <w:szCs w:val="21"/>
          <w:lang w:val="en-US" w:eastAsia="zh-CN"/>
        </w:rPr>
        <w:t>:这类人数较多，并且地理位置分散，在使用系统是不需要进行培训，他们可以方便快捷地浏览信息，查询相关商品的信息。</w:t>
      </w:r>
    </w:p>
    <w:p>
      <w:pPr>
        <w:pStyle w:val="11"/>
        <w:tabs>
          <w:tab w:val="right" w:leader="dot" w:pos="8306"/>
        </w:tabs>
        <w:rPr>
          <w:rFonts w:hint="eastAsia"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系统开发人员:这类人数限定再一定数目内，他们需要开发尽可能满足用户所有查询需求的系统。</w:t>
      </w:r>
    </w:p>
    <w:p>
      <w:pPr>
        <w:pStyle w:val="11"/>
        <w:tabs>
          <w:tab w:val="right" w:leader="dot" w:pos="8306"/>
        </w:tabs>
        <w:rPr>
          <w:rFonts w:hint="default" w:ascii="宋体" w:hAnsi="宋体" w:eastAsia="宋体" w:cs="宋体"/>
          <w:sz w:val="24"/>
          <w:szCs w:val="24"/>
          <w:lang w:val="en-US" w:eastAsia="zh-CN"/>
        </w:rPr>
      </w:pPr>
      <w:r>
        <w:rPr>
          <w:rFonts w:ascii="宋体" w:hAnsi="宋体" w:eastAsia="宋体" w:cs="宋体"/>
          <w:sz w:val="24"/>
          <w:szCs w:val="24"/>
        </w:rPr>
        <w:t>消费者</w:t>
      </w:r>
      <w:r>
        <w:rPr>
          <w:rFonts w:hint="eastAsia" w:ascii="宋体" w:hAnsi="宋体" w:cs="宋体"/>
          <w:sz w:val="24"/>
          <w:szCs w:val="24"/>
          <w:lang w:eastAsia="zh-CN"/>
        </w:rPr>
        <w:t>：</w:t>
      </w:r>
      <w:r>
        <w:rPr>
          <w:rFonts w:hint="eastAsia" w:ascii="宋体" w:hAnsi="宋体" w:cs="宋体"/>
          <w:sz w:val="24"/>
          <w:szCs w:val="24"/>
          <w:lang w:val="en-US" w:eastAsia="zh-CN"/>
        </w:rPr>
        <w:t>这类人群能够提前看到商品的信息，如库存量以及位置等信息，便于购物。</w:t>
      </w:r>
    </w:p>
    <w:p>
      <w:pPr>
        <w:pStyle w:val="11"/>
        <w:tabs>
          <w:tab w:val="right" w:leader="dot" w:pos="8306"/>
        </w:tabs>
        <w:ind w:left="0" w:leftChars="0" w:firstLine="420" w:firstLineChars="200"/>
        <w:outlineLvl w:val="1"/>
        <w:rPr>
          <w:rFonts w:hint="eastAsia" w:ascii="微软雅黑" w:hAnsi="微软雅黑" w:eastAsia="微软雅黑" w:cs="微软雅黑"/>
          <w:b/>
          <w:bCs/>
          <w:sz w:val="21"/>
          <w:szCs w:val="21"/>
          <w:lang w:val="en-US" w:eastAsia="zh-CN"/>
        </w:rPr>
      </w:pPr>
      <w:bookmarkStart w:id="15" w:name="_Toc3956"/>
      <w:r>
        <w:rPr>
          <w:rFonts w:hint="eastAsia" w:ascii="微软雅黑" w:hAnsi="微软雅黑" w:eastAsia="微软雅黑" w:cs="微软雅黑"/>
          <w:b/>
          <w:bCs/>
          <w:sz w:val="21"/>
          <w:szCs w:val="21"/>
          <w:lang w:val="en-US" w:eastAsia="zh-CN"/>
        </w:rPr>
        <w:t>4.3项目属性</w:t>
      </w:r>
      <w:bookmarkEnd w:id="15"/>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pStyle w:val="11"/>
              <w:widowControl w:val="0"/>
              <w:tabs>
                <w:tab w:val="right" w:leader="dot" w:pos="8306"/>
              </w:tabs>
              <w:spacing w:beforeLines="0" w:afterLines="0"/>
              <w:ind w:left="420" w:leftChars="20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sz w:val="21"/>
                <w:szCs w:val="21"/>
                <w:lang w:val="en-US" w:eastAsia="zh-CN"/>
              </w:rPr>
              <w:t>属性</w:t>
            </w:r>
          </w:p>
        </w:tc>
        <w:tc>
          <w:tcPr>
            <w:tcW w:w="2130" w:type="dxa"/>
            <w:vAlign w:val="top"/>
          </w:tcPr>
          <w:p>
            <w:pPr>
              <w:pStyle w:val="11"/>
              <w:widowControl w:val="0"/>
              <w:tabs>
                <w:tab w:val="right" w:leader="dot" w:pos="8306"/>
              </w:tabs>
              <w:spacing w:beforeLines="0" w:afterLines="0"/>
              <w:ind w:left="420" w:leftChars="20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sz w:val="21"/>
                <w:szCs w:val="21"/>
                <w:lang w:val="en-US" w:eastAsia="zh-CN"/>
              </w:rPr>
              <w:t>执行者</w:t>
            </w:r>
          </w:p>
        </w:tc>
        <w:tc>
          <w:tcPr>
            <w:tcW w:w="2131" w:type="dxa"/>
            <w:vAlign w:val="top"/>
          </w:tcPr>
          <w:p>
            <w:pPr>
              <w:pStyle w:val="11"/>
              <w:widowControl w:val="0"/>
              <w:tabs>
                <w:tab w:val="right" w:leader="dot" w:pos="8306"/>
              </w:tabs>
              <w:spacing w:beforeLines="0" w:afterLines="0"/>
              <w:ind w:left="420" w:leftChars="20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sz w:val="21"/>
                <w:szCs w:val="21"/>
                <w:lang w:val="en-US" w:eastAsia="zh-CN"/>
              </w:rPr>
              <w:t>约束因素</w:t>
            </w:r>
          </w:p>
        </w:tc>
        <w:tc>
          <w:tcPr>
            <w:tcW w:w="2131" w:type="dxa"/>
            <w:vAlign w:val="top"/>
          </w:tcPr>
          <w:p>
            <w:pPr>
              <w:pStyle w:val="11"/>
              <w:widowControl w:val="0"/>
              <w:tabs>
                <w:tab w:val="right" w:leader="dot" w:pos="8306"/>
              </w:tabs>
              <w:spacing w:beforeLines="0" w:afterLines="0"/>
              <w:ind w:left="420" w:leftChars="20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sz w:val="21"/>
                <w:szCs w:val="21"/>
                <w:lang w:val="en-US" w:eastAsia="zh-CN"/>
              </w:rPr>
              <w:t>可调整因素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130" w:type="dxa"/>
            <w:vAlign w:val="top"/>
          </w:tcPr>
          <w:p>
            <w:pPr>
              <w:pStyle w:val="11"/>
              <w:widowControl w:val="0"/>
              <w:tabs>
                <w:tab w:val="right" w:leader="dot" w:pos="8306"/>
              </w:tabs>
              <w:spacing w:beforeLines="0" w:afterLines="0"/>
              <w:ind w:left="420" w:leftChars="20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sz w:val="21"/>
                <w:szCs w:val="21"/>
                <w:lang w:val="en-US" w:eastAsia="zh-CN"/>
              </w:rPr>
              <w:t>进度</w:t>
            </w:r>
          </w:p>
        </w:tc>
        <w:tc>
          <w:tcPr>
            <w:tcW w:w="2130" w:type="dxa"/>
            <w:vAlign w:val="top"/>
          </w:tcPr>
          <w:p>
            <w:pPr>
              <w:pStyle w:val="11"/>
              <w:widowControl w:val="0"/>
              <w:tabs>
                <w:tab w:val="right" w:leader="dot" w:pos="8306"/>
              </w:tabs>
              <w:spacing w:beforeLines="0" w:afterLines="0"/>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APP开发员</w:t>
            </w:r>
          </w:p>
        </w:tc>
        <w:tc>
          <w:tcPr>
            <w:tcW w:w="2131" w:type="dxa"/>
            <w:vAlign w:val="top"/>
          </w:tcPr>
          <w:p>
            <w:pPr>
              <w:pStyle w:val="11"/>
              <w:widowControl w:val="0"/>
              <w:tabs>
                <w:tab w:val="right" w:leader="dot" w:pos="8306"/>
              </w:tabs>
              <w:spacing w:beforeLines="0" w:afterLines="0"/>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sz w:val="21"/>
                <w:szCs w:val="21"/>
                <w:lang w:val="en-US" w:eastAsia="zh-CN"/>
              </w:rPr>
              <w:t>在三个月内开发出一个较完整的系统</w:t>
            </w:r>
          </w:p>
        </w:tc>
        <w:tc>
          <w:tcPr>
            <w:tcW w:w="2131" w:type="dxa"/>
            <w:vAlign w:val="top"/>
          </w:tcPr>
          <w:p>
            <w:pPr>
              <w:pStyle w:val="11"/>
              <w:widowControl w:val="0"/>
              <w:tabs>
                <w:tab w:val="right" w:leader="dot" w:pos="8306"/>
              </w:tabs>
              <w:spacing w:beforeLines="0" w:afterLines="0"/>
              <w:ind w:left="0" w:leftChars="0" w:firstLine="0" w:firstLineChars="0"/>
              <w:jc w:val="left"/>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sz w:val="21"/>
                <w:szCs w:val="21"/>
                <w:lang w:val="en-US" w:eastAsia="zh-CN"/>
              </w:rPr>
              <w:t>最多可以延期两周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pStyle w:val="11"/>
              <w:widowControl w:val="0"/>
              <w:tabs>
                <w:tab w:val="right" w:leader="dot" w:pos="8306"/>
              </w:tabs>
              <w:spacing w:beforeLines="0" w:afterLines="0"/>
              <w:ind w:left="420" w:leftChars="20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sz w:val="21"/>
                <w:szCs w:val="21"/>
                <w:lang w:val="en-US" w:eastAsia="zh-CN"/>
              </w:rPr>
              <w:t>特性</w:t>
            </w:r>
          </w:p>
        </w:tc>
        <w:tc>
          <w:tcPr>
            <w:tcW w:w="2130" w:type="dxa"/>
            <w:vAlign w:val="top"/>
          </w:tcPr>
          <w:p>
            <w:pPr>
              <w:pStyle w:val="11"/>
              <w:widowControl w:val="0"/>
              <w:tabs>
                <w:tab w:val="right" w:leader="dot" w:pos="8306"/>
              </w:tabs>
              <w:spacing w:beforeLines="0" w:afterLines="0"/>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APP开发员</w:t>
            </w:r>
          </w:p>
        </w:tc>
        <w:tc>
          <w:tcPr>
            <w:tcW w:w="2131" w:type="dxa"/>
            <w:vAlign w:val="top"/>
          </w:tcPr>
          <w:p>
            <w:pPr>
              <w:pStyle w:val="11"/>
              <w:widowControl w:val="0"/>
              <w:tabs>
                <w:tab w:val="right" w:leader="dot" w:pos="8306"/>
              </w:tabs>
              <w:spacing w:beforeLines="0" w:afterLines="0"/>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sz w:val="21"/>
                <w:szCs w:val="21"/>
                <w:lang w:val="en-US" w:eastAsia="zh-CN"/>
              </w:rPr>
              <w:t>第一个版本所列系统特性必须完全实现可操作</w:t>
            </w:r>
          </w:p>
        </w:tc>
        <w:tc>
          <w:tcPr>
            <w:tcW w:w="2131" w:type="dxa"/>
            <w:vAlign w:val="top"/>
          </w:tcPr>
          <w:p>
            <w:pPr>
              <w:pStyle w:val="11"/>
              <w:widowControl w:val="0"/>
              <w:tabs>
                <w:tab w:val="right" w:leader="dot" w:pos="8306"/>
              </w:tabs>
              <w:spacing w:beforeLines="0" w:afterLines="0"/>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sz w:val="21"/>
                <w:szCs w:val="21"/>
                <w:lang w:val="en-US" w:eastAsia="zh-CN"/>
              </w:rPr>
              <w:t>第二个版本尽可能多的实现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pStyle w:val="11"/>
              <w:widowControl w:val="0"/>
              <w:tabs>
                <w:tab w:val="right" w:leader="dot" w:pos="8306"/>
              </w:tabs>
              <w:spacing w:beforeLines="0" w:afterLines="0"/>
              <w:ind w:left="420" w:leftChars="20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sz w:val="21"/>
                <w:szCs w:val="21"/>
                <w:lang w:val="en-US" w:eastAsia="zh-CN"/>
              </w:rPr>
              <w:t>质量</w:t>
            </w:r>
          </w:p>
        </w:tc>
        <w:tc>
          <w:tcPr>
            <w:tcW w:w="2130" w:type="dxa"/>
            <w:vAlign w:val="top"/>
          </w:tcPr>
          <w:p>
            <w:pPr>
              <w:pStyle w:val="11"/>
              <w:widowControl w:val="0"/>
              <w:tabs>
                <w:tab w:val="right" w:leader="dot" w:pos="8306"/>
              </w:tabs>
              <w:spacing w:beforeLines="0" w:afterLines="0"/>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组长</w:t>
            </w:r>
          </w:p>
        </w:tc>
        <w:tc>
          <w:tcPr>
            <w:tcW w:w="2131" w:type="dxa"/>
            <w:vAlign w:val="top"/>
          </w:tcPr>
          <w:p>
            <w:pPr>
              <w:pStyle w:val="11"/>
              <w:widowControl w:val="0"/>
              <w:tabs>
                <w:tab w:val="right" w:leader="dot" w:pos="8306"/>
              </w:tabs>
              <w:spacing w:beforeLines="0" w:afterLines="0"/>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sz w:val="21"/>
                <w:szCs w:val="21"/>
                <w:lang w:val="en-US" w:eastAsia="zh-CN"/>
              </w:rPr>
              <w:t>用户体验满意度需要达到95%以上</w:t>
            </w:r>
          </w:p>
        </w:tc>
        <w:tc>
          <w:tcPr>
            <w:tcW w:w="2131" w:type="dxa"/>
            <w:vAlign w:val="top"/>
          </w:tcPr>
          <w:p>
            <w:pPr>
              <w:pStyle w:val="11"/>
              <w:widowControl w:val="0"/>
              <w:tabs>
                <w:tab w:val="right" w:leader="dot" w:pos="8306"/>
              </w:tabs>
              <w:spacing w:beforeLines="0" w:afterLines="0"/>
              <w:ind w:left="0" w:leftChars="0" w:firstLine="0" w:firstLineChars="0"/>
              <w:jc w:val="left"/>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用户验收测试不满意的情况下可以对内容进行更改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pStyle w:val="11"/>
              <w:widowControl w:val="0"/>
              <w:tabs>
                <w:tab w:val="right" w:leader="dot" w:pos="8306"/>
              </w:tabs>
              <w:spacing w:beforeLines="0" w:afterLines="0"/>
              <w:ind w:left="420" w:leftChars="20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sz w:val="21"/>
                <w:szCs w:val="21"/>
                <w:lang w:val="en-US" w:eastAsia="zh-CN"/>
              </w:rPr>
              <w:t>人员</w:t>
            </w:r>
          </w:p>
        </w:tc>
        <w:tc>
          <w:tcPr>
            <w:tcW w:w="2130" w:type="dxa"/>
            <w:vAlign w:val="top"/>
          </w:tcPr>
          <w:p>
            <w:pPr>
              <w:pStyle w:val="11"/>
              <w:widowControl w:val="0"/>
              <w:tabs>
                <w:tab w:val="right" w:leader="dot" w:pos="8306"/>
              </w:tabs>
              <w:spacing w:beforeLines="0" w:afterLines="0"/>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sz w:val="21"/>
                <w:szCs w:val="21"/>
                <w:lang w:val="en-US" w:eastAsia="zh-CN"/>
              </w:rPr>
              <w:t>团队规模包括6名开发人员</w:t>
            </w:r>
          </w:p>
        </w:tc>
        <w:tc>
          <w:tcPr>
            <w:tcW w:w="2131" w:type="dxa"/>
            <w:vAlign w:val="top"/>
          </w:tcPr>
          <w:p>
            <w:pPr>
              <w:pStyle w:val="11"/>
              <w:widowControl w:val="0"/>
              <w:tabs>
                <w:tab w:val="right" w:leader="dot" w:pos="8306"/>
              </w:tabs>
              <w:spacing w:beforeLines="0" w:afterLines="0"/>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控制人员数量</w:t>
            </w:r>
          </w:p>
        </w:tc>
        <w:tc>
          <w:tcPr>
            <w:tcW w:w="2131" w:type="dxa"/>
            <w:vAlign w:val="top"/>
          </w:tcPr>
          <w:p>
            <w:pPr>
              <w:pStyle w:val="11"/>
              <w:widowControl w:val="0"/>
              <w:tabs>
                <w:tab w:val="right" w:leader="dot" w:pos="8306"/>
              </w:tabs>
              <w:spacing w:beforeLines="0" w:afterLines="0"/>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130" w:type="dxa"/>
            <w:vAlign w:val="top"/>
          </w:tcPr>
          <w:p>
            <w:pPr>
              <w:pStyle w:val="11"/>
              <w:widowControl w:val="0"/>
              <w:tabs>
                <w:tab w:val="right" w:leader="dot" w:pos="8306"/>
              </w:tabs>
              <w:ind w:left="420" w:leftChars="20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bCs/>
                <w:sz w:val="21"/>
                <w:szCs w:val="21"/>
                <w:vertAlign w:val="baseline"/>
                <w:lang w:val="en-US" w:eastAsia="zh-CN"/>
              </w:rPr>
              <w:t>费用</w:t>
            </w:r>
          </w:p>
        </w:tc>
        <w:tc>
          <w:tcPr>
            <w:tcW w:w="2130" w:type="dxa"/>
            <w:vAlign w:val="top"/>
          </w:tcPr>
          <w:p>
            <w:pPr>
              <w:pStyle w:val="11"/>
              <w:widowControl w:val="0"/>
              <w:tabs>
                <w:tab w:val="right" w:leader="dot" w:pos="8306"/>
              </w:tabs>
              <w:ind w:left="0" w:leftChars="0" w:firstLine="0" w:firstLineChars="0"/>
              <w:jc w:val="both"/>
              <w:rPr>
                <w:rFonts w:hint="default"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组长</w:t>
            </w:r>
          </w:p>
        </w:tc>
        <w:tc>
          <w:tcPr>
            <w:tcW w:w="2131" w:type="dxa"/>
            <w:vAlign w:val="top"/>
          </w:tcPr>
          <w:p>
            <w:pPr>
              <w:pStyle w:val="11"/>
              <w:widowControl w:val="0"/>
              <w:tabs>
                <w:tab w:val="right" w:leader="dot" w:pos="8306"/>
              </w:tabs>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保证金额不超支</w:t>
            </w:r>
          </w:p>
        </w:tc>
        <w:tc>
          <w:tcPr>
            <w:tcW w:w="2131" w:type="dxa"/>
            <w:vAlign w:val="top"/>
          </w:tcPr>
          <w:p>
            <w:pPr>
              <w:pStyle w:val="11"/>
              <w:widowControl w:val="0"/>
              <w:tabs>
                <w:tab w:val="right" w:leader="dot" w:pos="8306"/>
              </w:tabs>
              <w:ind w:left="0" w:leftChars="0" w:firstLine="0" w:firstLineChars="0"/>
              <w:jc w:val="both"/>
              <w:rPr>
                <w:rFonts w:hint="eastAsia" w:ascii="微软雅黑" w:hAnsi="微软雅黑" w:eastAsia="微软雅黑" w:cs="微软雅黑"/>
                <w:b w:val="0"/>
                <w:bCs w:val="0"/>
                <w:sz w:val="21"/>
                <w:szCs w:val="21"/>
                <w:vertAlign w:val="baseline"/>
                <w:lang w:val="en-US" w:eastAsia="zh-CN"/>
              </w:rPr>
            </w:pPr>
            <w:r>
              <w:rPr>
                <w:rFonts w:hint="eastAsia" w:ascii="微软雅黑" w:hAnsi="微软雅黑" w:eastAsia="微软雅黑" w:cs="微软雅黑"/>
                <w:b w:val="0"/>
                <w:bCs w:val="0"/>
                <w:sz w:val="21"/>
                <w:szCs w:val="21"/>
                <w:vertAlign w:val="baseline"/>
                <w:lang w:val="en-US" w:eastAsia="zh-CN"/>
              </w:rPr>
              <w:t>最多可以超出预算成本15%</w:t>
            </w:r>
          </w:p>
        </w:tc>
      </w:tr>
    </w:tbl>
    <w:p>
      <w:pPr>
        <w:pStyle w:val="11"/>
        <w:tabs>
          <w:tab w:val="right" w:leader="dot" w:pos="8306"/>
        </w:tabs>
        <w:rPr>
          <w:rFonts w:hint="eastAsia" w:ascii="微软雅黑" w:hAnsi="微软雅黑" w:eastAsia="微软雅黑" w:cs="微软雅黑"/>
          <w:b w:val="0"/>
          <w:bCs w:val="0"/>
          <w:sz w:val="21"/>
          <w:szCs w:val="21"/>
          <w:lang w:val="en-US" w:eastAsia="zh-CN"/>
        </w:rPr>
      </w:pPr>
    </w:p>
    <w:p>
      <w:pPr>
        <w:pStyle w:val="11"/>
        <w:tabs>
          <w:tab w:val="right" w:leader="dot" w:pos="8306"/>
        </w:tabs>
        <w:rPr>
          <w:rFonts w:hint="eastAsia" w:ascii="微软雅黑" w:hAnsi="微软雅黑" w:eastAsia="微软雅黑" w:cs="微软雅黑"/>
          <w:b w:val="0"/>
          <w:bCs w:val="0"/>
          <w:sz w:val="21"/>
          <w:szCs w:val="21"/>
          <w:lang w:val="en-US" w:eastAsia="zh-CN"/>
        </w:rPr>
      </w:pPr>
    </w:p>
    <w:p>
      <w:pPr>
        <w:pStyle w:val="11"/>
        <w:tabs>
          <w:tab w:val="right" w:leader="dot" w:pos="8306"/>
        </w:tabs>
        <w:rPr>
          <w:rFonts w:hint="eastAsia" w:ascii="微软雅黑" w:hAnsi="微软雅黑" w:eastAsia="微软雅黑" w:cs="微软雅黑"/>
          <w:b w:val="0"/>
          <w:bCs w:val="0"/>
          <w:sz w:val="21"/>
          <w:szCs w:val="21"/>
          <w:lang w:val="en-US" w:eastAsia="zh-CN"/>
        </w:rPr>
      </w:pPr>
    </w:p>
    <w:p>
      <w:pPr>
        <w:pStyle w:val="11"/>
        <w:tabs>
          <w:tab w:val="right" w:leader="dot" w:pos="8306"/>
        </w:tabs>
        <w:rPr>
          <w:rFonts w:hint="default" w:ascii="微软雅黑" w:hAnsi="微软雅黑" w:eastAsia="微软雅黑" w:cs="微软雅黑"/>
          <w:b w:val="0"/>
          <w:bCs w:val="0"/>
          <w:sz w:val="21"/>
          <w:szCs w:val="21"/>
          <w:lang w:val="en-US" w:eastAsia="zh-CN"/>
        </w:rPr>
        <w:sectPr>
          <w:pgSz w:w="11906" w:h="16838"/>
          <w:pgMar w:top="1440" w:right="1800" w:bottom="1440" w:left="1800" w:header="851" w:footer="992" w:gutter="0"/>
          <w:cols w:space="425" w:num="1"/>
          <w:docGrid w:type="lines" w:linePitch="312" w:charSpace="0"/>
        </w:sectPr>
      </w:pPr>
    </w:p>
    <w:p>
      <w:pPr>
        <w:pStyle w:val="11"/>
        <w:tabs>
          <w:tab w:val="right" w:leader="dot" w:pos="8306"/>
        </w:tabs>
        <w:ind w:left="0" w:leftChars="0" w:firstLine="0" w:firstLineChars="0"/>
        <w:rPr>
          <w:rFonts w:hint="default" w:eastAsia="宋体"/>
          <w:b/>
          <w:bCs/>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hint="eastAsia"/>
        <w:lang w:val="en-US" w:eastAsia="zh-CN"/>
      </w:rPr>
    </w:pPr>
  </w:p>
  <w:p>
    <w:pPr>
      <w:pStyle w:val="4"/>
      <w:rPr>
        <w:rFonts w:hint="eastAsia"/>
        <w:lang w:val="en-US" w:eastAsia="zh-CN"/>
      </w:rPr>
    </w:pPr>
    <w:r>
      <w:rPr>
        <w:rFonts w:hint="eastAsia"/>
        <w:lang w:val="en-US" w:eastAsia="zh-CN"/>
      </w:rPr>
      <w:tab/>
    </w:r>
  </w:p>
  <w:p>
    <w:pPr>
      <w:pStyle w:val="4"/>
      <w:rPr>
        <w:rFonts w:hint="default" w:eastAsiaTheme="minorEastAsia"/>
        <w:lang w:val="en-US" w:eastAsia="zh-CN"/>
      </w:rPr>
    </w:pPr>
    <w:r>
      <w:rPr>
        <w:rFonts w:hint="eastAsia"/>
        <w:lang w:val="en-US" w:eastAsia="zh-CN"/>
      </w:rPr>
      <w:tab/>
      <w:t>前景和范围文档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9C5E52"/>
    <w:rsid w:val="29870BAB"/>
    <w:rsid w:val="2DA0683B"/>
    <w:rsid w:val="30113881"/>
    <w:rsid w:val="323E08FA"/>
    <w:rsid w:val="38A610E8"/>
    <w:rsid w:val="3B7C4F0A"/>
    <w:rsid w:val="3EB405A7"/>
    <w:rsid w:val="47730739"/>
    <w:rsid w:val="53B633ED"/>
    <w:rsid w:val="57814DEA"/>
    <w:rsid w:val="62013890"/>
    <w:rsid w:val="6AC20AF4"/>
    <w:rsid w:val="6AD06099"/>
    <w:rsid w:val="737943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toc 1"/>
    <w:basedOn w:val="1"/>
    <w:next w:val="1"/>
    <w:qFormat/>
    <w:uiPriority w:val="0"/>
  </w:style>
  <w:style w:type="paragraph" w:styleId="6">
    <w:name w:val="toc 2"/>
    <w:basedOn w:val="1"/>
    <w:next w:val="1"/>
    <w:qFormat/>
    <w:uiPriority w:val="0"/>
    <w:pPr>
      <w:ind w:left="420" w:leftChars="200"/>
    </w:p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0">
    <w:name w:val="WPSOffice手动目录 1"/>
    <w:qFormat/>
    <w:uiPriority w:val="0"/>
    <w:pPr>
      <w:ind w:leftChars="0"/>
    </w:pPr>
    <w:rPr>
      <w:rFonts w:ascii="Times New Roman" w:hAnsi="Times New Roman" w:eastAsia="宋体" w:cs="Times New Roman"/>
      <w:sz w:val="20"/>
      <w:szCs w:val="20"/>
    </w:rPr>
  </w:style>
  <w:style w:type="paragraph" w:customStyle="1" w:styleId="11">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2020-03-20T01:37:00Z</dcterms:created>
  <dc:creator>Joker</dc:creator>
  <cp:lastModifiedBy>YuuY^huang</cp:lastModifiedBy>
  <dcterms:modified xsi:type="dcterms:W3CDTF">2021-04-29T15:15:01Z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3829FED3A73944DFAC052A8B84D7B9AD</vt:lpwstr>
  </property>
</Properties>
</file>