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b w:val="0"/>
          <w:i w:val="0"/>
          <w:smallCaps w:val="0"/>
          <w:strike w:val="0"/>
          <w:color w:val="ff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546"/>
        <w:jc w:val="center"/>
        <w:rPr/>
      </w:pPr>
      <w:r w:rsidDel="00000000" w:rsidR="00000000" w:rsidRPr="00000000">
        <w:rPr>
          <w:rtl w:val="0"/>
        </w:rPr>
        <w:t xml:space="preserve">Betrayal Online </w:t>
      </w:r>
      <w:r w:rsidDel="00000000" w:rsidR="00000000" w:rsidRPr="00000000">
        <w:rPr>
          <w:rtl w:val="0"/>
        </w:rPr>
        <w:t xml:space="preserve">Configuration Management Plan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Rule="auto"/>
        <w:ind w:left="485" w:right="0" w:firstLine="0"/>
        <w:jc w:val="center"/>
        <w:rPr>
          <w:b w:val="1"/>
          <w:sz w:val="26"/>
          <w:szCs w:val="26"/>
        </w:rPr>
        <w:sectPr>
          <w:footerReference r:id="rId7" w:type="default"/>
          <w:pgSz w:h="15840" w:w="12240" w:orient="portrait"/>
          <w:pgMar w:bottom="1000" w:top="1820" w:left="1340" w:right="1340" w:header="0" w:footer="802"/>
          <w:pgNumType w:start="1"/>
        </w:sectPr>
      </w:pPr>
      <w:r w:rsidDel="00000000" w:rsidR="00000000" w:rsidRPr="00000000">
        <w:rPr>
          <w:b w:val="1"/>
          <w:sz w:val="26"/>
          <w:szCs w:val="26"/>
          <w:rtl w:val="0"/>
        </w:rPr>
        <w:t xml:space="preserve">By Nobody (Team 3)</w:t>
        <w:br w:type="textWrapping"/>
      </w:r>
      <w:r w:rsidDel="00000000" w:rsidR="00000000" w:rsidRPr="00000000">
        <w:rPr>
          <w:b w:val="1"/>
          <w:sz w:val="26"/>
          <w:szCs w:val="26"/>
          <w:rtl w:val="0"/>
        </w:rPr>
        <w:t xml:space="preserve">April 11, 2024</w:t>
      </w:r>
    </w:p>
    <w:p w:rsidR="00000000" w:rsidDel="00000000" w:rsidP="00000000" w:rsidRDefault="00000000" w:rsidRPr="00000000" w14:paraId="00000007">
      <w:pPr>
        <w:pStyle w:val="Heading1"/>
        <w:ind w:left="100" w:firstLine="0"/>
        <w:rPr/>
      </w:pPr>
      <w:r w:rsidDel="00000000" w:rsidR="00000000" w:rsidRPr="00000000">
        <w:rPr>
          <w:rtl w:val="0"/>
        </w:rPr>
        <w:t xml:space="preserve">[Table of Content]</w:t>
      </w:r>
    </w:p>
    <w:p w:rsidR="00000000" w:rsidDel="00000000" w:rsidP="00000000" w:rsidRDefault="00000000" w:rsidRPr="00000000" w14:paraId="0000000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20"/>
        </w:tabs>
        <w:spacing w:after="0" w:before="48"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0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2"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0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Terms</w:t>
      </w:r>
    </w:p>
    <w:p w:rsidR="00000000" w:rsidDel="00000000" w:rsidP="00000000" w:rsidRDefault="00000000" w:rsidRPr="00000000" w14:paraId="0000000C">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2"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0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20"/>
        </w:tabs>
        <w:spacing w:after="0" w:before="41"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SCM Management</w:t>
      </w:r>
    </w:p>
    <w:p w:rsidR="00000000" w:rsidDel="00000000" w:rsidP="00000000" w:rsidRDefault="00000000" w:rsidRPr="00000000" w14:paraId="0000000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Organization</w:t>
      </w:r>
    </w:p>
    <w:p w:rsidR="00000000" w:rsidDel="00000000" w:rsidP="00000000" w:rsidRDefault="00000000" w:rsidRPr="00000000" w14:paraId="0000000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2"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w:t>
      </w:r>
    </w:p>
    <w:p w:rsidR="00000000" w:rsidDel="00000000" w:rsidP="00000000" w:rsidRDefault="00000000" w:rsidRPr="00000000" w14:paraId="0000001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Applicable Policies, Directives, and Procedure</w:t>
      </w:r>
    </w:p>
    <w:p w:rsidR="00000000" w:rsidDel="00000000" w:rsidP="00000000" w:rsidRDefault="00000000" w:rsidRPr="00000000" w14:paraId="0000001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20"/>
        </w:tabs>
        <w:spacing w:after="0" w:before="42"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SCM Activities</w:t>
      </w:r>
    </w:p>
    <w:p w:rsidR="00000000" w:rsidDel="00000000" w:rsidP="00000000" w:rsidRDefault="00000000" w:rsidRPr="00000000" w14:paraId="0000001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Identification</w:t>
      </w:r>
    </w:p>
    <w:p w:rsidR="00000000" w:rsidDel="00000000" w:rsidP="00000000" w:rsidRDefault="00000000" w:rsidRPr="00000000" w14:paraId="0000001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Control</w:t>
      </w:r>
    </w:p>
    <w:p w:rsidR="00000000" w:rsidDel="00000000" w:rsidP="00000000" w:rsidRDefault="00000000" w:rsidRPr="00000000" w14:paraId="0000001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2"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Status Accounting</w:t>
      </w:r>
    </w:p>
    <w:p w:rsidR="00000000" w:rsidDel="00000000" w:rsidP="00000000" w:rsidRDefault="00000000" w:rsidRPr="00000000" w14:paraId="0000001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Evaluation and Reviews</w:t>
      </w:r>
    </w:p>
    <w:p w:rsidR="00000000" w:rsidDel="00000000" w:rsidP="00000000" w:rsidRDefault="00000000" w:rsidRPr="00000000" w14:paraId="0000001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2"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Control</w:t>
      </w:r>
    </w:p>
    <w:p w:rsidR="00000000" w:rsidDel="00000000" w:rsidP="00000000" w:rsidRDefault="00000000" w:rsidRPr="00000000" w14:paraId="0000001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Subcontractor/Vendor Control</w:t>
      </w:r>
    </w:p>
    <w:p w:rsidR="00000000" w:rsidDel="00000000" w:rsidP="00000000" w:rsidRDefault="00000000" w:rsidRPr="00000000" w14:paraId="0000001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Release Management and Delivery</w:t>
      </w:r>
    </w:p>
    <w:p w:rsidR="00000000" w:rsidDel="00000000" w:rsidP="00000000" w:rsidRDefault="00000000" w:rsidRPr="00000000" w14:paraId="0000001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20"/>
        </w:tabs>
        <w:spacing w:after="0" w:before="42"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SCM Schedules</w:t>
      </w:r>
    </w:p>
    <w:p w:rsidR="00000000" w:rsidDel="00000000" w:rsidP="00000000" w:rsidRDefault="00000000" w:rsidRPr="00000000" w14:paraId="0000001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Sequence and coordination of SCM activities</w:t>
      </w:r>
    </w:p>
    <w:p w:rsidR="00000000" w:rsidDel="00000000" w:rsidP="00000000" w:rsidRDefault="00000000" w:rsidRPr="00000000" w14:paraId="0000001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Relationship of key SCM activities to project milestones</w:t>
      </w:r>
    </w:p>
    <w:p w:rsidR="00000000" w:rsidDel="00000000" w:rsidP="00000000" w:rsidRDefault="00000000" w:rsidRPr="00000000" w14:paraId="0000001C">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2"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Schedule relative to SCM</w:t>
      </w:r>
    </w:p>
    <w:p w:rsidR="00000000" w:rsidDel="00000000" w:rsidP="00000000" w:rsidRDefault="00000000" w:rsidRPr="00000000" w14:paraId="0000001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Graphical representation</w:t>
      </w:r>
    </w:p>
    <w:p w:rsidR="00000000" w:rsidDel="00000000" w:rsidP="00000000" w:rsidRDefault="00000000" w:rsidRPr="00000000" w14:paraId="0000001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20"/>
        </w:tabs>
        <w:spacing w:after="0" w:before="42"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SCM Resources</w:t>
      </w:r>
    </w:p>
    <w:p w:rsidR="00000000" w:rsidDel="00000000" w:rsidP="00000000" w:rsidRDefault="00000000" w:rsidRPr="00000000" w14:paraId="0000001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Identifies environment, infrastructure, software tools</w:t>
      </w:r>
    </w:p>
    <w:p w:rsidR="00000000" w:rsidDel="00000000" w:rsidP="00000000" w:rsidRDefault="00000000" w:rsidRPr="00000000" w14:paraId="0000002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factors for infrastructure</w:t>
      </w:r>
    </w:p>
    <w:p w:rsidR="00000000" w:rsidDel="00000000" w:rsidP="00000000" w:rsidRDefault="00000000" w:rsidRPr="00000000" w14:paraId="0000002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2"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tools used</w:t>
      </w:r>
    </w:p>
    <w:p w:rsidR="00000000" w:rsidDel="00000000" w:rsidP="00000000" w:rsidRDefault="00000000" w:rsidRPr="00000000" w14:paraId="0000002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20"/>
        </w:tabs>
        <w:spacing w:after="0" w:before="41"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SCM Plan Maintenance</w:t>
      </w:r>
    </w:p>
    <w:p w:rsidR="00000000" w:rsidDel="00000000" w:rsidP="00000000" w:rsidRDefault="00000000" w:rsidRPr="00000000" w14:paraId="0000002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2"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 is responsible for monitoring the plan?</w:t>
      </w:r>
    </w:p>
    <w:p w:rsidR="00000000" w:rsidDel="00000000" w:rsidP="00000000" w:rsidRDefault="00000000" w:rsidRPr="00000000" w14:paraId="0000002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frequently are updates to be performed?</w:t>
      </w:r>
    </w:p>
    <w:p w:rsidR="00000000" w:rsidDel="00000000" w:rsidP="00000000" w:rsidRDefault="00000000" w:rsidRPr="00000000" w14:paraId="0000002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changes to the Plan are to be evaluated and approved?</w:t>
      </w:r>
    </w:p>
    <w:p w:rsidR="00000000" w:rsidDel="00000000" w:rsidP="00000000" w:rsidRDefault="00000000" w:rsidRPr="00000000" w14:paraId="0000002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2"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changes to the Plan are to be made and communicated?</w:t>
      </w:r>
    </w:p>
    <w:p w:rsidR="00000000" w:rsidDel="00000000" w:rsidP="00000000" w:rsidRDefault="00000000" w:rsidRPr="00000000" w14:paraId="0000002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900"/>
        </w:tabs>
        <w:spacing w:after="0" w:before="41" w:line="240" w:lineRule="auto"/>
        <w:ind w:left="19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5840" w:w="12240" w:orient="portrait"/>
          <w:pgMar w:bottom="1000" w:top="1380" w:left="1340" w:right="1340" w:header="0" w:footer="802"/>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History of changes made to the plan.</w:t>
      </w:r>
    </w:p>
    <w:p w:rsidR="00000000" w:rsidDel="00000000" w:rsidP="00000000" w:rsidRDefault="00000000" w:rsidRPr="00000000" w14:paraId="00000028">
      <w:pPr>
        <w:pStyle w:val="Heading1"/>
        <w:numPr>
          <w:ilvl w:val="0"/>
          <w:numId w:val="17"/>
        </w:numPr>
        <w:tabs>
          <w:tab w:val="left" w:leader="none" w:pos="520"/>
        </w:tabs>
        <w:spacing w:after="0" w:before="60" w:line="240" w:lineRule="auto"/>
        <w:ind w:left="520" w:right="0" w:hanging="420"/>
        <w:jc w:val="both"/>
        <w:rPr/>
      </w:pPr>
      <w:r w:rsidDel="00000000" w:rsidR="00000000" w:rsidRPr="00000000">
        <w:rPr>
          <w:rtl w:val="0"/>
        </w:rPr>
        <w:t xml:space="preserve">Introduction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820" w:right="7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Configuration Management Plan outlines the policies, </w:t>
      </w:r>
      <w:r w:rsidDel="00000000" w:rsidR="00000000" w:rsidRPr="00000000">
        <w:rPr>
          <w:rtl w:val="0"/>
        </w:rPr>
        <w:t xml:space="preserve">processes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tools that will be used to manage and track changes to the software development project. </w:t>
      </w:r>
      <w:r w:rsidDel="00000000" w:rsidR="00000000" w:rsidRPr="00000000">
        <w:rPr>
          <w:rtl w:val="0"/>
        </w:rPr>
        <w:t xml:space="preserve">This plan has been altered to suit the needs of our specific product, and as such, some subsections may not be applicable.</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70"/>
        </w:tabs>
        <w:spacing w:after="0" w:before="0" w:line="240" w:lineRule="auto"/>
        <w:ind w:left="670" w:right="0" w:hanging="57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894" w:right="7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Configuration Management Plan (CMP) provides a framework for the management of the configuration items (CIs) within the </w:t>
      </w:r>
      <w:r w:rsidDel="00000000" w:rsidR="00000000" w:rsidRPr="00000000">
        <w:rPr>
          <w:rtl w:val="0"/>
        </w:rPr>
        <w:t xml:space="preserve">Betrayal: Online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The CMP outlines the procedures, policies, and responsibilities for configuration identification, control, status accounting, evaluation and review, interface control, release management and delivery.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70"/>
        </w:tabs>
        <w:spacing w:after="0" w:before="0" w:line="240" w:lineRule="auto"/>
        <w:ind w:left="670" w:right="0" w:hanging="57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894" w:right="62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Configuration Management Plan is applicable to all configuration items within the </w:t>
      </w:r>
      <w:r w:rsidDel="00000000" w:rsidR="00000000" w:rsidRPr="00000000">
        <w:rPr>
          <w:rtl w:val="0"/>
        </w:rPr>
        <w:t xml:space="preserve">Betrayal: Online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application. This includes product software, testing software, documentation, and any o</w:t>
      </w:r>
      <w:r w:rsidDel="00000000" w:rsidR="00000000" w:rsidRPr="00000000">
        <w:rPr>
          <w:rtl w:val="0"/>
        </w:rPr>
        <w:t xml:space="preserve">ther items deemed necessary for the SCM activities.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Terms</w:t>
      </w:r>
    </w:p>
    <w:p w:rsidR="00000000" w:rsidDel="00000000" w:rsidP="00000000" w:rsidRDefault="00000000" w:rsidRPr="00000000" w14:paraId="000000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40"/>
        </w:tabs>
        <w:spacing w:after="0" w:before="41" w:line="276" w:lineRule="auto"/>
        <w:ind w:left="1540" w:right="82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Configuration Item(CI):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w:t>
      </w:r>
      <w:r w:rsidDel="00000000" w:rsidR="00000000" w:rsidRPr="00000000">
        <w:rPr>
          <w:rtl w:val="0"/>
        </w:rPr>
        <w:t xml:space="preserve">software artifacts to which the SCM is to be applied</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468"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w:t>
      </w:r>
      <w:r w:rsidDel="00000000" w:rsidR="00000000" w:rsidRPr="00000000">
        <w:rPr>
          <w:rtl w:val="0"/>
        </w:rPr>
        <w:t xml:space="preserve">A unique instance of a configuration item</w:t>
      </w:r>
    </w:p>
    <w:p w:rsidR="00000000" w:rsidDel="00000000" w:rsidP="00000000" w:rsidRDefault="00000000" w:rsidRPr="00000000" w14:paraId="0000003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468" w:hanging="360"/>
        <w:jc w:val="left"/>
        <w:rPr>
          <w:u w:val="none"/>
        </w:rPr>
      </w:pPr>
      <w:r w:rsidDel="00000000" w:rsidR="00000000" w:rsidRPr="00000000">
        <w:rPr>
          <w:b w:val="1"/>
          <w:rtl w:val="0"/>
        </w:rPr>
        <w:t xml:space="preserve">Version Control:</w:t>
      </w:r>
      <w:r w:rsidDel="00000000" w:rsidR="00000000" w:rsidRPr="00000000">
        <w:rPr>
          <w:rtl w:val="0"/>
        </w:rPr>
        <w:t xml:space="preserve"> A process in which all versions of systems and components are properly identified and documented. Different versions of the same component can be identified in this manner.</w:t>
      </w:r>
    </w:p>
    <w:p w:rsidR="00000000" w:rsidDel="00000000" w:rsidP="00000000" w:rsidRDefault="00000000" w:rsidRPr="00000000" w14:paraId="0000003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468"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Baseline: </w:t>
      </w:r>
      <w:r w:rsidDel="00000000" w:rsidR="00000000" w:rsidRPr="00000000">
        <w:rPr>
          <w:rtl w:val="0"/>
        </w:rPr>
        <w:t xml:space="preserve">A formally reviewed product that serves as the as the baseline for future development. It is both a milestone and a reference point.</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26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Mainline: </w:t>
      </w:r>
      <w:r w:rsidDel="00000000" w:rsidR="00000000" w:rsidRPr="00000000">
        <w:rPr>
          <w:rtl w:val="0"/>
        </w:rPr>
        <w:t xml:space="preserve">The sequence of baselines representing different versions of the system as a whole.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20"/>
        </w:tabs>
        <w:spacing w:after="0" w:before="42" w:line="276" w:lineRule="auto"/>
        <w:ind w:left="820" w:right="101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1000" w:top="1380" w:left="1340" w:right="1340" w:header="0" w:footer="8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Engineering- Ian Sommerville- 10th edition Ch 25 pg 731-753 (Configuration management)</w:t>
      </w:r>
    </w:p>
    <w:p w:rsidR="00000000" w:rsidDel="00000000" w:rsidP="00000000" w:rsidRDefault="00000000" w:rsidRPr="00000000" w14:paraId="00000039">
      <w:pPr>
        <w:pStyle w:val="Heading1"/>
        <w:numPr>
          <w:ilvl w:val="0"/>
          <w:numId w:val="17"/>
        </w:numPr>
        <w:tabs>
          <w:tab w:val="left" w:leader="none" w:pos="519"/>
        </w:tabs>
        <w:spacing w:after="0" w:before="60" w:line="240" w:lineRule="auto"/>
        <w:ind w:left="519" w:right="0" w:hanging="419"/>
        <w:jc w:val="left"/>
        <w:rPr/>
      </w:pPr>
      <w:r w:rsidDel="00000000" w:rsidR="00000000" w:rsidRPr="00000000">
        <w:rPr>
          <w:rtl w:val="0"/>
        </w:rPr>
        <w:t xml:space="preserve">SCM Management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Organization</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19"/>
        </w:tabs>
        <w:spacing w:after="0" w:before="41" w:line="276" w:lineRule="auto"/>
        <w:ind w:left="819" w:right="30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Nobody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project team will be responsible for the implementation of the SCM activities laid out in this document. </w:t>
      </w:r>
      <w:r w:rsidDel="00000000" w:rsidR="00000000" w:rsidRPr="00000000">
        <w:rPr>
          <w:rtl w:val="0"/>
        </w:rPr>
        <w:t xml:space="preserve">A team member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provide guidance and support for all SCM activities.</w:t>
      </w:r>
    </w:p>
    <w:p w:rsidR="00000000" w:rsidDel="00000000" w:rsidP="00000000" w:rsidRDefault="00000000" w:rsidRPr="00000000" w14:paraId="0000003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19"/>
        </w:tabs>
        <w:spacing w:after="0" w:before="41" w:line="276" w:lineRule="auto"/>
        <w:ind w:left="819" w:right="306" w:hanging="360"/>
        <w:jc w:val="left"/>
        <w:rPr>
          <w:u w:val="none"/>
        </w:rPr>
      </w:pPr>
      <w:r w:rsidDel="00000000" w:rsidR="00000000" w:rsidRPr="00000000">
        <w:rPr>
          <w:rtl w:val="0"/>
        </w:rPr>
        <w:t xml:space="preserve">All of the Project Management, Configuration Management, and Development Team tasks will be handled together with our whole team at the forefront of said tasks. Our team is cohesive and works together to accomplish the tasks at hand.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40">
      <w:pPr>
        <w:widowControl w:val="1"/>
        <w:numPr>
          <w:ilvl w:val="0"/>
          <w:numId w:val="11"/>
        </w:numPr>
        <w:spacing w:line="276" w:lineRule="auto"/>
        <w:ind w:left="720" w:hanging="360"/>
        <w:rPr/>
      </w:pPr>
      <w:r w:rsidDel="00000000" w:rsidR="00000000" w:rsidRPr="00000000">
        <w:rPr>
          <w:b w:val="1"/>
          <w:rtl w:val="0"/>
        </w:rPr>
        <w:t xml:space="preserve">Development Team</w:t>
      </w:r>
      <w:r w:rsidDel="00000000" w:rsidR="00000000" w:rsidRPr="00000000">
        <w:rPr>
          <w:rtl w:val="0"/>
        </w:rPr>
        <w:t xml:space="preserve">:</w:t>
      </w:r>
    </w:p>
    <w:p w:rsidR="00000000" w:rsidDel="00000000" w:rsidP="00000000" w:rsidRDefault="00000000" w:rsidRPr="00000000" w14:paraId="00000041">
      <w:pPr>
        <w:widowControl w:val="1"/>
        <w:numPr>
          <w:ilvl w:val="1"/>
          <w:numId w:val="11"/>
        </w:numPr>
        <w:spacing w:line="276" w:lineRule="auto"/>
        <w:ind w:left="1440" w:hanging="360"/>
        <w:rPr/>
      </w:pPr>
      <w:r w:rsidDel="00000000" w:rsidR="00000000" w:rsidRPr="00000000">
        <w:rPr>
          <w:rtl w:val="0"/>
        </w:rPr>
        <w:t xml:space="preserve">Purpose and Objectives: Responsible for identifying and documenting Configuration Items (CIs), QA testing, controlling changes to CIs, and ensuring compliance with the CMP.</w:t>
      </w:r>
    </w:p>
    <w:p w:rsidR="00000000" w:rsidDel="00000000" w:rsidP="00000000" w:rsidRDefault="00000000" w:rsidRPr="00000000" w14:paraId="00000042">
      <w:pPr>
        <w:widowControl w:val="1"/>
        <w:numPr>
          <w:ilvl w:val="1"/>
          <w:numId w:val="11"/>
        </w:numPr>
        <w:spacing w:line="276" w:lineRule="auto"/>
        <w:ind w:left="1440" w:hanging="360"/>
        <w:rPr/>
      </w:pPr>
      <w:r w:rsidDel="00000000" w:rsidR="00000000" w:rsidRPr="00000000">
        <w:rPr>
          <w:rtl w:val="0"/>
        </w:rPr>
        <w:t xml:space="preserve">Membership and Affiliations: team members.</w:t>
      </w:r>
    </w:p>
    <w:p w:rsidR="00000000" w:rsidDel="00000000" w:rsidP="00000000" w:rsidRDefault="00000000" w:rsidRPr="00000000" w14:paraId="00000043">
      <w:pPr>
        <w:widowControl w:val="1"/>
        <w:numPr>
          <w:ilvl w:val="1"/>
          <w:numId w:val="11"/>
        </w:numPr>
        <w:spacing w:line="276" w:lineRule="auto"/>
        <w:ind w:left="1440" w:hanging="360"/>
        <w:rPr/>
      </w:pPr>
      <w:r w:rsidDel="00000000" w:rsidR="00000000" w:rsidRPr="00000000">
        <w:rPr>
          <w:rtl w:val="0"/>
        </w:rPr>
        <w:t xml:space="preserve">Scope of Authority: Implementation of development tasks.</w:t>
      </w:r>
    </w:p>
    <w:p w:rsidR="00000000" w:rsidDel="00000000" w:rsidP="00000000" w:rsidRDefault="00000000" w:rsidRPr="00000000" w14:paraId="00000044">
      <w:pPr>
        <w:widowControl w:val="1"/>
        <w:numPr>
          <w:ilvl w:val="1"/>
          <w:numId w:val="11"/>
        </w:numPr>
        <w:spacing w:line="276" w:lineRule="auto"/>
        <w:ind w:left="1440" w:hanging="360"/>
        <w:rPr/>
      </w:pPr>
      <w:r w:rsidDel="00000000" w:rsidR="00000000" w:rsidRPr="00000000">
        <w:rPr>
          <w:rtl w:val="0"/>
        </w:rPr>
        <w:t xml:space="preserve">Operational Procedures: Participate in CI identification, testing, and change control processes.</w:t>
      </w:r>
    </w:p>
    <w:p w:rsidR="00000000" w:rsidDel="00000000" w:rsidP="00000000" w:rsidRDefault="00000000" w:rsidRPr="00000000" w14:paraId="00000045">
      <w:pPr>
        <w:widowControl w:val="1"/>
        <w:numPr>
          <w:ilvl w:val="1"/>
          <w:numId w:val="11"/>
        </w:numPr>
        <w:spacing w:line="276" w:lineRule="auto"/>
        <w:ind w:left="1440" w:hanging="360"/>
      </w:pPr>
      <w:r w:rsidDel="00000000" w:rsidR="00000000" w:rsidRPr="00000000">
        <w:rPr>
          <w:rtl w:val="0"/>
        </w:rPr>
        <w:t xml:space="preserve">Period of Effectivity: Throughout the project lifecycle.</w:t>
      </w:r>
    </w:p>
    <w:p w:rsidR="00000000" w:rsidDel="00000000" w:rsidP="00000000" w:rsidRDefault="00000000" w:rsidRPr="00000000" w14:paraId="00000046">
      <w:pPr>
        <w:widowControl w:val="1"/>
        <w:numPr>
          <w:ilvl w:val="1"/>
          <w:numId w:val="11"/>
        </w:numPr>
        <w:spacing w:line="276" w:lineRule="auto"/>
        <w:ind w:left="1440" w:hanging="360"/>
      </w:pPr>
      <w:r w:rsidDel="00000000" w:rsidR="00000000" w:rsidRPr="00000000">
        <w:rPr>
          <w:rtl w:val="0"/>
        </w:rPr>
        <w:t xml:space="preserve">Purpose and Objectives: Responsible for overall project management and ensuring that SCM activities are conducted per the CMP.</w:t>
      </w:r>
    </w:p>
    <w:p w:rsidR="00000000" w:rsidDel="00000000" w:rsidP="00000000" w:rsidRDefault="00000000" w:rsidRPr="00000000" w14:paraId="00000047">
      <w:pPr>
        <w:widowControl w:val="1"/>
        <w:numPr>
          <w:ilvl w:val="1"/>
          <w:numId w:val="11"/>
        </w:numPr>
        <w:spacing w:line="276" w:lineRule="auto"/>
        <w:ind w:left="1440" w:hanging="360"/>
      </w:pPr>
      <w:r w:rsidDel="00000000" w:rsidR="00000000" w:rsidRPr="00000000">
        <w:rPr>
          <w:rtl w:val="0"/>
        </w:rPr>
        <w:t xml:space="preserve">Membership and Affiliations: Project leadership.</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Applicable Policies, Directives, and Procedures </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9"/>
        </w:tabs>
        <w:spacing w:after="0" w:before="42" w:line="240" w:lineRule="auto"/>
        <w:ind w:left="81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team has chosen to omit this section as it does not apply to our project.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numPr>
          <w:ilvl w:val="0"/>
          <w:numId w:val="17"/>
        </w:numPr>
        <w:tabs>
          <w:tab w:val="left" w:leader="none" w:pos="519"/>
        </w:tabs>
        <w:spacing w:after="0" w:before="0" w:line="240" w:lineRule="auto"/>
        <w:ind w:left="519" w:right="0" w:hanging="419"/>
        <w:jc w:val="left"/>
        <w:rPr/>
      </w:pPr>
      <w:r w:rsidDel="00000000" w:rsidR="00000000" w:rsidRPr="00000000">
        <w:rPr>
          <w:rtl w:val="0"/>
        </w:rPr>
        <w:t xml:space="preserve">SCM Activities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Identification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9"/>
        </w:tabs>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9"/>
        </w:tabs>
        <w:spacing w:after="0" w:before="0" w:line="240" w:lineRule="auto"/>
        <w:ind w:right="0"/>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51">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314"/>
        </w:tabs>
        <w:spacing w:after="0" w:before="42" w:line="276" w:lineRule="auto"/>
        <w:ind w:left="100" w:right="546"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Configuration Items: </w:t>
      </w:r>
      <w:r w:rsidDel="00000000" w:rsidR="00000000" w:rsidRPr="00000000">
        <w:rPr>
          <w:rtl w:val="0"/>
        </w:rPr>
        <w:t xml:space="preserve">Betrayal: Online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r w:rsidDel="00000000" w:rsidR="00000000" w:rsidRPr="00000000">
        <w:rPr>
          <w:rtl w:val="0"/>
        </w:rPr>
        <w:t xml:space="preserve">betrayal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 requirements.txt, </w:t>
      </w:r>
      <w:r w:rsidDel="00000000" w:rsidR="00000000" w:rsidRPr="00000000">
        <w:rPr>
          <w:rtl w:val="0"/>
        </w:rPr>
        <w:t xml:space="preserve">docker_cli.txt, docker_shell.sh</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314"/>
        </w:tabs>
        <w:spacing w:after="0" w:before="0" w:line="240" w:lineRule="auto"/>
        <w:ind w:left="1314" w:right="0" w:hanging="49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Betrayal: Online app will launch in version 1.0.0. </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314"/>
        </w:tabs>
        <w:spacing w:after="0" w:before="38" w:line="276" w:lineRule="auto"/>
        <w:ind w:left="100" w:right="203"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1000" w:top="1380" w:left="1340" w:right="1340" w:header="0" w:footer="802"/>
        </w:sectPr>
      </w:pPr>
      <w:r w:rsidDel="00000000" w:rsidR="00000000" w:rsidRPr="00000000">
        <w:rPr>
          <w:rtl w:val="0"/>
        </w:rPr>
        <w:t xml:space="preserve">Configuration items will be available for acquisition through the Nobody Team Github. Team members will do work in individual branches before merging them into the main branch. Changes will be tracked in the team repository.</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6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Control</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9"/>
        </w:tabs>
        <w:spacing w:after="0" w:before="6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314"/>
        </w:tabs>
        <w:spacing w:after="0" w:before="41" w:line="276" w:lineRule="auto"/>
        <w:ind w:left="100" w:right="204"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 requests will be submitted through a change request form. This change request will be sent to </w:t>
      </w:r>
      <w:r w:rsidDel="00000000" w:rsidR="00000000" w:rsidRPr="00000000">
        <w:rPr>
          <w:rtl w:val="0"/>
        </w:rPr>
        <w:t xml:space="preserve">a team member, who will distribute the work to another team member or take on the responsibility.</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314"/>
        </w:tabs>
        <w:spacing w:after="0" w:before="0" w:line="240" w:lineRule="auto"/>
        <w:ind w:left="1314" w:right="0" w:hanging="49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Changes will be verified and validated by </w:t>
      </w:r>
      <w:r w:rsidDel="00000000" w:rsidR="00000000" w:rsidRPr="00000000">
        <w:rPr>
          <w:rtl w:val="0"/>
        </w:rPr>
        <w:t xml:space="preserve">the other team members.</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314"/>
        </w:tabs>
        <w:spacing w:after="0" w:before="38" w:line="240" w:lineRule="auto"/>
        <w:ind w:left="1314" w:right="0" w:hanging="49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Approving or disapproving changes will be implemented by </w:t>
      </w:r>
      <w:r w:rsidDel="00000000" w:rsidR="00000000" w:rsidRPr="00000000">
        <w:rPr>
          <w:rtl w:val="0"/>
        </w:rPr>
        <w:t xml:space="preserve">a team member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314"/>
        </w:tabs>
        <w:spacing w:after="0" w:before="38" w:line="276" w:lineRule="auto"/>
        <w:ind w:left="100" w:right="1224"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Baselines will be established at significant release milestones </w:t>
      </w:r>
      <w:r w:rsidDel="00000000" w:rsidR="00000000" w:rsidRPr="00000000">
        <w:rPr>
          <w:rtl w:val="0"/>
        </w:rPr>
        <w:t xml:space="preserve">through input of the entire team.</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Status Accounting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9"/>
        </w:tabs>
        <w:spacing w:after="0" w:before="0" w:line="240" w:lineRule="auto"/>
        <w:ind w:right="0"/>
        <w:jc w:val="left"/>
        <w:rPr>
          <w:b w:val="1"/>
          <w:color w:val="ff0000"/>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9"/>
        </w:tabs>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314"/>
        </w:tabs>
        <w:spacing w:after="0" w:before="42" w:line="276" w:lineRule="auto"/>
        <w:ind w:left="100" w:right="167"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configuration status accounting will be done through the </w:t>
      </w:r>
      <w:r w:rsidDel="00000000" w:rsidR="00000000" w:rsidRPr="00000000">
        <w:rPr>
          <w:rtl w:val="0"/>
        </w:rPr>
        <w:t xml:space="preserve">Nobody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GitHub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repository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commits and changes will be tracked and reported to </w:t>
      </w:r>
      <w:r w:rsidDel="00000000" w:rsidR="00000000" w:rsidRPr="00000000">
        <w:rPr>
          <w:rtl w:val="0"/>
        </w:rPr>
        <w:t xml:space="preserve">a team member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314"/>
        </w:tabs>
        <w:spacing w:after="0" w:before="0" w:line="276" w:lineRule="auto"/>
        <w:ind w:left="100" w:right="113"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Access to </w:t>
      </w:r>
      <w:r w:rsidDel="00000000" w:rsidR="00000000" w:rsidRPr="00000000">
        <w:rPr>
          <w:rtl w:val="0"/>
        </w:rPr>
        <w:t xml:space="preserve">any data related to configuration status accounting will be viewable and traceable within the repository.</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Evaluation and Reviews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9"/>
        </w:tabs>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314"/>
        </w:tabs>
        <w:spacing w:after="0" w:before="41" w:line="240" w:lineRule="auto"/>
        <w:ind w:left="1314" w:right="0" w:hanging="49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audit on a CI will take place prior to the </w:t>
      </w:r>
      <w:r w:rsidDel="00000000" w:rsidR="00000000" w:rsidRPr="00000000">
        <w:rPr>
          <w:rtl w:val="0"/>
        </w:rPr>
        <w:t xml:space="preserve">a major release of the Betrayal: Online application.</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314"/>
        </w:tabs>
        <w:spacing w:after="0" w:before="38" w:line="276" w:lineRule="auto"/>
        <w:ind w:left="100" w:right="10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Audits will be conducted and processed by team members before a major release, with the result of the audit being stored in the software management system.</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Control</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9"/>
        </w:tabs>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314"/>
        </w:tabs>
        <w:spacing w:after="0" w:before="41" w:line="276" w:lineRule="auto"/>
        <w:ind w:left="100" w:right="503"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team will coordinate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changes to CI interfacing items outside of the scope of the plan </w:t>
      </w:r>
      <w:r w:rsidDel="00000000" w:rsidR="00000000" w:rsidRPr="00000000">
        <w:rPr>
          <w:rtl w:val="0"/>
        </w:rPr>
        <w:t xml:space="preserve">on an as-needed basis/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Subcontractor/Vendor Control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70" w:right="0" w:firstLine="0"/>
        <w:jc w:val="left"/>
        <w:rPr>
          <w:b w:val="1"/>
          <w:color w:val="ff0000"/>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314"/>
        </w:tabs>
        <w:spacing w:after="0" w:before="41" w:line="240" w:lineRule="auto"/>
        <w:ind w:left="1314" w:right="0" w:hanging="49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Docker Desktop developed by Docker, inc.</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1"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Release Management and Delivery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9"/>
        </w:tabs>
        <w:spacing w:after="0" w:before="1" w:line="240" w:lineRule="auto"/>
        <w:ind w:left="670" w:right="0" w:firstLine="0"/>
        <w:jc w:val="left"/>
        <w:rPr>
          <w:b w:val="1"/>
          <w:color w:val="ff0000"/>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314"/>
        </w:tabs>
        <w:spacing w:after="0" w:before="41" w:line="240" w:lineRule="auto"/>
        <w:ind w:left="1314" w:right="0" w:hanging="494.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product</w:t>
      </w:r>
      <w:r w:rsidDel="00000000" w:rsidR="00000000" w:rsidRPr="00000000">
        <w:rPr>
          <w:rtl w:val="0"/>
        </w:rPr>
        <w:t xml:space="preserve">’s release build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be </w:t>
      </w:r>
      <w:r w:rsidDel="00000000" w:rsidR="00000000" w:rsidRPr="00000000">
        <w:rPr>
          <w:rtl w:val="0"/>
        </w:rPr>
        <w:t xml:space="preserve">created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through Docker by </w:t>
      </w:r>
      <w:r w:rsidDel="00000000" w:rsidR="00000000" w:rsidRPr="00000000">
        <w:rPr>
          <w:rtl w:val="0"/>
        </w:rPr>
        <w:t xml:space="preserve">a team member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1"/>
        <w:numPr>
          <w:ilvl w:val="0"/>
          <w:numId w:val="17"/>
        </w:numPr>
        <w:tabs>
          <w:tab w:val="left" w:leader="none" w:pos="519"/>
        </w:tabs>
        <w:spacing w:after="0" w:before="0" w:line="240" w:lineRule="auto"/>
        <w:ind w:left="519" w:right="0" w:hanging="419"/>
        <w:jc w:val="left"/>
        <w:rPr/>
      </w:pPr>
      <w:r w:rsidDel="00000000" w:rsidR="00000000" w:rsidRPr="00000000">
        <w:rPr>
          <w:rtl w:val="0"/>
        </w:rPr>
        <w:t xml:space="preserve">SCM Schedules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Sequence and coordination of SCM activities</w:t>
      </w:r>
    </w:p>
    <w:p w:rsidR="00000000" w:rsidDel="00000000" w:rsidP="00000000" w:rsidRDefault="00000000" w:rsidRPr="00000000" w14:paraId="000000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41" w:line="276" w:lineRule="auto"/>
        <w:ind w:left="820" w:right="748"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1000" w:top="1380" w:left="1340" w:right="1340" w:header="0" w:footer="802"/>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Coordination of SCM activities will be handled by the </w:t>
      </w:r>
      <w:r w:rsidDel="00000000" w:rsidR="00000000" w:rsidRPr="00000000">
        <w:rPr>
          <w:rtl w:val="0"/>
        </w:rPr>
        <w:t xml:space="preserve">Nobody team as activities are assigned to ourselves via jira board.</w:t>
      </w:r>
    </w:p>
    <w:p w:rsidR="00000000" w:rsidDel="00000000" w:rsidP="00000000" w:rsidRDefault="00000000" w:rsidRPr="00000000" w14:paraId="00000076">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6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Relationship of key SCM activities to project milestones:</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9"/>
        </w:tabs>
        <w:spacing w:after="0" w:before="6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30"/>
        </w:tabs>
        <w:spacing w:after="0" w:before="41" w:line="276" w:lineRule="auto"/>
        <w:ind w:left="1030" w:right="811"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initial launch the configuration baseline is established whenever </w:t>
      </w:r>
      <w:r w:rsidDel="00000000" w:rsidR="00000000" w:rsidRPr="00000000">
        <w:rPr>
          <w:rtl w:val="0"/>
        </w:rPr>
        <w:t xml:space="preserve">a team member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merges all branches into the main branch. Then to be packaged and released.</w:t>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30"/>
        </w:tabs>
        <w:spacing w:after="0" w:before="0" w:line="276" w:lineRule="auto"/>
        <w:ind w:left="1030" w:right="665"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change control procedures will be handled by </w:t>
      </w:r>
      <w:r w:rsidDel="00000000" w:rsidR="00000000" w:rsidRPr="00000000">
        <w:rPr>
          <w:rtl w:val="0"/>
        </w:rPr>
        <w:t xml:space="preserve">a team member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30"/>
        </w:tabs>
        <w:spacing w:after="0" w:before="0" w:line="276" w:lineRule="auto"/>
        <w:ind w:left="1030" w:right="20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a configuration audit is deemed necessary and assigned by </w:t>
      </w:r>
      <w:r w:rsidDel="00000000" w:rsidR="00000000" w:rsidRPr="00000000">
        <w:rPr>
          <w:rtl w:val="0"/>
        </w:rPr>
        <w:t xml:space="preserve">a team member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should be completed within </w:t>
      </w:r>
      <w:r w:rsidDel="00000000" w:rsidR="00000000" w:rsidRPr="00000000">
        <w:rPr>
          <w:rtl w:val="0"/>
        </w:rPr>
        <w:t xml:space="preserve">the time between deliverables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Schedule</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19"/>
        </w:tabs>
        <w:spacing w:after="0" w:before="42" w:line="240" w:lineRule="auto"/>
        <w:ind w:left="81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SCM activities will be scheduled every 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weeks after the initial baseline is released.</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19"/>
        </w:tabs>
        <w:spacing w:after="0" w:before="42" w:line="240" w:lineRule="auto"/>
        <w:ind w:left="819" w:right="0" w:hanging="359"/>
        <w:jc w:val="left"/>
        <w:rPr>
          <w:u w:val="none"/>
        </w:rPr>
      </w:pPr>
      <w:r w:rsidDel="00000000" w:rsidR="00000000" w:rsidRPr="00000000">
        <w:rPr>
          <w:rtl w:val="0"/>
        </w:rPr>
        <w:t xml:space="preserve">SCM activities will be updated on this basis as well where the development will proceed following this schedule.</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19"/>
        </w:tabs>
        <w:spacing w:after="0" w:before="42" w:line="240" w:lineRule="auto"/>
        <w:ind w:left="819" w:right="0" w:hanging="359"/>
        <w:jc w:val="left"/>
        <w:rPr>
          <w:u w:val="none"/>
        </w:rPr>
      </w:pPr>
      <w:r w:rsidDel="00000000" w:rsidR="00000000" w:rsidRPr="00000000">
        <w:rPr>
          <w:rtl w:val="0"/>
        </w:rPr>
        <w:t xml:space="preserve">Once a running phase of the game is up other implementations will be involved in making the game more fleshed out allowing us to expand our system more.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29"/>
        </w:tabs>
        <w:spacing w:after="0" w:before="0" w:line="240" w:lineRule="auto"/>
        <w:ind w:left="729" w:right="0" w:hanging="62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Graphical representation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Pr>
        <w:drawing>
          <wp:inline distB="114300" distT="114300" distL="114300" distR="114300">
            <wp:extent cx="6070600" cy="41402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70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1"/>
        <w:numPr>
          <w:ilvl w:val="0"/>
          <w:numId w:val="17"/>
        </w:numPr>
        <w:tabs>
          <w:tab w:val="left" w:leader="none" w:pos="519"/>
        </w:tabs>
        <w:spacing w:after="0" w:before="1" w:line="240" w:lineRule="auto"/>
        <w:ind w:left="519" w:right="0" w:hanging="419"/>
        <w:jc w:val="left"/>
        <w:rPr/>
      </w:pPr>
      <w:r w:rsidDel="00000000" w:rsidR="00000000" w:rsidRPr="00000000">
        <w:rPr>
          <w:rtl w:val="0"/>
        </w:rPr>
        <w:t xml:space="preserve">SCM Resources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70"/>
        </w:tabs>
        <w:spacing w:after="0" w:before="0" w:line="276" w:lineRule="auto"/>
        <w:ind w:left="670" w:right="975" w:hanging="57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Identifies environment, infrastructure, software tools, techniques, equipment, personnel, and training.</w:t>
      </w:r>
    </w:p>
    <w:p w:rsidR="00000000" w:rsidDel="00000000" w:rsidP="00000000" w:rsidRDefault="00000000" w:rsidRPr="00000000" w14:paraId="0000008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18"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change management will be conducted through Git, </w:t>
      </w:r>
      <w:r w:rsidDel="00000000" w:rsidR="00000000" w:rsidRPr="00000000">
        <w:rPr>
          <w:rtl w:val="0"/>
        </w:rPr>
        <w:t xml:space="preserve">Python will be used for the backend of the application, Docker will be used to containerize the application. Jira will be used as agile project management software. All team members will be trained to use these tools in the development of Betrayal: Online.</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factors for infrastructure: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70" w:right="0" w:firstLine="0"/>
        <w:jc w:val="left"/>
        <w:rPr>
          <w:b w:val="1"/>
          <w:color w:val="ff0000"/>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30"/>
        </w:tabs>
        <w:spacing w:after="0" w:before="41" w:line="276" w:lineRule="auto"/>
        <w:ind w:left="1030" w:right="279" w:hanging="360"/>
        <w:jc w:val="left"/>
        <w:rPr>
          <w:rFonts w:ascii="Times New Roman" w:cs="Times New Roman" w:eastAsia="Times New Roman" w:hAnsi="Times New Roman"/>
          <w:smallCaps w:val="0"/>
          <w:strike w:val="0"/>
          <w:color w:val="000000"/>
          <w:sz w:val="22"/>
          <w:szCs w:val="22"/>
          <w:shd w:fill="auto" w:val="clear"/>
          <w:vertAlign w:val="baseline"/>
        </w:rPr>
      </w:pPr>
      <w:r w:rsidDel="00000000" w:rsidR="00000000" w:rsidRPr="00000000">
        <w:rPr>
          <w:rtl w:val="0"/>
        </w:rPr>
        <w:t xml:space="preserve">The system will use a local database to store information about the game. At release, the application will support local multiplayer through Local Area Network (LAN).</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Dependencies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python==3.12, pgzero==1.2.1, unittest, sqlite3</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1030" w:right="0" w:firstLine="0"/>
        <w:jc w:val="left"/>
        <w:rPr/>
        <w:sectPr>
          <w:type w:val="nextPage"/>
          <w:pgSz w:h="15840" w:w="12240" w:orient="portrait"/>
          <w:pgMar w:bottom="1000" w:top="1380" w:left="1340" w:right="1340" w:header="0" w:footer="802"/>
        </w:sect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580"/>
        </w:tabs>
        <w:spacing w:after="0" w:before="60" w:line="240" w:lineRule="auto"/>
        <w:ind w:left="580" w:right="0" w:hanging="48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which tools are used in which activity.</w:t>
      </w:r>
    </w:p>
    <w:p w:rsidR="00000000" w:rsidDel="00000000" w:rsidP="00000000" w:rsidRDefault="00000000" w:rsidRPr="00000000" w14:paraId="000000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39"/>
        </w:tabs>
        <w:spacing w:after="0" w:before="41" w:line="240" w:lineRule="auto"/>
        <w:ind w:left="1539" w:right="0" w:hanging="359.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GitHub(Distributed Control Management System/Release)</w:t>
      </w:r>
    </w:p>
    <w:p w:rsidR="00000000" w:rsidDel="00000000" w:rsidP="00000000" w:rsidRDefault="00000000" w:rsidRPr="00000000" w14:paraId="0000009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39"/>
        </w:tabs>
        <w:spacing w:after="0" w:afterAutospacing="0" w:before="38" w:line="240" w:lineRule="auto"/>
        <w:ind w:left="1539" w:right="0" w:hanging="359.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Python(Backend)</w:t>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39"/>
        </w:tabs>
        <w:spacing w:after="0" w:before="0" w:beforeAutospacing="0" w:line="240" w:lineRule="auto"/>
        <w:ind w:left="15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SQLite3 (Local Database)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1"/>
        <w:numPr>
          <w:ilvl w:val="0"/>
          <w:numId w:val="17"/>
        </w:numPr>
        <w:tabs>
          <w:tab w:val="left" w:leader="none" w:pos="519"/>
        </w:tabs>
        <w:spacing w:after="0" w:before="1" w:line="240" w:lineRule="auto"/>
        <w:ind w:left="519" w:right="0" w:hanging="419"/>
        <w:jc w:val="left"/>
        <w:rPr/>
      </w:pPr>
      <w:r w:rsidDel="00000000" w:rsidR="00000000" w:rsidRPr="00000000">
        <w:rPr>
          <w:rtl w:val="0"/>
        </w:rPr>
        <w:t xml:space="preserve">SCM Plan Maintenance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 is responsible for monitoring the plan?</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41" w:line="240" w:lineRule="auto"/>
        <w:ind w:left="81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The team will keep each other accountable and on track to make sure that we are able to stick to the plan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frequently updates are to be performed?</w:t>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42" w:line="240" w:lineRule="auto"/>
        <w:ind w:left="81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Updates will be performed every 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weeks or as required.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changes to the Plan are to be evaluated and approved?</w:t>
      </w:r>
    </w:p>
    <w:p w:rsidR="00000000" w:rsidDel="00000000" w:rsidP="00000000" w:rsidRDefault="00000000" w:rsidRPr="00000000" w14:paraId="0000009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20"/>
        </w:tabs>
        <w:spacing w:after="0" w:before="41" w:line="276" w:lineRule="auto"/>
        <w:ind w:left="820" w:right="605"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Changes to this plan will be communicated and corroborated between team members such that we all stay on the same page and are able to be up to date with each other.</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669"/>
        </w:tabs>
        <w:spacing w:after="0" w:before="0" w:line="240" w:lineRule="auto"/>
        <w:ind w:left="669" w:right="0" w:hanging="5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changes to the Plan are to be made and communicated?</w:t>
      </w:r>
    </w:p>
    <w:p w:rsidR="00000000" w:rsidDel="00000000" w:rsidP="00000000" w:rsidRDefault="00000000" w:rsidRPr="00000000" w14:paraId="0000009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20"/>
        </w:tabs>
        <w:spacing w:after="0" w:before="42" w:line="276" w:lineRule="auto"/>
        <w:ind w:left="820" w:right="27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changes made to the plan will be communicated to the necessary parties by email, updating documentation stored in the configuration management software, as well as, notifying team members on the project Discord.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29"/>
        </w:tabs>
        <w:spacing w:after="0" w:before="0" w:line="240" w:lineRule="auto"/>
        <w:ind w:left="729" w:right="0" w:hanging="62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History of changes made to the plan.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changes have been made to this plan as of April </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76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760"/>
        <w:gridCol w:w="1420"/>
        <w:gridCol w:w="1500"/>
        <w:tblGridChange w:id="0">
          <w:tblGrid>
            <w:gridCol w:w="4760"/>
            <w:gridCol w:w="1420"/>
            <w:gridCol w:w="1500"/>
          </w:tblGrid>
        </w:tblGridChange>
      </w:tblGrid>
      <w:tr>
        <w:trPr>
          <w:cantSplit w:val="0"/>
          <w:trHeight w:val="459"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Changes</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5"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44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Initials</w:t>
            </w:r>
          </w:p>
        </w:tc>
      </w:tr>
      <w:tr>
        <w:trPr>
          <w:cantSplit w:val="0"/>
          <w:trHeight w:val="460"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Plan Created(0.1)</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EW</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9"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1000" w:top="1380" w:left="1340" w:right="1340" w:header="0" w:footer="80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5892800</wp:posOffset>
              </wp:positionH>
              <wp:positionV relativeFrom="paragraph">
                <wp:posOffset>9398000</wp:posOffset>
              </wp:positionV>
              <wp:extent cx="168275" cy="189865"/>
              <wp:effectExtent b="0" l="0" r="0" t="0"/>
              <wp:wrapNone/>
              <wp:docPr id="3" name=""/>
              <a:graphic>
                <a:graphicData uri="http://schemas.microsoft.com/office/word/2010/wordprocessingShape">
                  <wps:wsp>
                    <wps:cNvSpPr/>
                    <wps:cNvPr id="2" name="Shape 2"/>
                    <wps:spPr>
                      <a:xfrm>
                        <a:off x="5266625" y="3689830"/>
                        <a:ext cx="158750" cy="180340"/>
                      </a:xfrm>
                      <a:prstGeom prst="rect">
                        <a:avLst/>
                      </a:pr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5892800</wp:posOffset>
              </wp:positionH>
              <wp:positionV relativeFrom="paragraph">
                <wp:posOffset>9398000</wp:posOffset>
              </wp:positionV>
              <wp:extent cx="168275" cy="189865"/>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8275" cy="18986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0" w:hanging="360"/>
      </w:pPr>
      <w:rPr>
        <w:rFonts w:ascii="Arial" w:cs="Arial" w:eastAsia="Arial" w:hAnsi="Arial"/>
        <w:b w:val="0"/>
        <w:i w:val="0"/>
        <w:sz w:val="22"/>
        <w:szCs w:val="22"/>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2">
    <w:lvl w:ilvl="0">
      <w:start w:val="0"/>
      <w:numFmt w:val="bullet"/>
      <w:lvlText w:val="●"/>
      <w:lvlJc w:val="left"/>
      <w:pPr>
        <w:ind w:left="820" w:hanging="360"/>
      </w:pPr>
      <w:rPr>
        <w:rFonts w:ascii="Arial" w:cs="Arial" w:eastAsia="Arial" w:hAnsi="Arial"/>
        <w:b w:val="0"/>
        <w:i w:val="0"/>
        <w:sz w:val="22"/>
        <w:szCs w:val="22"/>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3">
    <w:lvl w:ilvl="0">
      <w:start w:val="0"/>
      <w:numFmt w:val="bullet"/>
      <w:lvlText w:val="●"/>
      <w:lvlJc w:val="left"/>
      <w:pPr>
        <w:ind w:left="1540" w:hanging="360"/>
      </w:pPr>
      <w:rPr>
        <w:rFonts w:ascii="Arial" w:cs="Arial" w:eastAsia="Arial" w:hAnsi="Arial"/>
        <w:b w:val="0"/>
        <w:i w:val="0"/>
        <w:sz w:val="22"/>
        <w:szCs w:val="22"/>
      </w:rPr>
    </w:lvl>
    <w:lvl w:ilvl="1">
      <w:start w:val="0"/>
      <w:numFmt w:val="bullet"/>
      <w:lvlText w:val="•"/>
      <w:lvlJc w:val="left"/>
      <w:pPr>
        <w:ind w:left="2342" w:hanging="360"/>
      </w:pPr>
      <w:rPr/>
    </w:lvl>
    <w:lvl w:ilvl="2">
      <w:start w:val="0"/>
      <w:numFmt w:val="bullet"/>
      <w:lvlText w:val="•"/>
      <w:lvlJc w:val="left"/>
      <w:pPr>
        <w:ind w:left="3144" w:hanging="360"/>
      </w:pPr>
      <w:rPr/>
    </w:lvl>
    <w:lvl w:ilvl="3">
      <w:start w:val="0"/>
      <w:numFmt w:val="bullet"/>
      <w:lvlText w:val="•"/>
      <w:lvlJc w:val="left"/>
      <w:pPr>
        <w:ind w:left="3946" w:hanging="360"/>
      </w:pPr>
      <w:rPr/>
    </w:lvl>
    <w:lvl w:ilvl="4">
      <w:start w:val="0"/>
      <w:numFmt w:val="bullet"/>
      <w:lvlText w:val="•"/>
      <w:lvlJc w:val="left"/>
      <w:pPr>
        <w:ind w:left="4748" w:hanging="360"/>
      </w:pPr>
      <w:rPr/>
    </w:lvl>
    <w:lvl w:ilvl="5">
      <w:start w:val="0"/>
      <w:numFmt w:val="bullet"/>
      <w:lvlText w:val="•"/>
      <w:lvlJc w:val="left"/>
      <w:pPr>
        <w:ind w:left="5550" w:hanging="360"/>
      </w:pPr>
      <w:rPr/>
    </w:lvl>
    <w:lvl w:ilvl="6">
      <w:start w:val="0"/>
      <w:numFmt w:val="bullet"/>
      <w:lvlText w:val="•"/>
      <w:lvlJc w:val="left"/>
      <w:pPr>
        <w:ind w:left="6352" w:hanging="360"/>
      </w:pPr>
      <w:rPr/>
    </w:lvl>
    <w:lvl w:ilvl="7">
      <w:start w:val="0"/>
      <w:numFmt w:val="bullet"/>
      <w:lvlText w:val="•"/>
      <w:lvlJc w:val="left"/>
      <w:pPr>
        <w:ind w:left="7154" w:hanging="360"/>
      </w:pPr>
      <w:rPr/>
    </w:lvl>
    <w:lvl w:ilvl="8">
      <w:start w:val="0"/>
      <w:numFmt w:val="bullet"/>
      <w:lvlText w:val="•"/>
      <w:lvlJc w:val="left"/>
      <w:pPr>
        <w:ind w:left="7956" w:hanging="360"/>
      </w:pPr>
      <w:rPr/>
    </w:lvl>
  </w:abstractNum>
  <w:abstractNum w:abstractNumId="4">
    <w:lvl w:ilvl="0">
      <w:start w:val="0"/>
      <w:numFmt w:val="bullet"/>
      <w:lvlText w:val="●"/>
      <w:lvlJc w:val="left"/>
      <w:pPr>
        <w:ind w:left="1030" w:hanging="360"/>
      </w:pPr>
      <w:rPr>
        <w:rFonts w:ascii="Arial" w:cs="Arial" w:eastAsia="Arial" w:hAnsi="Arial"/>
        <w:b w:val="0"/>
        <w:i w:val="1"/>
        <w:sz w:val="22"/>
        <w:szCs w:val="22"/>
      </w:rPr>
    </w:lvl>
    <w:lvl w:ilvl="1">
      <w:start w:val="0"/>
      <w:numFmt w:val="bullet"/>
      <w:lvlText w:val="•"/>
      <w:lvlJc w:val="left"/>
      <w:pPr>
        <w:ind w:left="1892" w:hanging="360"/>
      </w:pPr>
      <w:rPr/>
    </w:lvl>
    <w:lvl w:ilvl="2">
      <w:start w:val="0"/>
      <w:numFmt w:val="bullet"/>
      <w:lvlText w:val="•"/>
      <w:lvlJc w:val="left"/>
      <w:pPr>
        <w:ind w:left="2744" w:hanging="360"/>
      </w:pPr>
      <w:rPr/>
    </w:lvl>
    <w:lvl w:ilvl="3">
      <w:start w:val="0"/>
      <w:numFmt w:val="bullet"/>
      <w:lvlText w:val="•"/>
      <w:lvlJc w:val="left"/>
      <w:pPr>
        <w:ind w:left="3596" w:hanging="360"/>
      </w:pPr>
      <w:rPr/>
    </w:lvl>
    <w:lvl w:ilvl="4">
      <w:start w:val="0"/>
      <w:numFmt w:val="bullet"/>
      <w:lvlText w:val="•"/>
      <w:lvlJc w:val="left"/>
      <w:pPr>
        <w:ind w:left="4448" w:hanging="360"/>
      </w:pPr>
      <w:rPr/>
    </w:lvl>
    <w:lvl w:ilvl="5">
      <w:start w:val="0"/>
      <w:numFmt w:val="bullet"/>
      <w:lvlText w:val="•"/>
      <w:lvlJc w:val="left"/>
      <w:pPr>
        <w:ind w:left="5300" w:hanging="360"/>
      </w:pPr>
      <w:rPr/>
    </w:lvl>
    <w:lvl w:ilvl="6">
      <w:start w:val="0"/>
      <w:numFmt w:val="bullet"/>
      <w:lvlText w:val="•"/>
      <w:lvlJc w:val="left"/>
      <w:pPr>
        <w:ind w:left="6152" w:hanging="360"/>
      </w:pPr>
      <w:rPr/>
    </w:lvl>
    <w:lvl w:ilvl="7">
      <w:start w:val="0"/>
      <w:numFmt w:val="bullet"/>
      <w:lvlText w:val="•"/>
      <w:lvlJc w:val="left"/>
      <w:pPr>
        <w:ind w:left="7004" w:hanging="360"/>
      </w:pPr>
      <w:rPr/>
    </w:lvl>
    <w:lvl w:ilvl="8">
      <w:start w:val="0"/>
      <w:numFmt w:val="bullet"/>
      <w:lvlText w:val="•"/>
      <w:lvlJc w:val="left"/>
      <w:pPr>
        <w:ind w:left="7856" w:hanging="360"/>
      </w:pPr>
      <w:rPr/>
    </w:lvl>
  </w:abstractNum>
  <w:abstractNum w:abstractNumId="5">
    <w:lvl w:ilvl="0">
      <w:start w:val="0"/>
      <w:numFmt w:val="bullet"/>
      <w:lvlText w:val="●"/>
      <w:lvlJc w:val="left"/>
      <w:pPr>
        <w:ind w:left="1030" w:hanging="360"/>
      </w:pPr>
      <w:rPr>
        <w:rFonts w:ascii="Arial" w:cs="Arial" w:eastAsia="Arial" w:hAnsi="Arial"/>
      </w:rPr>
    </w:lvl>
    <w:lvl w:ilvl="1">
      <w:start w:val="0"/>
      <w:numFmt w:val="bullet"/>
      <w:lvlText w:val="•"/>
      <w:lvlJc w:val="left"/>
      <w:pPr>
        <w:ind w:left="1892" w:hanging="360"/>
      </w:pPr>
      <w:rPr/>
    </w:lvl>
    <w:lvl w:ilvl="2">
      <w:start w:val="0"/>
      <w:numFmt w:val="bullet"/>
      <w:lvlText w:val="•"/>
      <w:lvlJc w:val="left"/>
      <w:pPr>
        <w:ind w:left="2744" w:hanging="360"/>
      </w:pPr>
      <w:rPr/>
    </w:lvl>
    <w:lvl w:ilvl="3">
      <w:start w:val="0"/>
      <w:numFmt w:val="bullet"/>
      <w:lvlText w:val="•"/>
      <w:lvlJc w:val="left"/>
      <w:pPr>
        <w:ind w:left="3596" w:hanging="360"/>
      </w:pPr>
      <w:rPr/>
    </w:lvl>
    <w:lvl w:ilvl="4">
      <w:start w:val="0"/>
      <w:numFmt w:val="bullet"/>
      <w:lvlText w:val="•"/>
      <w:lvlJc w:val="left"/>
      <w:pPr>
        <w:ind w:left="4448" w:hanging="360"/>
      </w:pPr>
      <w:rPr/>
    </w:lvl>
    <w:lvl w:ilvl="5">
      <w:start w:val="0"/>
      <w:numFmt w:val="bullet"/>
      <w:lvlText w:val="•"/>
      <w:lvlJc w:val="left"/>
      <w:pPr>
        <w:ind w:left="5300" w:hanging="360"/>
      </w:pPr>
      <w:rPr/>
    </w:lvl>
    <w:lvl w:ilvl="6">
      <w:start w:val="0"/>
      <w:numFmt w:val="bullet"/>
      <w:lvlText w:val="•"/>
      <w:lvlJc w:val="left"/>
      <w:pPr>
        <w:ind w:left="6152" w:hanging="360"/>
      </w:pPr>
      <w:rPr/>
    </w:lvl>
    <w:lvl w:ilvl="7">
      <w:start w:val="0"/>
      <w:numFmt w:val="bullet"/>
      <w:lvlText w:val="•"/>
      <w:lvlJc w:val="left"/>
      <w:pPr>
        <w:ind w:left="7004" w:hanging="360"/>
      </w:pPr>
      <w:rPr/>
    </w:lvl>
    <w:lvl w:ilvl="8">
      <w:start w:val="0"/>
      <w:numFmt w:val="bullet"/>
      <w:lvlText w:val="•"/>
      <w:lvlJc w:val="left"/>
      <w:pPr>
        <w:ind w:left="7856" w:hanging="360"/>
      </w:pPr>
      <w:rPr/>
    </w:lvl>
  </w:abstractNum>
  <w:abstractNum w:abstractNumId="6">
    <w:lvl w:ilvl="0">
      <w:start w:val="0"/>
      <w:numFmt w:val="bullet"/>
      <w:lvlText w:val="●"/>
      <w:lvlJc w:val="left"/>
      <w:pPr>
        <w:ind w:left="820" w:hanging="360"/>
      </w:pPr>
      <w:rPr>
        <w:rFonts w:ascii="Arial" w:cs="Arial" w:eastAsia="Arial" w:hAnsi="Arial"/>
        <w:b w:val="0"/>
        <w:i w:val="0"/>
        <w:sz w:val="22"/>
        <w:szCs w:val="22"/>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7">
    <w:lvl w:ilvl="0">
      <w:start w:val="0"/>
      <w:numFmt w:val="bullet"/>
      <w:lvlText w:val="●"/>
      <w:lvlJc w:val="left"/>
      <w:pPr>
        <w:ind w:left="820" w:hanging="360"/>
      </w:pPr>
      <w:rPr>
        <w:rFonts w:ascii="Arial" w:cs="Arial" w:eastAsia="Arial" w:hAnsi="Arial"/>
        <w:b w:val="0"/>
        <w:i w:val="0"/>
        <w:sz w:val="22"/>
        <w:szCs w:val="22"/>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8">
    <w:lvl w:ilvl="0">
      <w:start w:val="0"/>
      <w:numFmt w:val="bullet"/>
      <w:lvlText w:val="■"/>
      <w:lvlJc w:val="left"/>
      <w:pPr>
        <w:ind w:left="1540" w:hanging="360"/>
      </w:pPr>
      <w:rPr>
        <w:rFonts w:ascii="Arial" w:cs="Arial" w:eastAsia="Arial" w:hAnsi="Arial"/>
      </w:rPr>
    </w:lvl>
    <w:lvl w:ilvl="1">
      <w:start w:val="0"/>
      <w:numFmt w:val="bullet"/>
      <w:lvlText w:val="•"/>
      <w:lvlJc w:val="left"/>
      <w:pPr>
        <w:ind w:left="2342" w:hanging="360"/>
      </w:pPr>
      <w:rPr/>
    </w:lvl>
    <w:lvl w:ilvl="2">
      <w:start w:val="0"/>
      <w:numFmt w:val="bullet"/>
      <w:lvlText w:val="•"/>
      <w:lvlJc w:val="left"/>
      <w:pPr>
        <w:ind w:left="3144" w:hanging="360"/>
      </w:pPr>
      <w:rPr/>
    </w:lvl>
    <w:lvl w:ilvl="3">
      <w:start w:val="0"/>
      <w:numFmt w:val="bullet"/>
      <w:lvlText w:val="•"/>
      <w:lvlJc w:val="left"/>
      <w:pPr>
        <w:ind w:left="3946" w:hanging="360"/>
      </w:pPr>
      <w:rPr/>
    </w:lvl>
    <w:lvl w:ilvl="4">
      <w:start w:val="0"/>
      <w:numFmt w:val="bullet"/>
      <w:lvlText w:val="•"/>
      <w:lvlJc w:val="left"/>
      <w:pPr>
        <w:ind w:left="4748" w:hanging="360"/>
      </w:pPr>
      <w:rPr/>
    </w:lvl>
    <w:lvl w:ilvl="5">
      <w:start w:val="0"/>
      <w:numFmt w:val="bullet"/>
      <w:lvlText w:val="•"/>
      <w:lvlJc w:val="left"/>
      <w:pPr>
        <w:ind w:left="5550" w:hanging="360"/>
      </w:pPr>
      <w:rPr/>
    </w:lvl>
    <w:lvl w:ilvl="6">
      <w:start w:val="0"/>
      <w:numFmt w:val="bullet"/>
      <w:lvlText w:val="•"/>
      <w:lvlJc w:val="left"/>
      <w:pPr>
        <w:ind w:left="6352" w:hanging="360"/>
      </w:pPr>
      <w:rPr/>
    </w:lvl>
    <w:lvl w:ilvl="7">
      <w:start w:val="0"/>
      <w:numFmt w:val="bullet"/>
      <w:lvlText w:val="•"/>
      <w:lvlJc w:val="left"/>
      <w:pPr>
        <w:ind w:left="7154" w:hanging="360"/>
      </w:pPr>
      <w:rPr/>
    </w:lvl>
    <w:lvl w:ilvl="8">
      <w:start w:val="0"/>
      <w:numFmt w:val="bullet"/>
      <w:lvlText w:val="•"/>
      <w:lvlJc w:val="left"/>
      <w:pPr>
        <w:ind w:left="7956" w:hanging="360"/>
      </w:pPr>
      <w:rPr/>
    </w:lvl>
  </w:abstractNum>
  <w:abstractNum w:abstractNumId="9">
    <w:lvl w:ilvl="0">
      <w:start w:val="0"/>
      <w:numFmt w:val="bullet"/>
      <w:lvlText w:val="●"/>
      <w:lvlJc w:val="left"/>
      <w:pPr>
        <w:ind w:left="820" w:hanging="360"/>
      </w:pPr>
      <w:rPr>
        <w:rFonts w:ascii="Arial" w:cs="Arial" w:eastAsia="Arial" w:hAnsi="Arial"/>
        <w:b w:val="0"/>
        <w:i w:val="0"/>
        <w:sz w:val="22"/>
        <w:szCs w:val="22"/>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10">
    <w:lvl w:ilvl="0">
      <w:start w:val="0"/>
      <w:numFmt w:val="bullet"/>
      <w:lvlText w:val="●"/>
      <w:lvlJc w:val="left"/>
      <w:pPr>
        <w:ind w:left="820" w:hanging="360"/>
      </w:pPr>
      <w:rPr>
        <w:rFonts w:ascii="Arial" w:cs="Arial" w:eastAsia="Arial" w:hAnsi="Arial"/>
        <w:b w:val="0"/>
        <w:i w:val="0"/>
        <w:sz w:val="22"/>
        <w:szCs w:val="22"/>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0"/>
      <w:numFmt w:val="bullet"/>
      <w:lvlText w:val="●"/>
      <w:lvlJc w:val="left"/>
      <w:pPr>
        <w:ind w:left="820" w:hanging="360"/>
      </w:pPr>
      <w:rPr>
        <w:rFonts w:ascii="Arial" w:cs="Arial" w:eastAsia="Arial" w:hAnsi="Arial"/>
        <w:b w:val="0"/>
        <w:i w:val="0"/>
        <w:sz w:val="22"/>
        <w:szCs w:val="22"/>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13">
    <w:lvl w:ilvl="0">
      <w:start w:val="0"/>
      <w:numFmt w:val="bullet"/>
      <w:lvlText w:val="●"/>
      <w:lvlJc w:val="left"/>
      <w:pPr>
        <w:ind w:left="820" w:hanging="360"/>
      </w:pPr>
      <w:rPr>
        <w:rFonts w:ascii="Arial" w:cs="Arial" w:eastAsia="Arial" w:hAnsi="Arial"/>
        <w:b w:val="0"/>
        <w:i w:val="0"/>
        <w:sz w:val="22"/>
        <w:szCs w:val="22"/>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14">
    <w:lvl w:ilvl="0">
      <w:start w:val="0"/>
      <w:numFmt w:val="bullet"/>
      <w:lvlText w:val="●"/>
      <w:lvlJc w:val="left"/>
      <w:pPr>
        <w:ind w:left="820" w:hanging="360"/>
      </w:pPr>
      <w:rPr>
        <w:rFonts w:ascii="Arial" w:cs="Arial" w:eastAsia="Arial" w:hAnsi="Arial"/>
        <w:b w:val="0"/>
        <w:i w:val="0"/>
        <w:sz w:val="22"/>
        <w:szCs w:val="22"/>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15">
    <w:lvl w:ilvl="0">
      <w:start w:val="0"/>
      <w:numFmt w:val="bullet"/>
      <w:lvlText w:val="●"/>
      <w:lvlJc w:val="left"/>
      <w:pPr>
        <w:ind w:left="820" w:hanging="360"/>
      </w:pPr>
      <w:rPr>
        <w:rFonts w:ascii="Arial" w:cs="Arial" w:eastAsia="Arial" w:hAnsi="Arial"/>
        <w:b w:val="0"/>
        <w:i w:val="0"/>
        <w:sz w:val="22"/>
        <w:szCs w:val="22"/>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16">
    <w:lvl w:ilvl="0">
      <w:start w:val="0"/>
      <w:numFmt w:val="bullet"/>
      <w:lvlText w:val="●"/>
      <w:lvlJc w:val="left"/>
      <w:pPr>
        <w:ind w:left="820" w:hanging="360"/>
      </w:pPr>
      <w:rPr>
        <w:rFonts w:ascii="Arial" w:cs="Arial" w:eastAsia="Arial" w:hAnsi="Arial"/>
        <w:b w:val="0"/>
        <w:i w:val="0"/>
        <w:sz w:val="22"/>
        <w:szCs w:val="22"/>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17">
    <w:lvl w:ilvl="0">
      <w:start w:val="1"/>
      <w:numFmt w:val="decimal"/>
      <w:lvlText w:val="%1."/>
      <w:lvlJc w:val="left"/>
      <w:pPr>
        <w:ind w:left="520" w:hanging="421"/>
      </w:pPr>
      <w:rPr>
        <w:rFonts w:ascii="Times New Roman" w:cs="Times New Roman" w:eastAsia="Times New Roman" w:hAnsi="Times New Roman"/>
        <w:b w:val="1"/>
        <w:i w:val="0"/>
        <w:sz w:val="28"/>
        <w:szCs w:val="28"/>
      </w:rPr>
    </w:lvl>
    <w:lvl w:ilvl="1">
      <w:start w:val="1"/>
      <w:numFmt w:val="decimal"/>
      <w:lvlText w:val="%1.%2."/>
      <w:lvlJc w:val="left"/>
      <w:pPr>
        <w:ind w:left="670" w:hanging="570"/>
      </w:pPr>
      <w:rPr/>
    </w:lvl>
    <w:lvl w:ilvl="2">
      <w:start w:val="1"/>
      <w:numFmt w:val="decimal"/>
      <w:lvlText w:val="%1.%2.%3"/>
      <w:lvlJc w:val="left"/>
      <w:pPr>
        <w:ind w:left="1314" w:hanging="570"/>
      </w:pPr>
      <w:rPr/>
    </w:lvl>
    <w:lvl w:ilvl="3">
      <w:start w:val="0"/>
      <w:numFmt w:val="bullet"/>
      <w:lvlText w:val="•"/>
      <w:lvlJc w:val="left"/>
      <w:pPr>
        <w:ind w:left="1320" w:hanging="570"/>
      </w:pPr>
      <w:rPr/>
    </w:lvl>
    <w:lvl w:ilvl="4">
      <w:start w:val="0"/>
      <w:numFmt w:val="bullet"/>
      <w:lvlText w:val="•"/>
      <w:lvlJc w:val="left"/>
      <w:pPr>
        <w:ind w:left="2497" w:hanging="570"/>
      </w:pPr>
      <w:rPr/>
    </w:lvl>
    <w:lvl w:ilvl="5">
      <w:start w:val="0"/>
      <w:numFmt w:val="bullet"/>
      <w:lvlText w:val="•"/>
      <w:lvlJc w:val="left"/>
      <w:pPr>
        <w:ind w:left="3674" w:hanging="570"/>
      </w:pPr>
      <w:rPr/>
    </w:lvl>
    <w:lvl w:ilvl="6">
      <w:start w:val="0"/>
      <w:numFmt w:val="bullet"/>
      <w:lvlText w:val="•"/>
      <w:lvlJc w:val="left"/>
      <w:pPr>
        <w:ind w:left="4851" w:hanging="570"/>
      </w:pPr>
      <w:rPr/>
    </w:lvl>
    <w:lvl w:ilvl="7">
      <w:start w:val="0"/>
      <w:numFmt w:val="bullet"/>
      <w:lvlText w:val="•"/>
      <w:lvlJc w:val="left"/>
      <w:pPr>
        <w:ind w:left="6028" w:hanging="570"/>
      </w:pPr>
      <w:rPr/>
    </w:lvl>
    <w:lvl w:ilvl="8">
      <w:start w:val="0"/>
      <w:numFmt w:val="bullet"/>
      <w:lvlText w:val="•"/>
      <w:lvlJc w:val="left"/>
      <w:pPr>
        <w:ind w:left="7205" w:hanging="570"/>
      </w:pPr>
      <w:rPr/>
    </w:lvl>
  </w:abstractNum>
  <w:abstractNum w:abstractNumId="18">
    <w:lvl w:ilvl="0">
      <w:start w:val="1"/>
      <w:numFmt w:val="decimal"/>
      <w:lvlText w:val="%1."/>
      <w:lvlJc w:val="left"/>
      <w:pPr>
        <w:ind w:left="820" w:hanging="360"/>
      </w:pPr>
      <w:rPr>
        <w:rFonts w:ascii="Times New Roman" w:cs="Times New Roman" w:eastAsia="Times New Roman" w:hAnsi="Times New Roman"/>
        <w:b w:val="1"/>
        <w:i w:val="0"/>
        <w:sz w:val="24"/>
        <w:szCs w:val="24"/>
      </w:rPr>
    </w:lvl>
    <w:lvl w:ilvl="1">
      <w:start w:val="1"/>
      <w:numFmt w:val="decimal"/>
      <w:lvlText w:val="%1.%2"/>
      <w:lvlJc w:val="left"/>
      <w:pPr>
        <w:ind w:left="1900" w:hanging="360"/>
      </w:pPr>
      <w:rPr>
        <w:rFonts w:ascii="Times New Roman" w:cs="Times New Roman" w:eastAsia="Times New Roman" w:hAnsi="Times New Roman"/>
        <w:b w:val="1"/>
        <w:i w:val="0"/>
        <w:sz w:val="24"/>
        <w:szCs w:val="24"/>
      </w:rPr>
    </w:lvl>
    <w:lvl w:ilvl="2">
      <w:start w:val="0"/>
      <w:numFmt w:val="bullet"/>
      <w:lvlText w:val="•"/>
      <w:lvlJc w:val="left"/>
      <w:pPr>
        <w:ind w:left="2751" w:hanging="360"/>
      </w:pPr>
      <w:rPr/>
    </w:lvl>
    <w:lvl w:ilvl="3">
      <w:start w:val="0"/>
      <w:numFmt w:val="bullet"/>
      <w:lvlText w:val="•"/>
      <w:lvlJc w:val="left"/>
      <w:pPr>
        <w:ind w:left="3602" w:hanging="360"/>
      </w:pPr>
      <w:rPr/>
    </w:lvl>
    <w:lvl w:ilvl="4">
      <w:start w:val="0"/>
      <w:numFmt w:val="bullet"/>
      <w:lvlText w:val="•"/>
      <w:lvlJc w:val="left"/>
      <w:pPr>
        <w:ind w:left="4453" w:hanging="360"/>
      </w:pPr>
      <w:rPr/>
    </w:lvl>
    <w:lvl w:ilvl="5">
      <w:start w:val="0"/>
      <w:numFmt w:val="bullet"/>
      <w:lvlText w:val="•"/>
      <w:lvlJc w:val="left"/>
      <w:pPr>
        <w:ind w:left="5304" w:hanging="360"/>
      </w:pPr>
      <w:rPr/>
    </w:lvl>
    <w:lvl w:ilvl="6">
      <w:start w:val="0"/>
      <w:numFmt w:val="bullet"/>
      <w:lvlText w:val="•"/>
      <w:lvlJc w:val="left"/>
      <w:pPr>
        <w:ind w:left="6155" w:hanging="360"/>
      </w:pPr>
      <w:rPr/>
    </w:lvl>
    <w:lvl w:ilvl="7">
      <w:start w:val="0"/>
      <w:numFmt w:val="bullet"/>
      <w:lvlText w:val="•"/>
      <w:lvlJc w:val="left"/>
      <w:pPr>
        <w:ind w:left="7006" w:hanging="360"/>
      </w:pPr>
      <w:rPr/>
    </w:lvl>
    <w:lvl w:ilvl="8">
      <w:start w:val="0"/>
      <w:numFmt w:val="bullet"/>
      <w:lvlText w:val="•"/>
      <w:lvlJc w:val="left"/>
      <w:pPr>
        <w:ind w:left="7857"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519" w:hanging="419"/>
    </w:pPr>
    <w:rPr>
      <w:rFonts w:ascii="Times New Roman" w:cs="Times New Roman" w:eastAsia="Times New Roman" w:hAnsi="Times New Roman"/>
      <w:b w:val="1"/>
      <w:sz w:val="28"/>
      <w:szCs w:val="28"/>
    </w:rPr>
  </w:style>
  <w:style w:type="paragraph" w:styleId="Heading2">
    <w:name w:val="heading 2"/>
    <w:basedOn w:val="Normal"/>
    <w:next w:val="Normal"/>
    <w:pPr>
      <w:ind w:left="819" w:hanging="359"/>
    </w:pPr>
    <w:rPr>
      <w:rFonts w:ascii="Times New Roman" w:cs="Times New Roman" w:eastAsia="Times New Roman" w:hAnsi="Times New Roman"/>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546"/>
    </w:pPr>
    <w:rPr>
      <w:rFonts w:ascii="Times New Roman" w:cs="Times New Roman" w:eastAsia="Times New Roman" w:hAnsi="Times New Roman"/>
      <w:b w:val="1"/>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spacing w:before="38"/>
    </w:pPr>
    <w:rPr>
      <w:rFonts w:ascii="Times New Roman" w:cs="Times New Roman" w:eastAsia="Times New Roman" w:hAnsi="Times New Roman"/>
      <w:sz w:val="22"/>
      <w:szCs w:val="22"/>
      <w:lang w:bidi="ar-SA" w:eastAsia="en-US" w:val="en-US"/>
    </w:rPr>
  </w:style>
  <w:style w:type="paragraph" w:styleId="Heading1">
    <w:name w:val="Heading 1"/>
    <w:basedOn w:val="Normal"/>
    <w:uiPriority w:val="1"/>
    <w:qFormat w:val="1"/>
    <w:pPr>
      <w:spacing w:before="60"/>
      <w:ind w:left="519" w:hanging="419"/>
      <w:outlineLvl w:val="1"/>
    </w:pPr>
    <w:rPr>
      <w:rFonts w:ascii="Times New Roman" w:cs="Times New Roman" w:eastAsia="Times New Roman" w:hAnsi="Times New Roman"/>
      <w:b w:val="1"/>
      <w:bCs w:val="1"/>
      <w:sz w:val="28"/>
      <w:szCs w:val="28"/>
      <w:lang w:bidi="ar-SA" w:eastAsia="en-US" w:val="en-US"/>
    </w:rPr>
  </w:style>
  <w:style w:type="paragraph" w:styleId="Heading2">
    <w:name w:val="Heading 2"/>
    <w:basedOn w:val="Normal"/>
    <w:uiPriority w:val="1"/>
    <w:qFormat w:val="1"/>
    <w:pPr>
      <w:ind w:left="819" w:hanging="359"/>
      <w:outlineLvl w:val="2"/>
    </w:pPr>
    <w:rPr>
      <w:rFonts w:ascii="Times New Roman" w:cs="Times New Roman" w:eastAsia="Times New Roman" w:hAnsi="Times New Roman"/>
      <w:b w:val="1"/>
      <w:bCs w:val="1"/>
      <w:sz w:val="22"/>
      <w:szCs w:val="22"/>
      <w:lang w:bidi="ar-SA" w:eastAsia="en-US" w:val="en-US"/>
    </w:rPr>
  </w:style>
  <w:style w:type="paragraph" w:styleId="Title">
    <w:name w:val="Title"/>
    <w:basedOn w:val="Normal"/>
    <w:uiPriority w:val="1"/>
    <w:qFormat w:val="1"/>
    <w:pPr>
      <w:ind w:left="546"/>
    </w:pPr>
    <w:rPr>
      <w:rFonts w:ascii="Times New Roman" w:cs="Times New Roman" w:eastAsia="Times New Roman" w:hAnsi="Times New Roman"/>
      <w:b w:val="1"/>
      <w:bCs w:val="1"/>
      <w:sz w:val="60"/>
      <w:szCs w:val="60"/>
      <w:lang w:bidi="ar-SA" w:eastAsia="en-US" w:val="en-US"/>
    </w:rPr>
  </w:style>
  <w:style w:type="paragraph" w:styleId="ListParagraph">
    <w:name w:val="List Paragraph"/>
    <w:basedOn w:val="Normal"/>
    <w:uiPriority w:val="1"/>
    <w:qFormat w:val="1"/>
    <w:pPr>
      <w:ind w:left="1900"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ARCu5bk8b2p18dvw1ukCRillhQ==">CgMxLjA4AHIhMVdGVnpSVjJDOE1TY2dweXBRU1FENkl1dnU2Umd6R0VZ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2024-04-04T14:32:05Z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2024-04-04T00:00:00Z</vt:filetime>
  </property>
  <property fmtid="{D5CDD505-2E9C-101B-9397-08002B2CF9AE}" pid="3" name="LastSaved">
    <vt:filetime>2024-04-04T00:00:00Z</vt:filetime>
  </property>
  <property fmtid="{D5CDD505-2E9C-101B-9397-08002B2CF9AE}" pid="4" name="Producer">
    <vt:lpwstr>Skia/PDF m114 Google Docs Renderer</vt:lpwstr>
  </property>
</Properties>
</file>