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BB52" w14:textId="77777777" w:rsidR="0018223F" w:rsidRDefault="00000000">
      <w:pPr>
        <w:spacing w:after="100"/>
        <w:jc w:val="center"/>
      </w:pPr>
      <w:r>
        <w:rPr>
          <w:b/>
          <w:bCs/>
          <w:color w:val="40721D"/>
          <w:sz w:val="44"/>
          <w:szCs w:val="44"/>
        </w:rPr>
        <w:t>Boudreaux’s Pharmacy</w:t>
      </w:r>
    </w:p>
    <w:p w14:paraId="1182BB53" w14:textId="77777777" w:rsidR="0018223F" w:rsidRDefault="00000000">
      <w:pPr>
        <w:spacing w:after="100"/>
        <w:jc w:val="center"/>
      </w:pPr>
      <w:r>
        <w:rPr>
          <w:color w:val="666666"/>
          <w:sz w:val="32"/>
          <w:szCs w:val="32"/>
        </w:rPr>
        <w:t>Pharmacy Management System (PMS)</w:t>
      </w:r>
    </w:p>
    <w:p w14:paraId="1182BB54" w14:textId="77777777" w:rsidR="0018223F" w:rsidRDefault="00000000">
      <w:pPr>
        <w:spacing w:after="200"/>
        <w:jc w:val="center"/>
      </w:pPr>
      <w:r>
        <w:rPr>
          <w:b/>
          <w:bCs/>
          <w:color w:val="40721D"/>
          <w:sz w:val="28"/>
          <w:szCs w:val="28"/>
        </w:rPr>
        <w:t>Service Credentials &amp; Access Reference</w:t>
      </w:r>
    </w:p>
    <w:p w14:paraId="1182BB55" w14:textId="77777777" w:rsidR="0018223F" w:rsidRDefault="00000000">
      <w:pPr>
        <w:spacing w:after="400"/>
        <w:jc w:val="center"/>
      </w:pPr>
      <w:r>
        <w:rPr>
          <w:color w:val="999999"/>
          <w:sz w:val="20"/>
          <w:szCs w:val="20"/>
        </w:rPr>
        <w:t>Last Updated: March 14,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8223F" w14:paraId="1182B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0000"/>
              <w:left w:val="single" w:sz="1" w:space="0" w:color="CC0000"/>
              <w:bottom w:val="single" w:sz="1" w:space="0" w:color="CC0000"/>
              <w:right w:val="single" w:sz="1" w:space="0" w:color="CC0000"/>
            </w:tcBorders>
            <w:shd w:val="clear" w:color="auto" w:fill="FFF0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82BB56" w14:textId="77777777" w:rsidR="0018223F" w:rsidRDefault="00000000">
            <w:pPr>
              <w:spacing w:after="80"/>
            </w:pPr>
            <w:r>
              <w:rPr>
                <w:b/>
                <w:bCs/>
                <w:color w:val="CC0000"/>
              </w:rPr>
              <w:t>CONFIDENTIAL — DO NOT SHARE</w:t>
            </w:r>
          </w:p>
          <w:p w14:paraId="1182BB57" w14:textId="77777777" w:rsidR="0018223F" w:rsidRDefault="00000000">
            <w:r>
              <w:rPr>
                <w:color w:val="CC0000"/>
                <w:sz w:val="18"/>
                <w:szCs w:val="18"/>
              </w:rPr>
              <w:t>This document contains sensitive API keys, passwords, and service credentials. Store securely and do not share via email or messaging. If compromised, rotate all credentials immediately.</w:t>
            </w:r>
          </w:p>
        </w:tc>
      </w:tr>
    </w:tbl>
    <w:p w14:paraId="1182BB59" w14:textId="77777777" w:rsidR="0018223F" w:rsidRDefault="0018223F">
      <w:pPr>
        <w:spacing w:before="400"/>
      </w:pPr>
    </w:p>
    <w:p w14:paraId="1182BB5A" w14:textId="77777777" w:rsidR="0018223F" w:rsidRDefault="00000000">
      <w:pPr>
        <w:pStyle w:val="Heading1"/>
      </w:pPr>
      <w:r>
        <w:t>1. PMS Application (Live Site)</w:t>
      </w:r>
    </w:p>
    <w:p w14:paraId="1182BB5B" w14:textId="77777777" w:rsidR="0018223F" w:rsidRDefault="00000000">
      <w:pPr>
        <w:spacing w:after="200"/>
      </w:pPr>
      <w:r>
        <w:rPr>
          <w:color w:val="666666"/>
          <w:sz w:val="20"/>
          <w:szCs w:val="20"/>
        </w:rPr>
        <w:t>The pharmacy management system front-end. This is the main application your staff will use daily.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8223F" w14:paraId="1182BB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5C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5D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8223F" w14:paraId="1182BB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5F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0" w14:textId="77777777" w:rsidR="0018223F" w:rsidRDefault="00000000">
            <w:r>
              <w:rPr>
                <w:color w:val="333333"/>
                <w:sz w:val="20"/>
                <w:szCs w:val="20"/>
              </w:rPr>
              <w:t>https://www.bndsrxportal.com</w:t>
            </w:r>
          </w:p>
        </w:tc>
      </w:tr>
      <w:tr w:rsidR="0018223F" w14:paraId="1182BB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2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Alt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3" w14:textId="77777777" w:rsidR="0018223F" w:rsidRDefault="00000000">
            <w:r>
              <w:rPr>
                <w:color w:val="333333"/>
                <w:sz w:val="20"/>
                <w:szCs w:val="20"/>
              </w:rPr>
              <w:t>https://bndsrxportal.com (redirects to www)</w:t>
            </w:r>
          </w:p>
        </w:tc>
      </w:tr>
      <w:tr w:rsidR="0018223F" w14:paraId="1182BB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5" w14:textId="77777777" w:rsidR="0018223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6" w14:textId="77777777" w:rsidR="0018223F" w:rsidRDefault="00000000">
            <w:r>
              <w:rPr>
                <w:color w:val="333333"/>
                <w:sz w:val="20"/>
                <w:szCs w:val="20"/>
              </w:rPr>
              <w:t>https://bnds-pms.vercel.app</w:t>
            </w:r>
          </w:p>
        </w:tc>
      </w:tr>
      <w:tr w:rsidR="0018223F" w14:paraId="1182B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8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9" w14:textId="77777777" w:rsidR="0018223F" w:rsidRDefault="00000000">
            <w:r>
              <w:rPr>
                <w:color w:val="333333"/>
                <w:sz w:val="20"/>
                <w:szCs w:val="20"/>
              </w:rPr>
              <w:t>Pharmacy Management System — patients, prescriptions, prescribers, inventory</w:t>
            </w:r>
          </w:p>
        </w:tc>
      </w:tr>
      <w:tr w:rsidR="0018223F" w14:paraId="1182BB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B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Login 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C" w14:textId="77777777" w:rsidR="0018223F" w:rsidRDefault="00000000">
            <w:r>
              <w:rPr>
                <w:color w:val="333333"/>
                <w:sz w:val="20"/>
                <w:szCs w:val="20"/>
              </w:rPr>
              <w:t>cdowling@bndsrx.com</w:t>
            </w:r>
          </w:p>
        </w:tc>
      </w:tr>
      <w:tr w:rsidR="0018223F" w14:paraId="1182BB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E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Login 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6F" w14:textId="77777777" w:rsidR="0018223F" w:rsidRDefault="00000000">
            <w:r>
              <w:rPr>
                <w:color w:val="333333"/>
                <w:sz w:val="20"/>
                <w:szCs w:val="20"/>
              </w:rPr>
              <w:t>Football12!</w:t>
            </w:r>
          </w:p>
        </w:tc>
      </w:tr>
      <w:tr w:rsidR="0018223F" w14:paraId="1182BB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71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Account 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72" w14:textId="77777777" w:rsidR="0018223F" w:rsidRDefault="00000000">
            <w:r>
              <w:rPr>
                <w:color w:val="333333"/>
                <w:sz w:val="20"/>
                <w:szCs w:val="20"/>
              </w:rPr>
              <w:t>Admin + Pharmacist</w:t>
            </w:r>
          </w:p>
        </w:tc>
      </w:tr>
    </w:tbl>
    <w:p w14:paraId="1182BB74" w14:textId="77777777" w:rsidR="0018223F" w:rsidRDefault="0018223F">
      <w:pPr>
        <w:spacing w:before="400"/>
      </w:pPr>
    </w:p>
    <w:p w14:paraId="1182BB75" w14:textId="77777777" w:rsidR="0018223F" w:rsidRDefault="00000000">
      <w:pPr>
        <w:pStyle w:val="Heading1"/>
      </w:pPr>
      <w:r>
        <w:t xml:space="preserve">2. </w:t>
      </w:r>
      <w:proofErr w:type="spellStart"/>
      <w:r>
        <w:t>Vercel</w:t>
      </w:r>
      <w:proofErr w:type="spellEnd"/>
      <w:r>
        <w:t xml:space="preserve"> (Hosting &amp; Deployment)</w:t>
      </w:r>
    </w:p>
    <w:p w14:paraId="1182BB76" w14:textId="77777777" w:rsidR="0018223F" w:rsidRDefault="00000000">
      <w:pPr>
        <w:spacing w:after="200"/>
      </w:pPr>
      <w:proofErr w:type="spellStart"/>
      <w:r>
        <w:rPr>
          <w:color w:val="666666"/>
          <w:sz w:val="20"/>
          <w:szCs w:val="20"/>
        </w:rPr>
        <w:t>Vercel</w:t>
      </w:r>
      <w:proofErr w:type="spellEnd"/>
      <w:r>
        <w:rPr>
          <w:color w:val="666666"/>
          <w:sz w:val="20"/>
          <w:szCs w:val="20"/>
        </w:rPr>
        <w:t xml:space="preserve"> hosts the Next.js application. Deployments happen automatically when code is pushed to the GitHub master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8223F" w14:paraId="1182BB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77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78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8223F" w14:paraId="1182B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7A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7B" w14:textId="77777777" w:rsidR="0018223F" w:rsidRDefault="00000000">
            <w:r>
              <w:rPr>
                <w:color w:val="333333"/>
                <w:sz w:val="20"/>
                <w:szCs w:val="20"/>
              </w:rPr>
              <w:t>https://vercel.com/boudreaux-s-new-drug-store</w:t>
            </w:r>
          </w:p>
        </w:tc>
      </w:tr>
      <w:tr w:rsidR="0018223F" w14:paraId="1182B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7D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7E" w14:textId="77777777" w:rsidR="0018223F" w:rsidRDefault="00000000">
            <w:proofErr w:type="spellStart"/>
            <w:r>
              <w:rPr>
                <w:color w:val="333333"/>
                <w:sz w:val="20"/>
                <w:szCs w:val="20"/>
              </w:rPr>
              <w:t>bnds-pms</w:t>
            </w:r>
            <w:proofErr w:type="spellEnd"/>
          </w:p>
        </w:tc>
      </w:tr>
      <w:tr w:rsidR="0018223F" w14:paraId="1182BB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0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Project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1" w14:textId="77777777" w:rsidR="0018223F" w:rsidRDefault="00000000">
            <w:r>
              <w:rPr>
                <w:color w:val="333333"/>
                <w:sz w:val="20"/>
                <w:szCs w:val="20"/>
              </w:rPr>
              <w:t>prj_EhtTxu4gScV9SzSdErqTl6tz7tNB</w:t>
            </w:r>
          </w:p>
        </w:tc>
      </w:tr>
      <w:tr w:rsidR="0018223F" w14:paraId="1182BB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3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Team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4" w14:textId="77777777" w:rsidR="0018223F" w:rsidRDefault="00000000">
            <w:r>
              <w:rPr>
                <w:color w:val="333333"/>
                <w:sz w:val="20"/>
                <w:szCs w:val="20"/>
              </w:rPr>
              <w:t>team_ccDYKnX9gjdkww2ta0Mcmae6</w:t>
            </w:r>
          </w:p>
        </w:tc>
      </w:tr>
      <w:tr w:rsidR="0018223F" w14:paraId="1182B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6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Team Slug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7" w14:textId="77777777" w:rsidR="0018223F" w:rsidRDefault="00000000">
            <w:proofErr w:type="spellStart"/>
            <w:r>
              <w:rPr>
                <w:color w:val="333333"/>
                <w:sz w:val="20"/>
                <w:szCs w:val="20"/>
              </w:rPr>
              <w:t>boudreaux</w:t>
            </w:r>
            <w:proofErr w:type="spellEnd"/>
            <w:proofErr w:type="gramStart"/>
            <w:r>
              <w:rPr>
                <w:color w:val="333333"/>
                <w:sz w:val="20"/>
                <w:szCs w:val="20"/>
              </w:rPr>
              <w:t>-s</w:t>
            </w:r>
            <w:proofErr w:type="gramEnd"/>
            <w:r>
              <w:rPr>
                <w:color w:val="333333"/>
                <w:sz w:val="20"/>
                <w:szCs w:val="20"/>
              </w:rPr>
              <w:t>-new-</w:t>
            </w:r>
            <w:proofErr w:type="gramStart"/>
            <w:r>
              <w:rPr>
                <w:color w:val="333333"/>
                <w:sz w:val="20"/>
                <w:szCs w:val="20"/>
              </w:rPr>
              <w:t>drug-store</w:t>
            </w:r>
            <w:proofErr w:type="gramEnd"/>
          </w:p>
        </w:tc>
      </w:tr>
      <w:tr w:rsidR="0018223F" w14:paraId="1182BB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9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Plan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A" w14:textId="77777777" w:rsidR="0018223F" w:rsidRDefault="00000000">
            <w:r>
              <w:rPr>
                <w:color w:val="333333"/>
                <w:sz w:val="20"/>
                <w:szCs w:val="20"/>
              </w:rPr>
              <w:t>Pro (trial started March 3, 2026)</w:t>
            </w:r>
          </w:p>
        </w:tc>
      </w:tr>
      <w:tr w:rsidR="0018223F" w14:paraId="1182BB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C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D" w14:textId="77777777" w:rsidR="0018223F" w:rsidRDefault="00000000">
            <w:r>
              <w:rPr>
                <w:color w:val="333333"/>
                <w:sz w:val="20"/>
                <w:szCs w:val="20"/>
              </w:rPr>
              <w:t>Via GitHub (</w:t>
            </w:r>
            <w:proofErr w:type="spellStart"/>
            <w:r>
              <w:rPr>
                <w:color w:val="333333"/>
                <w:sz w:val="20"/>
                <w:szCs w:val="20"/>
              </w:rPr>
              <w:t>CalebDowling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account)</w:t>
            </w:r>
          </w:p>
        </w:tc>
      </w:tr>
      <w:tr w:rsidR="0018223F" w14:paraId="1182B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8F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Custom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90" w14:textId="77777777" w:rsidR="0018223F" w:rsidRDefault="00000000">
            <w:r>
              <w:rPr>
                <w:color w:val="333333"/>
                <w:sz w:val="20"/>
                <w:szCs w:val="20"/>
              </w:rPr>
              <w:t>www.bndsrxportal.com</w:t>
            </w:r>
          </w:p>
        </w:tc>
      </w:tr>
    </w:tbl>
    <w:p w14:paraId="1182BB92" w14:textId="77777777" w:rsidR="0018223F" w:rsidRDefault="00000000">
      <w:r>
        <w:br w:type="page"/>
      </w:r>
    </w:p>
    <w:p w14:paraId="1182BB93" w14:textId="77777777" w:rsidR="0018223F" w:rsidRDefault="00000000">
      <w:pPr>
        <w:pStyle w:val="Heading1"/>
      </w:pPr>
      <w:r>
        <w:lastRenderedPageBreak/>
        <w:t xml:space="preserve">3. </w:t>
      </w:r>
      <w:proofErr w:type="spellStart"/>
      <w:r>
        <w:t>Supabase</w:t>
      </w:r>
      <w:proofErr w:type="spellEnd"/>
      <w:r>
        <w:t xml:space="preserve"> (Database &amp; Authentication)</w:t>
      </w:r>
    </w:p>
    <w:p w14:paraId="1182BB94" w14:textId="77777777" w:rsidR="0018223F" w:rsidRDefault="00000000">
      <w:pPr>
        <w:spacing w:after="200"/>
      </w:pPr>
      <w:proofErr w:type="spellStart"/>
      <w:r>
        <w:rPr>
          <w:color w:val="666666"/>
          <w:sz w:val="20"/>
          <w:szCs w:val="20"/>
        </w:rPr>
        <w:t>Supabase</w:t>
      </w:r>
      <w:proofErr w:type="spellEnd"/>
      <w:r>
        <w:rPr>
          <w:color w:val="666666"/>
          <w:sz w:val="20"/>
          <w:szCs w:val="20"/>
        </w:rPr>
        <w:t xml:space="preserve"> provides the PostgreSQL database and user authentication (JWT-based). This is the core backend for the PMS.</w:t>
      </w:r>
    </w:p>
    <w:tbl>
      <w:tblPr>
        <w:tblW w:w="22097" w:type="dxa"/>
        <w:tblInd w:w="-1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20812"/>
      </w:tblGrid>
      <w:tr w:rsidR="0018223F" w14:paraId="1182BB97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95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96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8223F" w14:paraId="1182BB9A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98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20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99" w14:textId="77777777" w:rsidR="0018223F" w:rsidRDefault="00000000">
            <w:r>
              <w:rPr>
                <w:color w:val="333333"/>
                <w:sz w:val="20"/>
                <w:szCs w:val="20"/>
              </w:rPr>
              <w:t>https://supabase.com/dashboard/project/hyvjxprigcsflbqembfh</w:t>
            </w:r>
          </w:p>
        </w:tc>
      </w:tr>
      <w:tr w:rsidR="0018223F" w14:paraId="1182BB9D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9B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Project Ref</w:t>
            </w:r>
          </w:p>
        </w:tc>
        <w:tc>
          <w:tcPr>
            <w:tcW w:w="20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9C" w14:textId="77777777" w:rsidR="0018223F" w:rsidRDefault="00000000">
            <w:proofErr w:type="spellStart"/>
            <w:r>
              <w:rPr>
                <w:color w:val="333333"/>
                <w:sz w:val="20"/>
                <w:szCs w:val="20"/>
              </w:rPr>
              <w:t>hyvjxprigcsflbqembfh</w:t>
            </w:r>
            <w:proofErr w:type="spellEnd"/>
          </w:p>
        </w:tc>
      </w:tr>
      <w:tr w:rsidR="0018223F" w14:paraId="1182BBA0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9E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API URL</w:t>
            </w:r>
          </w:p>
        </w:tc>
        <w:tc>
          <w:tcPr>
            <w:tcW w:w="20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9F" w14:textId="77777777" w:rsidR="0018223F" w:rsidRDefault="00000000">
            <w:r>
              <w:rPr>
                <w:color w:val="333333"/>
                <w:sz w:val="20"/>
                <w:szCs w:val="20"/>
              </w:rPr>
              <w:t>https://hyvjxprigcsflbqembfh.supabase.co</w:t>
            </w:r>
          </w:p>
        </w:tc>
      </w:tr>
      <w:tr w:rsidR="0018223F" w14:paraId="1182BBA3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A1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Region</w:t>
            </w:r>
          </w:p>
        </w:tc>
        <w:tc>
          <w:tcPr>
            <w:tcW w:w="20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A2" w14:textId="77777777" w:rsidR="0018223F" w:rsidRDefault="00000000">
            <w:r>
              <w:rPr>
                <w:color w:val="333333"/>
                <w:sz w:val="20"/>
                <w:szCs w:val="20"/>
              </w:rPr>
              <w:t>US East 1 (AWS)</w:t>
            </w:r>
          </w:p>
        </w:tc>
      </w:tr>
      <w:tr w:rsidR="0018223F" w14:paraId="1182BBA5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2209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2BBA4" w14:textId="77777777" w:rsidR="0018223F" w:rsidRDefault="00000000">
            <w:r>
              <w:rPr>
                <w:b/>
                <w:bCs/>
                <w:color w:val="40721D"/>
              </w:rPr>
              <w:t>API Keys</w:t>
            </w:r>
          </w:p>
        </w:tc>
      </w:tr>
      <w:tr w:rsidR="0018223F" w14:paraId="1182BBA8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A6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Anon Key</w:t>
            </w:r>
          </w:p>
        </w:tc>
        <w:tc>
          <w:tcPr>
            <w:tcW w:w="20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A7" w14:textId="77777777" w:rsidR="0018223F" w:rsidRDefault="00000000">
            <w:r>
              <w:rPr>
                <w:color w:val="333333"/>
                <w:sz w:val="20"/>
                <w:szCs w:val="20"/>
              </w:rPr>
              <w:t>eyJhbGciOiJIUzI1NiIsInR5cCI6IkpXVCJ9.eyJpc3MiOiJzdXBhYmFzZSIsInJlZiI6Imh5dmp4cHJpZ2NzZmxicWVtYmZoIiwicm9sZSI6ImFub24iLCJpYXQiOjE3NzI2Njg0NzIsImV4cCI6MjA4ODI0NDQ3Mn0.HcCauXqrcgvC-lul13nR3Fvp7ryOVMIjrZw_T9pn4SU</w:t>
            </w:r>
          </w:p>
        </w:tc>
      </w:tr>
      <w:tr w:rsidR="0018223F" w14:paraId="1182BBAB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A9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Service Role Key</w:t>
            </w:r>
          </w:p>
        </w:tc>
        <w:tc>
          <w:tcPr>
            <w:tcW w:w="20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AA" w14:textId="77777777" w:rsidR="0018223F" w:rsidRDefault="00000000">
            <w:r>
              <w:rPr>
                <w:color w:val="333333"/>
                <w:sz w:val="20"/>
                <w:szCs w:val="20"/>
              </w:rPr>
              <w:t>eyJhbGciOiJIUzI1NiIsInR5cCI6IkpXVCJ9.eyJpc3MiOiJzdXBhYmFzZSIsInJlZiI6Imh5dmp4cHJpZ2NzZmxicWVtYmZoIiwicm9sZSI6InNlcnZpY2Vfcm9sZSIsImlhdCI6MTc3MjY2ODQ3MiwiZXhwIjoyMDg4MjQ0NDcyfQ.3x3rR9fAHLmaj_-BHZBaIE9QdKybjAFyZ2n-zSDvMH4</w:t>
            </w:r>
          </w:p>
        </w:tc>
      </w:tr>
      <w:tr w:rsidR="0018223F" w14:paraId="1182BBAD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2209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2BBAC" w14:textId="77777777" w:rsidR="0018223F" w:rsidRDefault="00000000">
            <w:r>
              <w:rPr>
                <w:b/>
                <w:bCs/>
                <w:color w:val="40721D"/>
              </w:rPr>
              <w:t>Database Connection</w:t>
            </w:r>
          </w:p>
        </w:tc>
      </w:tr>
      <w:tr w:rsidR="0018223F" w14:paraId="1182BBB0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AE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Pooled URL</w:t>
            </w:r>
          </w:p>
        </w:tc>
        <w:tc>
          <w:tcPr>
            <w:tcW w:w="20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AF" w14:textId="77777777" w:rsidR="0018223F" w:rsidRDefault="00000000">
            <w:r>
              <w:rPr>
                <w:color w:val="333333"/>
                <w:sz w:val="20"/>
                <w:szCs w:val="20"/>
              </w:rPr>
              <w:t>postgresql://postgres.hyvjxprigcsflbqembfh:E8atx9JI7qMgNtRi@aws-1-us-east-1.pooler.supabase.com:6543/postgres?pgbouncer=true</w:t>
            </w:r>
          </w:p>
        </w:tc>
      </w:tr>
      <w:tr w:rsidR="0018223F" w14:paraId="1182BBB3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B1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Direct URL</w:t>
            </w:r>
          </w:p>
        </w:tc>
        <w:tc>
          <w:tcPr>
            <w:tcW w:w="20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B2" w14:textId="77777777" w:rsidR="0018223F" w:rsidRDefault="00000000">
            <w:r>
              <w:rPr>
                <w:color w:val="333333"/>
                <w:sz w:val="20"/>
                <w:szCs w:val="20"/>
              </w:rPr>
              <w:t>postgresql://postgres.hyvjxprigcsflbqembfh:E8atx9JI7qMgNtRi@aws-1-us-east-1.pooler.supabase.com:5432/postgres</w:t>
            </w:r>
          </w:p>
        </w:tc>
      </w:tr>
      <w:tr w:rsidR="0018223F" w14:paraId="1182BBB6" w14:textId="77777777" w:rsidTr="00FE18A1">
        <w:tblPrEx>
          <w:tblCellMar>
            <w:top w:w="0" w:type="dxa"/>
            <w:bottom w:w="0" w:type="dxa"/>
          </w:tblCellMar>
        </w:tblPrEx>
        <w:tc>
          <w:tcPr>
            <w:tcW w:w="1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B4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DB Password</w:t>
            </w:r>
          </w:p>
        </w:tc>
        <w:tc>
          <w:tcPr>
            <w:tcW w:w="20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B5" w14:textId="77777777" w:rsidR="0018223F" w:rsidRDefault="00000000">
            <w:r>
              <w:rPr>
                <w:color w:val="333333"/>
                <w:sz w:val="20"/>
                <w:szCs w:val="20"/>
              </w:rPr>
              <w:t>E8atx9JI7qMgNtRi</w:t>
            </w:r>
          </w:p>
        </w:tc>
      </w:tr>
    </w:tbl>
    <w:p w14:paraId="1182BBB7" w14:textId="77777777" w:rsidR="0018223F" w:rsidRDefault="0018223F">
      <w:pPr>
        <w:spacing w:before="400"/>
      </w:pPr>
    </w:p>
    <w:p w14:paraId="1182BBB8" w14:textId="77777777" w:rsidR="0018223F" w:rsidRDefault="00000000">
      <w:pPr>
        <w:pStyle w:val="Heading1"/>
      </w:pPr>
      <w:r>
        <w:t>4. GitHub (Source Code Repository)</w:t>
      </w:r>
    </w:p>
    <w:p w14:paraId="1182BBB9" w14:textId="77777777" w:rsidR="0018223F" w:rsidRDefault="00000000">
      <w:pPr>
        <w:spacing w:after="200"/>
      </w:pPr>
      <w:r>
        <w:rPr>
          <w:color w:val="666666"/>
          <w:sz w:val="20"/>
          <w:szCs w:val="20"/>
        </w:rPr>
        <w:t xml:space="preserve">GitHub hosts </w:t>
      </w:r>
      <w:proofErr w:type="gramStart"/>
      <w:r>
        <w:rPr>
          <w:color w:val="666666"/>
          <w:sz w:val="20"/>
          <w:szCs w:val="20"/>
        </w:rPr>
        <w:t>the source</w:t>
      </w:r>
      <w:proofErr w:type="gramEnd"/>
      <w:r>
        <w:rPr>
          <w:color w:val="666666"/>
          <w:sz w:val="20"/>
          <w:szCs w:val="20"/>
        </w:rPr>
        <w:t xml:space="preserve"> code. Pushing to the master branch triggers automatic deployment to </w:t>
      </w:r>
      <w:proofErr w:type="spellStart"/>
      <w:r>
        <w:rPr>
          <w:color w:val="666666"/>
          <w:sz w:val="20"/>
          <w:szCs w:val="20"/>
        </w:rPr>
        <w:t>Vercel</w:t>
      </w:r>
      <w:proofErr w:type="spellEnd"/>
      <w:r>
        <w:rPr>
          <w:color w:val="666666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8223F" w14:paraId="1182BB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BA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BB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8223F" w14:paraId="1182BB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BD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Repository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BE" w14:textId="77777777" w:rsidR="0018223F" w:rsidRDefault="00000000">
            <w:r>
              <w:rPr>
                <w:color w:val="333333"/>
                <w:sz w:val="20"/>
                <w:szCs w:val="20"/>
              </w:rPr>
              <w:t>https://github.com/CalebDowling/bnds-pms</w:t>
            </w:r>
          </w:p>
        </w:tc>
      </w:tr>
      <w:tr w:rsidR="0018223F" w14:paraId="1182BB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C0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C1" w14:textId="77777777" w:rsidR="0018223F" w:rsidRDefault="00000000">
            <w:proofErr w:type="spellStart"/>
            <w:r>
              <w:rPr>
                <w:color w:val="333333"/>
                <w:sz w:val="20"/>
                <w:szCs w:val="20"/>
              </w:rPr>
              <w:t>CalebDowling</w:t>
            </w:r>
            <w:proofErr w:type="spellEnd"/>
          </w:p>
        </w:tc>
      </w:tr>
      <w:tr w:rsidR="0018223F" w14:paraId="1182BB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C3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Default Branch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C4" w14:textId="77777777" w:rsidR="0018223F" w:rsidRDefault="00000000">
            <w:r>
              <w:rPr>
                <w:color w:val="333333"/>
                <w:sz w:val="20"/>
                <w:szCs w:val="20"/>
              </w:rPr>
              <w:t>master</w:t>
            </w:r>
          </w:p>
        </w:tc>
      </w:tr>
      <w:tr w:rsidR="0018223F" w14:paraId="1182BB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C6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C7" w14:textId="77777777" w:rsidR="0018223F" w:rsidRDefault="00000000">
            <w:r>
              <w:rPr>
                <w:color w:val="333333"/>
                <w:sz w:val="20"/>
                <w:szCs w:val="20"/>
              </w:rPr>
              <w:t>GitHub account (</w:t>
            </w:r>
            <w:proofErr w:type="spellStart"/>
            <w:r>
              <w:rPr>
                <w:color w:val="333333"/>
                <w:sz w:val="20"/>
                <w:szCs w:val="20"/>
              </w:rPr>
              <w:t>CalebDowling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18223F" w14:paraId="1182B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C9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CA" w14:textId="77777777" w:rsidR="0018223F" w:rsidRDefault="00000000">
            <w:r>
              <w:rPr>
                <w:color w:val="333333"/>
                <w:sz w:val="20"/>
                <w:szCs w:val="20"/>
              </w:rPr>
              <w:t>Next.js 15 (App Router)</w:t>
            </w:r>
          </w:p>
        </w:tc>
      </w:tr>
      <w:tr w:rsidR="0018223F" w14:paraId="1182B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CC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CD" w14:textId="77777777" w:rsidR="0018223F" w:rsidRDefault="00000000">
            <w:r>
              <w:rPr>
                <w:color w:val="333333"/>
                <w:sz w:val="20"/>
                <w:szCs w:val="20"/>
              </w:rPr>
              <w:t>TypeScript</w:t>
            </w:r>
          </w:p>
        </w:tc>
      </w:tr>
    </w:tbl>
    <w:p w14:paraId="1182BBCF" w14:textId="77777777" w:rsidR="0018223F" w:rsidRDefault="00000000">
      <w:r>
        <w:br w:type="page"/>
      </w:r>
    </w:p>
    <w:p w14:paraId="1182BBD0" w14:textId="77777777" w:rsidR="0018223F" w:rsidRDefault="00000000">
      <w:pPr>
        <w:pStyle w:val="Heading1"/>
      </w:pPr>
      <w:r>
        <w:lastRenderedPageBreak/>
        <w:t>5. Squarespace (Domain Registrar)</w:t>
      </w:r>
    </w:p>
    <w:p w14:paraId="1182BBD1" w14:textId="77777777" w:rsidR="0018223F" w:rsidRDefault="00000000">
      <w:pPr>
        <w:spacing w:after="200"/>
      </w:pPr>
      <w:r>
        <w:rPr>
          <w:color w:val="666666"/>
          <w:sz w:val="20"/>
          <w:szCs w:val="20"/>
        </w:rPr>
        <w:t xml:space="preserve">Squarespace manages the bndsrxportal.com domain. DNS records here point the domain to </w:t>
      </w:r>
      <w:proofErr w:type="spellStart"/>
      <w:r>
        <w:rPr>
          <w:color w:val="666666"/>
          <w:sz w:val="20"/>
          <w:szCs w:val="20"/>
        </w:rPr>
        <w:t>Vercel</w:t>
      </w:r>
      <w:proofErr w:type="spellEnd"/>
      <w:r>
        <w:rPr>
          <w:color w:val="666666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8223F" w14:paraId="1182BB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D2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D3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8223F" w14:paraId="1182BB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D5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D6" w14:textId="77777777" w:rsidR="0018223F" w:rsidRDefault="00000000">
            <w:r>
              <w:rPr>
                <w:color w:val="333333"/>
                <w:sz w:val="20"/>
                <w:szCs w:val="20"/>
              </w:rPr>
              <w:t>https://account.squarespace.com/domains/managed/bndsrxportal.com</w:t>
            </w:r>
          </w:p>
        </w:tc>
      </w:tr>
      <w:tr w:rsidR="0018223F" w14:paraId="1182B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D8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D9" w14:textId="77777777" w:rsidR="0018223F" w:rsidRDefault="00000000">
            <w:r>
              <w:rPr>
                <w:color w:val="333333"/>
                <w:sz w:val="20"/>
                <w:szCs w:val="20"/>
              </w:rPr>
              <w:t>bndsrxportal.com</w:t>
            </w:r>
          </w:p>
        </w:tc>
      </w:tr>
      <w:tr w:rsidR="0018223F" w14:paraId="1182BB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DB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Account 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DC" w14:textId="77777777" w:rsidR="0018223F" w:rsidRDefault="00000000">
            <w:r>
              <w:rPr>
                <w:color w:val="333333"/>
                <w:sz w:val="20"/>
                <w:szCs w:val="20"/>
              </w:rPr>
              <w:t>cdowling97@aol.com</w:t>
            </w:r>
          </w:p>
        </w:tc>
      </w:tr>
      <w:tr w:rsidR="0018223F" w14:paraId="1182BB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DE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DF" w14:textId="77777777" w:rsidR="0018223F" w:rsidRDefault="00000000">
            <w:r>
              <w:rPr>
                <w:color w:val="333333"/>
                <w:sz w:val="20"/>
                <w:szCs w:val="20"/>
              </w:rPr>
              <w:t>Domain registration and DNS management</w:t>
            </w:r>
          </w:p>
        </w:tc>
      </w:tr>
      <w:tr w:rsidR="0018223F" w14:paraId="1182BB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2BBE1" w14:textId="77777777" w:rsidR="0018223F" w:rsidRDefault="00000000">
            <w:r>
              <w:rPr>
                <w:b/>
                <w:bCs/>
                <w:color w:val="40721D"/>
              </w:rPr>
              <w:t xml:space="preserve">DNS Records (Pointing to </w:t>
            </w:r>
            <w:proofErr w:type="spellStart"/>
            <w:r>
              <w:rPr>
                <w:b/>
                <w:bCs/>
                <w:color w:val="40721D"/>
              </w:rPr>
              <w:t>Vercel</w:t>
            </w:r>
            <w:proofErr w:type="spellEnd"/>
            <w:r>
              <w:rPr>
                <w:b/>
                <w:bCs/>
                <w:color w:val="40721D"/>
              </w:rPr>
              <w:t>)</w:t>
            </w:r>
          </w:p>
        </w:tc>
      </w:tr>
      <w:tr w:rsidR="0018223F" w14:paraId="1182BB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E3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A Record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E4" w14:textId="77777777" w:rsidR="0018223F" w:rsidRDefault="00000000">
            <w:r>
              <w:rPr>
                <w:color w:val="333333"/>
                <w:sz w:val="20"/>
                <w:szCs w:val="20"/>
              </w:rPr>
              <w:t>@ → 216.198.79.1</w:t>
            </w:r>
          </w:p>
        </w:tc>
      </w:tr>
      <w:tr w:rsidR="0018223F" w14:paraId="1182BB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E6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CNAME Record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E7" w14:textId="77777777" w:rsidR="0018223F" w:rsidRDefault="00000000">
            <w:r>
              <w:rPr>
                <w:color w:val="333333"/>
                <w:sz w:val="20"/>
                <w:szCs w:val="20"/>
              </w:rPr>
              <w:t>www → 9660cc781673b456.vercel-dns-017.com.</w:t>
            </w:r>
          </w:p>
        </w:tc>
      </w:tr>
    </w:tbl>
    <w:p w14:paraId="1182BBE9" w14:textId="77777777" w:rsidR="0018223F" w:rsidRDefault="0018223F">
      <w:pPr>
        <w:spacing w:before="400"/>
      </w:pPr>
    </w:p>
    <w:p w14:paraId="1182BBEA" w14:textId="77777777" w:rsidR="0018223F" w:rsidRDefault="00000000">
      <w:pPr>
        <w:pStyle w:val="Heading1"/>
      </w:pPr>
      <w:r>
        <w:t>6. DRX (Pharmacy Data System)</w:t>
      </w:r>
    </w:p>
    <w:p w14:paraId="1182BBEB" w14:textId="77777777" w:rsidR="0018223F" w:rsidRDefault="00000000">
      <w:pPr>
        <w:spacing w:after="200"/>
      </w:pPr>
      <w:r>
        <w:rPr>
          <w:color w:val="666666"/>
          <w:sz w:val="20"/>
          <w:szCs w:val="20"/>
        </w:rPr>
        <w:t>DRX is the legacy pharmacy system. Data was imported from DRX into the PMS (168,909 patients, 5,350 prescribers, 105,748 items).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8223F" w14:paraId="1182B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EC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BED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8223F" w14:paraId="1182BB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EF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Base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F0" w14:textId="77777777" w:rsidR="0018223F" w:rsidRDefault="00000000">
            <w:r>
              <w:rPr>
                <w:color w:val="333333"/>
                <w:sz w:val="20"/>
                <w:szCs w:val="20"/>
              </w:rPr>
              <w:t>https://boudreaux.drxapp.com/api/v1</w:t>
            </w:r>
          </w:p>
        </w:tc>
      </w:tr>
      <w:tr w:rsidR="0018223F" w14:paraId="1182BB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F2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API 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F3" w14:textId="77777777" w:rsidR="0018223F" w:rsidRDefault="00000000">
            <w:r>
              <w:rPr>
                <w:color w:val="333333"/>
                <w:sz w:val="20"/>
                <w:szCs w:val="20"/>
              </w:rPr>
              <w:t>DRXV2E70dTdFsXl_800SozjpaQiWqrXUhSi</w:t>
            </w:r>
          </w:p>
        </w:tc>
      </w:tr>
      <w:tr w:rsidR="0018223F" w14:paraId="1182BB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F5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F6" w14:textId="77777777" w:rsidR="0018223F" w:rsidRDefault="00000000">
            <w:r>
              <w:rPr>
                <w:color w:val="333333"/>
                <w:sz w:val="20"/>
                <w:szCs w:val="20"/>
              </w:rPr>
              <w:t>Legacy pharmacy data source — patients, prescribers, items</w:t>
            </w:r>
          </w:p>
        </w:tc>
      </w:tr>
      <w:tr w:rsidR="0018223F" w14:paraId="1182BB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2BBF8" w14:textId="77777777" w:rsidR="0018223F" w:rsidRDefault="00000000">
            <w:r>
              <w:rPr>
                <w:b/>
                <w:bCs/>
                <w:color w:val="40721D"/>
              </w:rPr>
              <w:t>Import Summary (Completed March 2026)</w:t>
            </w:r>
          </w:p>
        </w:tc>
      </w:tr>
      <w:tr w:rsidR="0018223F" w14:paraId="1182B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FA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Patients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FB" w14:textId="77777777" w:rsidR="0018223F" w:rsidRDefault="00000000">
            <w:r>
              <w:rPr>
                <w:color w:val="333333"/>
                <w:sz w:val="20"/>
                <w:szCs w:val="20"/>
              </w:rPr>
              <w:t>168,909</w:t>
            </w:r>
          </w:p>
        </w:tc>
      </w:tr>
      <w:tr w:rsidR="0018223F" w14:paraId="1182BB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FD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Prescribers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BFE" w14:textId="77777777" w:rsidR="0018223F" w:rsidRDefault="00000000">
            <w:r>
              <w:rPr>
                <w:color w:val="333333"/>
                <w:sz w:val="20"/>
                <w:szCs w:val="20"/>
              </w:rPr>
              <w:t>5,350</w:t>
            </w:r>
          </w:p>
        </w:tc>
      </w:tr>
      <w:tr w:rsidR="0018223F" w14:paraId="1182BC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00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Items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01" w14:textId="77777777" w:rsidR="0018223F" w:rsidRDefault="00000000">
            <w:r>
              <w:rPr>
                <w:color w:val="333333"/>
                <w:sz w:val="20"/>
                <w:szCs w:val="20"/>
              </w:rPr>
              <w:t>105,748</w:t>
            </w:r>
          </w:p>
        </w:tc>
      </w:tr>
      <w:tr w:rsidR="0018223F" w14:paraId="1182BC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03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Phones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04" w14:textId="77777777" w:rsidR="0018223F" w:rsidRDefault="00000000">
            <w:r>
              <w:rPr>
                <w:color w:val="333333"/>
                <w:sz w:val="20"/>
                <w:szCs w:val="20"/>
              </w:rPr>
              <w:t>155,641</w:t>
            </w:r>
          </w:p>
        </w:tc>
      </w:tr>
      <w:tr w:rsidR="0018223F" w14:paraId="1182B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06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Addresses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07" w14:textId="77777777" w:rsidR="0018223F" w:rsidRDefault="00000000">
            <w:r>
              <w:rPr>
                <w:color w:val="333333"/>
                <w:sz w:val="20"/>
                <w:szCs w:val="20"/>
              </w:rPr>
              <w:t>161,645</w:t>
            </w:r>
          </w:p>
        </w:tc>
      </w:tr>
      <w:tr w:rsidR="0018223F" w14:paraId="1182BC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09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Allergies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0A" w14:textId="77777777" w:rsidR="0018223F" w:rsidRDefault="00000000">
            <w:r>
              <w:rPr>
                <w:color w:val="333333"/>
                <w:sz w:val="20"/>
                <w:szCs w:val="20"/>
              </w:rPr>
              <w:t>1,230</w:t>
            </w:r>
          </w:p>
        </w:tc>
      </w:tr>
      <w:tr w:rsidR="0018223F" w14:paraId="1182B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0C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Insurance Records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0D" w14:textId="77777777" w:rsidR="0018223F" w:rsidRDefault="00000000">
            <w:r>
              <w:rPr>
                <w:color w:val="333333"/>
                <w:sz w:val="20"/>
                <w:szCs w:val="20"/>
              </w:rPr>
              <w:t>79,657</w:t>
            </w:r>
          </w:p>
        </w:tc>
      </w:tr>
    </w:tbl>
    <w:p w14:paraId="1182BC0F" w14:textId="77777777" w:rsidR="0018223F" w:rsidRDefault="0018223F">
      <w:pPr>
        <w:spacing w:before="400"/>
      </w:pPr>
    </w:p>
    <w:p w14:paraId="1182BC10" w14:textId="77777777" w:rsidR="0018223F" w:rsidRDefault="00000000">
      <w:pPr>
        <w:pStyle w:val="Heading1"/>
      </w:pPr>
      <w:r>
        <w:t>7. WordPress / WooCommerce (Pharmacy Website)</w:t>
      </w:r>
    </w:p>
    <w:p w14:paraId="1182BC11" w14:textId="77777777" w:rsidR="0018223F" w:rsidRDefault="00000000">
      <w:pPr>
        <w:spacing w:after="200"/>
      </w:pPr>
      <w:r>
        <w:rPr>
          <w:color w:val="666666"/>
          <w:sz w:val="20"/>
          <w:szCs w:val="20"/>
        </w:rPr>
        <w:lastRenderedPageBreak/>
        <w:t>The public-facing pharmacy website and e-commerce platform. The React Native mobile app connects to this backend.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8223F" w14:paraId="1182BC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C12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C13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8223F" w14:paraId="1182B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15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Website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16" w14:textId="77777777" w:rsidR="0018223F" w:rsidRDefault="00000000">
            <w:r>
              <w:rPr>
                <w:color w:val="333333"/>
                <w:sz w:val="20"/>
                <w:szCs w:val="20"/>
              </w:rPr>
              <w:t>https://boudreauxsnewdrug.com</w:t>
            </w:r>
          </w:p>
        </w:tc>
      </w:tr>
      <w:tr w:rsidR="0018223F" w14:paraId="1182BC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18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Admin 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19" w14:textId="77777777" w:rsidR="0018223F" w:rsidRDefault="00000000">
            <w:r>
              <w:rPr>
                <w:color w:val="333333"/>
                <w:sz w:val="20"/>
                <w:szCs w:val="20"/>
              </w:rPr>
              <w:t>https://boudreauxsnewdrug.com/wp-admin</w:t>
            </w:r>
          </w:p>
        </w:tc>
      </w:tr>
      <w:tr w:rsidR="0018223F" w14:paraId="1182B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1B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1C" w14:textId="77777777" w:rsidR="0018223F" w:rsidRDefault="00000000">
            <w:r>
              <w:rPr>
                <w:color w:val="333333"/>
                <w:sz w:val="20"/>
                <w:szCs w:val="20"/>
              </w:rPr>
              <w:t>Public pharmacy website + WooCommerce store</w:t>
            </w:r>
          </w:p>
        </w:tc>
      </w:tr>
      <w:tr w:rsidR="0018223F" w14:paraId="1182BC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2BC1E" w14:textId="77777777" w:rsidR="0018223F" w:rsidRDefault="00000000">
            <w:r>
              <w:rPr>
                <w:b/>
                <w:bCs/>
                <w:color w:val="40721D"/>
              </w:rPr>
              <w:t>API Endpoints (Used by Mobile App)</w:t>
            </w:r>
          </w:p>
        </w:tc>
      </w:tr>
      <w:tr w:rsidR="0018223F" w14:paraId="1182BC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20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WP REST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21" w14:textId="77777777" w:rsidR="0018223F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wp</w:t>
            </w:r>
            <w:proofErr w:type="gramEnd"/>
            <w:r>
              <w:rPr>
                <w:color w:val="333333"/>
                <w:sz w:val="20"/>
                <w:szCs w:val="20"/>
              </w:rPr>
              <w:t>-</w:t>
            </w:r>
            <w:proofErr w:type="spellStart"/>
            <w:r>
              <w:rPr>
                <w:color w:val="333333"/>
                <w:sz w:val="20"/>
                <w:szCs w:val="20"/>
              </w:rPr>
              <w:t>json</w:t>
            </w:r>
            <w:proofErr w:type="spellEnd"/>
            <w:r>
              <w:rPr>
                <w:color w:val="333333"/>
                <w:sz w:val="20"/>
                <w:szCs w:val="20"/>
              </w:rPr>
              <w:t>/wp/v2</w:t>
            </w:r>
          </w:p>
        </w:tc>
      </w:tr>
      <w:tr w:rsidR="0018223F" w14:paraId="1182B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23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WC Store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24" w14:textId="77777777" w:rsidR="0018223F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wc</w:t>
            </w:r>
            <w:proofErr w:type="spellEnd"/>
            <w:r>
              <w:rPr>
                <w:color w:val="333333"/>
                <w:sz w:val="20"/>
                <w:szCs w:val="20"/>
              </w:rPr>
              <w:t>/store/v1</w:t>
            </w:r>
          </w:p>
        </w:tc>
      </w:tr>
      <w:tr w:rsidR="0018223F" w14:paraId="1182BC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26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WC Admin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27" w14:textId="77777777" w:rsidR="0018223F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wc</w:t>
            </w:r>
            <w:proofErr w:type="spellEnd"/>
            <w:r>
              <w:rPr>
                <w:color w:val="333333"/>
                <w:sz w:val="20"/>
                <w:szCs w:val="20"/>
              </w:rPr>
              <w:t>/v3</w:t>
            </w:r>
          </w:p>
        </w:tc>
      </w:tr>
      <w:tr w:rsidR="0018223F" w14:paraId="1182B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29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JWT 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2A" w14:textId="77777777" w:rsidR="0018223F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jwt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-auth/v1</w:t>
            </w:r>
          </w:p>
        </w:tc>
      </w:tr>
      <w:tr w:rsidR="0018223F" w14:paraId="1182BC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2C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Forms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2D" w14:textId="77777777" w:rsidR="0018223F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bnds</w:t>
            </w:r>
            <w:proofErr w:type="spellEnd"/>
            <w:r>
              <w:rPr>
                <w:color w:val="333333"/>
                <w:sz w:val="20"/>
                <w:szCs w:val="20"/>
              </w:rPr>
              <w:t>/v1</w:t>
            </w:r>
          </w:p>
        </w:tc>
      </w:tr>
    </w:tbl>
    <w:p w14:paraId="1182BC2F" w14:textId="77777777" w:rsidR="0018223F" w:rsidRDefault="00000000">
      <w:r>
        <w:br w:type="page"/>
      </w:r>
    </w:p>
    <w:p w14:paraId="1182BC30" w14:textId="77777777" w:rsidR="0018223F" w:rsidRDefault="00000000">
      <w:pPr>
        <w:pStyle w:val="Heading1"/>
      </w:pPr>
      <w:r>
        <w:lastRenderedPageBreak/>
        <w:t xml:space="preserve">8. Environment Variables </w:t>
      </w:r>
      <w:proofErr w:type="gramStart"/>
      <w:r>
        <w:t>(.</w:t>
      </w:r>
      <w:proofErr w:type="spellStart"/>
      <w:r>
        <w:t>env</w:t>
      </w:r>
      <w:proofErr w:type="gramEnd"/>
      <w:r>
        <w:t>.local</w:t>
      </w:r>
      <w:proofErr w:type="spellEnd"/>
      <w:r>
        <w:t>)</w:t>
      </w:r>
    </w:p>
    <w:p w14:paraId="1182BC31" w14:textId="77777777" w:rsidR="0018223F" w:rsidRDefault="00000000">
      <w:pPr>
        <w:spacing w:after="200"/>
      </w:pPr>
      <w:r>
        <w:rPr>
          <w:color w:val="666666"/>
          <w:sz w:val="20"/>
          <w:szCs w:val="20"/>
        </w:rPr>
        <w:t xml:space="preserve">These environment variables are required in </w:t>
      </w:r>
      <w:proofErr w:type="gramStart"/>
      <w:r>
        <w:rPr>
          <w:color w:val="666666"/>
          <w:sz w:val="20"/>
          <w:szCs w:val="20"/>
        </w:rPr>
        <w:t>the .</w:t>
      </w:r>
      <w:proofErr w:type="spellStart"/>
      <w:r>
        <w:rPr>
          <w:color w:val="666666"/>
          <w:sz w:val="20"/>
          <w:szCs w:val="20"/>
        </w:rPr>
        <w:t>env</w:t>
      </w:r>
      <w:proofErr w:type="gramEnd"/>
      <w:r>
        <w:rPr>
          <w:color w:val="666666"/>
          <w:sz w:val="20"/>
          <w:szCs w:val="20"/>
        </w:rPr>
        <w:t>.local</w:t>
      </w:r>
      <w:proofErr w:type="spellEnd"/>
      <w:r>
        <w:rPr>
          <w:color w:val="666666"/>
          <w:sz w:val="20"/>
          <w:szCs w:val="20"/>
        </w:rPr>
        <w:t xml:space="preserve"> file at the root of the </w:t>
      </w:r>
      <w:proofErr w:type="spellStart"/>
      <w:r>
        <w:rPr>
          <w:color w:val="666666"/>
          <w:sz w:val="20"/>
          <w:szCs w:val="20"/>
        </w:rPr>
        <w:t>bnds-pms</w:t>
      </w:r>
      <w:proofErr w:type="spellEnd"/>
      <w:r>
        <w:rPr>
          <w:color w:val="666666"/>
          <w:sz w:val="20"/>
          <w:szCs w:val="20"/>
        </w:rPr>
        <w:t xml:space="preserve"> project for the application to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5"/>
        <w:gridCol w:w="5285"/>
      </w:tblGrid>
      <w:tr w:rsidR="0018223F" w14:paraId="1182BC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C32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C33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8223F" w14:paraId="1182BC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35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NEXT_PUBLIC_SUPABASE_URL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36" w14:textId="77777777" w:rsidR="0018223F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project API URL</w:t>
            </w:r>
          </w:p>
        </w:tc>
      </w:tr>
      <w:tr w:rsidR="0018223F" w14:paraId="1182BC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38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NEXT_PUBLIC_SUPABASE_ANON_KEY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39" w14:textId="77777777" w:rsidR="0018223F" w:rsidRDefault="00000000">
            <w:r>
              <w:rPr>
                <w:color w:val="333333"/>
                <w:sz w:val="20"/>
                <w:szCs w:val="20"/>
              </w:rPr>
              <w:t xml:space="preserve">Public anon key for client-side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access</w:t>
            </w:r>
          </w:p>
        </w:tc>
      </w:tr>
      <w:tr w:rsidR="0018223F" w14:paraId="1182BC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3B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SUPABASE_SERVICE_ROLE_KEY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3C" w14:textId="77777777" w:rsidR="0018223F" w:rsidRDefault="00000000">
            <w:r>
              <w:rPr>
                <w:color w:val="333333"/>
                <w:sz w:val="20"/>
                <w:szCs w:val="20"/>
              </w:rPr>
              <w:t>Admin key for server-side operations (NEVER expose to client)</w:t>
            </w:r>
          </w:p>
        </w:tc>
      </w:tr>
      <w:tr w:rsidR="0018223F" w14:paraId="1182BC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3E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DATABASE_URL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3F" w14:textId="77777777" w:rsidR="0018223F" w:rsidRDefault="00000000">
            <w:r>
              <w:rPr>
                <w:color w:val="333333"/>
                <w:sz w:val="20"/>
                <w:szCs w:val="20"/>
              </w:rPr>
              <w:t>Pooled Postgres connection string (for Prisma runtime)</w:t>
            </w:r>
          </w:p>
        </w:tc>
      </w:tr>
      <w:tr w:rsidR="0018223F" w14:paraId="1182BC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41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DIRECT_URL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42" w14:textId="77777777" w:rsidR="0018223F" w:rsidRDefault="00000000">
            <w:r>
              <w:rPr>
                <w:color w:val="333333"/>
                <w:sz w:val="20"/>
                <w:szCs w:val="20"/>
              </w:rPr>
              <w:t>Direct Postgres connection (for Prisma migrations only)</w:t>
            </w:r>
          </w:p>
        </w:tc>
      </w:tr>
      <w:tr w:rsidR="0018223F" w14:paraId="1182BC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44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NEXT_PUBLIC_APP_URL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45" w14:textId="77777777" w:rsidR="0018223F" w:rsidRDefault="00000000">
            <w:r>
              <w:rPr>
                <w:color w:val="333333"/>
                <w:sz w:val="20"/>
                <w:szCs w:val="20"/>
              </w:rPr>
              <w:t>Application URL (http://localhost:3000 for dev)</w:t>
            </w:r>
          </w:p>
        </w:tc>
      </w:tr>
      <w:tr w:rsidR="0018223F" w14:paraId="1182BC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47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DRX_API_KEY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48" w14:textId="77777777" w:rsidR="0018223F" w:rsidRDefault="00000000">
            <w:r>
              <w:rPr>
                <w:color w:val="333333"/>
                <w:sz w:val="20"/>
                <w:szCs w:val="20"/>
              </w:rPr>
              <w:t>API key for DRX pharmacy data system</w:t>
            </w:r>
          </w:p>
        </w:tc>
      </w:tr>
      <w:tr w:rsidR="0018223F" w14:paraId="1182BC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4A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DRX_BASE_URL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4B" w14:textId="77777777" w:rsidR="0018223F" w:rsidRDefault="00000000">
            <w:r>
              <w:rPr>
                <w:color w:val="333333"/>
                <w:sz w:val="20"/>
                <w:szCs w:val="20"/>
              </w:rPr>
              <w:t>Base URL for DRX API endpoints</w:t>
            </w:r>
          </w:p>
        </w:tc>
      </w:tr>
    </w:tbl>
    <w:p w14:paraId="1182BC4D" w14:textId="77777777" w:rsidR="0018223F" w:rsidRDefault="0018223F">
      <w:pPr>
        <w:spacing w:before="400"/>
      </w:pPr>
    </w:p>
    <w:p w14:paraId="1182BC4E" w14:textId="77777777" w:rsidR="0018223F" w:rsidRDefault="00000000">
      <w:pPr>
        <w:pStyle w:val="Heading1"/>
      </w:pPr>
      <w:r>
        <w:t>Quick Reference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18223F" w14:paraId="1182BC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C4F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C50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72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BC51" w14:textId="77777777" w:rsidR="0018223F" w:rsidRDefault="00000000">
            <w:r>
              <w:rPr>
                <w:b/>
                <w:bCs/>
                <w:color w:val="FFFFFF"/>
                <w:sz w:val="20"/>
                <w:szCs w:val="20"/>
              </w:rPr>
              <w:t>Login Method</w:t>
            </w:r>
          </w:p>
        </w:tc>
      </w:tr>
      <w:tr w:rsidR="0018223F" w14:paraId="1182B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53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PMS App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54" w14:textId="77777777" w:rsidR="0018223F" w:rsidRDefault="00000000">
            <w:r>
              <w:rPr>
                <w:color w:val="333333"/>
                <w:sz w:val="20"/>
                <w:szCs w:val="20"/>
              </w:rPr>
              <w:t>www.bndsrxportal.com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55" w14:textId="77777777" w:rsidR="0018223F" w:rsidRDefault="00000000">
            <w:r>
              <w:rPr>
                <w:color w:val="333333"/>
                <w:sz w:val="20"/>
                <w:szCs w:val="20"/>
              </w:rPr>
              <w:t>cdowling@bndsrx.com / Football12!</w:t>
            </w:r>
          </w:p>
        </w:tc>
      </w:tr>
      <w:tr w:rsidR="0018223F" w14:paraId="1182BC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57" w14:textId="77777777" w:rsidR="0018223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58" w14:textId="77777777" w:rsidR="0018223F" w:rsidRDefault="00000000">
            <w:r>
              <w:rPr>
                <w:color w:val="333333"/>
                <w:sz w:val="20"/>
                <w:szCs w:val="20"/>
              </w:rPr>
              <w:t>vercel.com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59" w14:textId="77777777" w:rsidR="0018223F" w:rsidRDefault="00000000">
            <w:r>
              <w:rPr>
                <w:color w:val="333333"/>
                <w:sz w:val="20"/>
                <w:szCs w:val="20"/>
              </w:rPr>
              <w:t>GitHub SSO (</w:t>
            </w:r>
            <w:proofErr w:type="spellStart"/>
            <w:r>
              <w:rPr>
                <w:color w:val="333333"/>
                <w:sz w:val="20"/>
                <w:szCs w:val="20"/>
              </w:rPr>
              <w:t>CalebDowling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18223F" w14:paraId="1182BC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5B" w14:textId="77777777" w:rsidR="0018223F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5C" w14:textId="77777777" w:rsidR="0018223F" w:rsidRDefault="00000000">
            <w:r>
              <w:rPr>
                <w:color w:val="333333"/>
                <w:sz w:val="20"/>
                <w:szCs w:val="20"/>
              </w:rPr>
              <w:t>supabase.com/dashboard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5D" w14:textId="77777777" w:rsidR="0018223F" w:rsidRDefault="00000000">
            <w:r>
              <w:rPr>
                <w:color w:val="333333"/>
                <w:sz w:val="20"/>
                <w:szCs w:val="20"/>
              </w:rPr>
              <w:t>GitHub or email login</w:t>
            </w:r>
          </w:p>
        </w:tc>
      </w:tr>
      <w:tr w:rsidR="0018223F" w14:paraId="1182BC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5F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0" w14:textId="77777777" w:rsidR="0018223F" w:rsidRDefault="00000000">
            <w:r>
              <w:rPr>
                <w:color w:val="333333"/>
                <w:sz w:val="20"/>
                <w:szCs w:val="20"/>
              </w:rPr>
              <w:t>github.com/</w:t>
            </w:r>
            <w:proofErr w:type="spellStart"/>
            <w:r>
              <w:rPr>
                <w:color w:val="333333"/>
                <w:sz w:val="20"/>
                <w:szCs w:val="20"/>
              </w:rPr>
              <w:t>CalebDowling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bnds-pms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1" w14:textId="77777777" w:rsidR="0018223F" w:rsidRDefault="00000000">
            <w:proofErr w:type="spellStart"/>
            <w:r>
              <w:rPr>
                <w:color w:val="333333"/>
                <w:sz w:val="20"/>
                <w:szCs w:val="20"/>
              </w:rPr>
              <w:t>CalebDowling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account</w:t>
            </w:r>
          </w:p>
        </w:tc>
      </w:tr>
      <w:tr w:rsidR="0018223F" w14:paraId="1182BC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3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Squarespace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4" w14:textId="77777777" w:rsidR="0018223F" w:rsidRDefault="00000000">
            <w:r>
              <w:rPr>
                <w:color w:val="333333"/>
                <w:sz w:val="20"/>
                <w:szCs w:val="20"/>
              </w:rPr>
              <w:t>account.squarespace.com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5" w14:textId="77777777" w:rsidR="0018223F" w:rsidRDefault="00000000">
            <w:r>
              <w:rPr>
                <w:color w:val="333333"/>
                <w:sz w:val="20"/>
                <w:szCs w:val="20"/>
              </w:rPr>
              <w:t>cdowling97@aol.com</w:t>
            </w:r>
          </w:p>
        </w:tc>
      </w:tr>
      <w:tr w:rsidR="0018223F" w14:paraId="1182BC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7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DRX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8" w14:textId="77777777" w:rsidR="0018223F" w:rsidRDefault="00000000">
            <w:r>
              <w:rPr>
                <w:color w:val="333333"/>
                <w:sz w:val="20"/>
                <w:szCs w:val="20"/>
              </w:rPr>
              <w:t>boudreaux.drxapp.com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9" w14:textId="77777777" w:rsidR="0018223F" w:rsidRDefault="00000000">
            <w:r>
              <w:rPr>
                <w:color w:val="333333"/>
                <w:sz w:val="20"/>
                <w:szCs w:val="20"/>
              </w:rPr>
              <w:t>API key (see Section 6)</w:t>
            </w:r>
          </w:p>
        </w:tc>
      </w:tr>
      <w:tr w:rsidR="0018223F" w14:paraId="1182BC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B" w14:textId="77777777" w:rsidR="0018223F" w:rsidRDefault="00000000">
            <w:r>
              <w:rPr>
                <w:b/>
                <w:bCs/>
                <w:color w:val="333333"/>
                <w:sz w:val="20"/>
                <w:szCs w:val="20"/>
              </w:rPr>
              <w:t>WordPress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C" w14:textId="77777777" w:rsidR="0018223F" w:rsidRDefault="00000000">
            <w:r>
              <w:rPr>
                <w:color w:val="333333"/>
                <w:sz w:val="20"/>
                <w:szCs w:val="20"/>
              </w:rPr>
              <w:t>boudreauxsnewdrug.com/wp-admin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BC6D" w14:textId="77777777" w:rsidR="0018223F" w:rsidRDefault="00000000">
            <w:r>
              <w:rPr>
                <w:color w:val="333333"/>
                <w:sz w:val="20"/>
                <w:szCs w:val="20"/>
              </w:rPr>
              <w:t>WP admin credentials</w:t>
            </w:r>
          </w:p>
        </w:tc>
      </w:tr>
    </w:tbl>
    <w:p w14:paraId="1182BC6F" w14:textId="77777777" w:rsidR="00B3641C" w:rsidRDefault="00B3641C"/>
    <w:sectPr w:rsidR="00B3641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31AD3" w14:textId="77777777" w:rsidR="00B3641C" w:rsidRDefault="00B3641C">
      <w:r>
        <w:separator/>
      </w:r>
    </w:p>
  </w:endnote>
  <w:endnote w:type="continuationSeparator" w:id="0">
    <w:p w14:paraId="2611B23B" w14:textId="77777777" w:rsidR="00B3641C" w:rsidRDefault="00B36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BC70" w14:textId="0D3394F6" w:rsidR="0018223F" w:rsidRDefault="00000000">
    <w:pPr>
      <w:pBdr>
        <w:top w:val="single" w:sz="2" w:space="4" w:color="CCCCCC"/>
      </w:pBdr>
      <w:jc w:val="center"/>
    </w:pPr>
    <w:r>
      <w:rPr>
        <w:color w:val="999999"/>
        <w:sz w:val="16"/>
        <w:szCs w:val="16"/>
      </w:rPr>
      <w:t xml:space="preserve">CONFIDENTIAL —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E18A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3BE82" w14:textId="77777777" w:rsidR="00B3641C" w:rsidRDefault="00B3641C">
      <w:r>
        <w:separator/>
      </w:r>
    </w:p>
  </w:footnote>
  <w:footnote w:type="continuationSeparator" w:id="0">
    <w:p w14:paraId="0AAC0B5F" w14:textId="77777777" w:rsidR="00B3641C" w:rsidRDefault="00B36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BC6F" w14:textId="77777777" w:rsidR="0018223F" w:rsidRDefault="00000000">
    <w:pPr>
      <w:pBdr>
        <w:bottom w:val="single" w:sz="6" w:space="4" w:color="40721D"/>
      </w:pBdr>
    </w:pPr>
    <w:r>
      <w:rPr>
        <w:b/>
        <w:bCs/>
        <w:color w:val="40721D"/>
        <w:sz w:val="18"/>
        <w:szCs w:val="18"/>
      </w:rPr>
      <w:t>BNDS PMS — Service Credentials &amp; Access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8738B"/>
    <w:multiLevelType w:val="hybridMultilevel"/>
    <w:tmpl w:val="5C8034E8"/>
    <w:lvl w:ilvl="0" w:tplc="1F6E35F0">
      <w:start w:val="1"/>
      <w:numFmt w:val="bullet"/>
      <w:lvlText w:val="●"/>
      <w:lvlJc w:val="left"/>
      <w:pPr>
        <w:ind w:left="720" w:hanging="360"/>
      </w:pPr>
    </w:lvl>
    <w:lvl w:ilvl="1" w:tplc="B2ACEC58">
      <w:start w:val="1"/>
      <w:numFmt w:val="bullet"/>
      <w:lvlText w:val="○"/>
      <w:lvlJc w:val="left"/>
      <w:pPr>
        <w:ind w:left="1440" w:hanging="360"/>
      </w:pPr>
    </w:lvl>
    <w:lvl w:ilvl="2" w:tplc="9790E35C">
      <w:start w:val="1"/>
      <w:numFmt w:val="bullet"/>
      <w:lvlText w:val="■"/>
      <w:lvlJc w:val="left"/>
      <w:pPr>
        <w:ind w:left="2160" w:hanging="360"/>
      </w:pPr>
    </w:lvl>
    <w:lvl w:ilvl="3" w:tplc="0480257A">
      <w:start w:val="1"/>
      <w:numFmt w:val="bullet"/>
      <w:lvlText w:val="●"/>
      <w:lvlJc w:val="left"/>
      <w:pPr>
        <w:ind w:left="2880" w:hanging="360"/>
      </w:pPr>
    </w:lvl>
    <w:lvl w:ilvl="4" w:tplc="3BD83194">
      <w:start w:val="1"/>
      <w:numFmt w:val="bullet"/>
      <w:lvlText w:val="○"/>
      <w:lvlJc w:val="left"/>
      <w:pPr>
        <w:ind w:left="3600" w:hanging="360"/>
      </w:pPr>
    </w:lvl>
    <w:lvl w:ilvl="5" w:tplc="85C0A848">
      <w:start w:val="1"/>
      <w:numFmt w:val="bullet"/>
      <w:lvlText w:val="■"/>
      <w:lvlJc w:val="left"/>
      <w:pPr>
        <w:ind w:left="4320" w:hanging="360"/>
      </w:pPr>
    </w:lvl>
    <w:lvl w:ilvl="6" w:tplc="844CE3F4">
      <w:start w:val="1"/>
      <w:numFmt w:val="bullet"/>
      <w:lvlText w:val="●"/>
      <w:lvlJc w:val="left"/>
      <w:pPr>
        <w:ind w:left="5040" w:hanging="360"/>
      </w:pPr>
    </w:lvl>
    <w:lvl w:ilvl="7" w:tplc="C7721364">
      <w:start w:val="1"/>
      <w:numFmt w:val="bullet"/>
      <w:lvlText w:val="●"/>
      <w:lvlJc w:val="left"/>
      <w:pPr>
        <w:ind w:left="5760" w:hanging="360"/>
      </w:pPr>
    </w:lvl>
    <w:lvl w:ilvl="8" w:tplc="5F48BB70">
      <w:start w:val="1"/>
      <w:numFmt w:val="bullet"/>
      <w:lvlText w:val="●"/>
      <w:lvlJc w:val="left"/>
      <w:pPr>
        <w:ind w:left="6480" w:hanging="360"/>
      </w:pPr>
    </w:lvl>
  </w:abstractNum>
  <w:num w:numId="1" w16cid:durableId="1103918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23F"/>
    <w:rsid w:val="0018223F"/>
    <w:rsid w:val="00B3641C"/>
    <w:rsid w:val="00CE0E21"/>
    <w:rsid w:val="00FE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BB52"/>
  <w15:docId w15:val="{1B686BAF-B4D6-4AA3-AC68-ACFC6453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40721D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40721D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556</Words>
  <Characters>4754</Characters>
  <Application>Microsoft Office Word</Application>
  <DocSecurity>0</DocSecurity>
  <Lines>226</Lines>
  <Paragraphs>212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Caleb Dowling</cp:lastModifiedBy>
  <cp:revision>2</cp:revision>
  <dcterms:created xsi:type="dcterms:W3CDTF">2026-03-14T14:43:00Z</dcterms:created>
  <dcterms:modified xsi:type="dcterms:W3CDTF">2026-03-14T14:50:00Z</dcterms:modified>
</cp:coreProperties>
</file>