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0E2" w:rsidRDefault="00BD00E2" w:rsidP="00BD00E2">
      <w:pPr>
        <w:pStyle w:val="Heading1"/>
        <w:jc w:val="center"/>
        <w:rPr>
          <w:rFonts w:ascii="Times New Roman" w:hAnsi="Times New Roman" w:cs="Times New Roman"/>
          <w:color w:val="auto"/>
          <w:spacing w:val="-10"/>
          <w:kern w:val="28"/>
          <w:sz w:val="72"/>
          <w:szCs w:val="72"/>
        </w:rPr>
      </w:pPr>
    </w:p>
    <w:p w:rsidR="00BD00E2" w:rsidRDefault="00BD00E2" w:rsidP="00BD00E2">
      <w:pPr>
        <w:pStyle w:val="Heading1"/>
        <w:jc w:val="center"/>
        <w:rPr>
          <w:rFonts w:ascii="Times New Roman" w:hAnsi="Times New Roman" w:cs="Times New Roman"/>
          <w:color w:val="auto"/>
          <w:spacing w:val="-10"/>
          <w:kern w:val="28"/>
          <w:sz w:val="72"/>
          <w:szCs w:val="72"/>
        </w:rPr>
      </w:pPr>
    </w:p>
    <w:p w:rsidR="00BD00E2" w:rsidRDefault="00BD00E2" w:rsidP="00BD00E2">
      <w:pPr>
        <w:pStyle w:val="Heading1"/>
        <w:jc w:val="center"/>
        <w:rPr>
          <w:rFonts w:ascii="Times New Roman" w:hAnsi="Times New Roman" w:cs="Times New Roman"/>
          <w:color w:val="auto"/>
          <w:spacing w:val="-10"/>
          <w:kern w:val="28"/>
          <w:sz w:val="72"/>
          <w:szCs w:val="72"/>
        </w:rPr>
      </w:pPr>
    </w:p>
    <w:p w:rsidR="00BD00E2" w:rsidRDefault="00BD00E2" w:rsidP="00BD00E2">
      <w:pPr>
        <w:pStyle w:val="Heading1"/>
        <w:jc w:val="center"/>
        <w:rPr>
          <w:rFonts w:ascii="Times New Roman" w:hAnsi="Times New Roman" w:cs="Times New Roman"/>
          <w:color w:val="auto"/>
          <w:spacing w:val="-10"/>
          <w:kern w:val="28"/>
          <w:sz w:val="72"/>
          <w:szCs w:val="72"/>
        </w:rPr>
      </w:pPr>
    </w:p>
    <w:p w:rsidR="001A71C1" w:rsidRPr="00BD00E2" w:rsidRDefault="001A71C1" w:rsidP="00BD00E2">
      <w:pPr>
        <w:pStyle w:val="Heading1"/>
        <w:jc w:val="center"/>
        <w:rPr>
          <w:rFonts w:ascii="Times New Roman" w:hAnsi="Times New Roman" w:cs="Times New Roman"/>
          <w:color w:val="auto"/>
          <w:spacing w:val="-10"/>
          <w:kern w:val="28"/>
          <w:sz w:val="72"/>
          <w:szCs w:val="72"/>
        </w:rPr>
      </w:pPr>
      <w:r w:rsidRPr="00BD00E2">
        <w:rPr>
          <w:rFonts w:ascii="Times New Roman" w:hAnsi="Times New Roman" w:cs="Times New Roman"/>
          <w:color w:val="auto"/>
          <w:spacing w:val="-10"/>
          <w:kern w:val="28"/>
          <w:sz w:val="72"/>
          <w:szCs w:val="72"/>
        </w:rPr>
        <w:t>The Spread of the Emerald Ash Borer in North America</w:t>
      </w:r>
    </w:p>
    <w:p w:rsidR="001A71C1" w:rsidRDefault="001A71C1" w:rsidP="001A71C1"/>
    <w:p w:rsidR="001A71C1" w:rsidRPr="00BB178B" w:rsidRDefault="001A71C1" w:rsidP="00BD00E2">
      <w:pPr>
        <w:jc w:val="center"/>
        <w:rPr>
          <w:sz w:val="32"/>
          <w:szCs w:val="32"/>
        </w:rPr>
      </w:pPr>
      <w:r w:rsidRPr="00BB178B">
        <w:rPr>
          <w:sz w:val="32"/>
          <w:szCs w:val="32"/>
        </w:rPr>
        <w:t>By Caleb Mackey</w:t>
      </w:r>
    </w:p>
    <w:p w:rsidR="001A71C1" w:rsidRPr="00BB178B" w:rsidRDefault="001A71C1" w:rsidP="00BD00E2">
      <w:pPr>
        <w:jc w:val="center"/>
        <w:rPr>
          <w:sz w:val="32"/>
          <w:szCs w:val="32"/>
        </w:rPr>
      </w:pPr>
      <w:r w:rsidRPr="00BB178B">
        <w:rPr>
          <w:sz w:val="32"/>
          <w:szCs w:val="32"/>
        </w:rPr>
        <w:t>Geography 678</w:t>
      </w:r>
    </w:p>
    <w:p w:rsidR="001A71C1" w:rsidRPr="00BD00E2" w:rsidRDefault="001A71C1" w:rsidP="00BD00E2">
      <w:pPr>
        <w:jc w:val="center"/>
        <w:rPr>
          <w:b/>
          <w:sz w:val="32"/>
          <w:szCs w:val="32"/>
        </w:rPr>
      </w:pPr>
      <w:r w:rsidRPr="00BB178B">
        <w:rPr>
          <w:sz w:val="32"/>
          <w:szCs w:val="32"/>
        </w:rPr>
        <w:t>10/21/2014</w:t>
      </w:r>
    </w:p>
    <w:p w:rsidR="001A71C1" w:rsidRDefault="001A71C1" w:rsidP="001A71C1">
      <w:pPr>
        <w:rPr>
          <w:rFonts w:eastAsiaTheme="majorEastAsia"/>
        </w:rPr>
      </w:pPr>
      <w:r>
        <w:br w:type="page"/>
      </w:r>
    </w:p>
    <w:p w:rsidR="001A71C1" w:rsidRPr="001A71C1" w:rsidRDefault="001A71C1" w:rsidP="001A71C1">
      <w:pPr>
        <w:pStyle w:val="Heading1"/>
        <w:rPr>
          <w:rFonts w:ascii="Times New Roman" w:hAnsi="Times New Roman" w:cs="Times New Roman"/>
        </w:rPr>
      </w:pPr>
      <w:r w:rsidRPr="001A71C1">
        <w:rPr>
          <w:rFonts w:ascii="Times New Roman" w:hAnsi="Times New Roman" w:cs="Times New Roman"/>
        </w:rPr>
        <w:lastRenderedPageBreak/>
        <w:t>Introduction</w:t>
      </w:r>
    </w:p>
    <w:p w:rsidR="001A71C1" w:rsidRPr="00BF7AD5" w:rsidRDefault="001A71C1" w:rsidP="001A71C1">
      <w:pPr>
        <w:rPr>
          <w:rFonts w:ascii="Times New Roman" w:hAnsi="Times New Roman" w:cs="Times New Roman"/>
          <w:sz w:val="24"/>
          <w:szCs w:val="24"/>
        </w:rPr>
      </w:pP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North America’s ash (</w:t>
      </w:r>
      <w:r w:rsidRPr="00BF7AD5">
        <w:rPr>
          <w:rFonts w:ascii="Times New Roman" w:hAnsi="Times New Roman" w:cs="Times New Roman"/>
          <w:i/>
          <w:sz w:val="24"/>
          <w:szCs w:val="24"/>
        </w:rPr>
        <w:t>Fraxinus</w:t>
      </w:r>
      <w:r w:rsidRPr="00BF7AD5">
        <w:rPr>
          <w:rFonts w:ascii="Times New Roman" w:hAnsi="Times New Roman" w:cs="Times New Roman"/>
          <w:sz w:val="24"/>
          <w:szCs w:val="24"/>
        </w:rPr>
        <w:t xml:space="preserve"> spp.) resource is an economically important source of wood with uses in furniture, firewood, bows, and even baseball bats.  Ash trees are also of aesthetic value and are a very popular tree in urban</w:t>
      </w:r>
      <w:r>
        <w:rPr>
          <w:rFonts w:ascii="Times New Roman" w:hAnsi="Times New Roman" w:cs="Times New Roman"/>
          <w:sz w:val="24"/>
          <w:szCs w:val="24"/>
        </w:rPr>
        <w:t xml:space="preserve"> landscapes.  However, these</w:t>
      </w:r>
      <w:r w:rsidRPr="00BF7AD5">
        <w:rPr>
          <w:rFonts w:ascii="Times New Roman" w:hAnsi="Times New Roman" w:cs="Times New Roman"/>
          <w:sz w:val="24"/>
          <w:szCs w:val="24"/>
        </w:rPr>
        <w:t xml:space="preserve"> trees are facing the threat of an invasive species from Asia that has killed tens of millions of ash trees since its detection in the U.S. and Canada in 2002.   This foreign invader, </w:t>
      </w:r>
      <w:r>
        <w:rPr>
          <w:rFonts w:ascii="Times New Roman" w:hAnsi="Times New Roman" w:cs="Times New Roman"/>
          <w:sz w:val="24"/>
          <w:szCs w:val="24"/>
        </w:rPr>
        <w:t>known as the emerald ash b</w:t>
      </w:r>
      <w:r w:rsidRPr="00BF7AD5">
        <w:rPr>
          <w:rFonts w:ascii="Times New Roman" w:hAnsi="Times New Roman" w:cs="Times New Roman"/>
          <w:sz w:val="24"/>
          <w:szCs w:val="24"/>
        </w:rPr>
        <w:t xml:space="preserve">orer (EAB), </w:t>
      </w:r>
      <w:r w:rsidRPr="00BF7AD5">
        <w:rPr>
          <w:rFonts w:ascii="Times New Roman" w:hAnsi="Times New Roman" w:cs="Times New Roman"/>
          <w:i/>
          <w:sz w:val="24"/>
          <w:szCs w:val="24"/>
        </w:rPr>
        <w:t>Agrilus planipennis</w:t>
      </w:r>
      <w:r w:rsidRPr="00BF7AD5">
        <w:rPr>
          <w:rFonts w:ascii="Times New Roman" w:hAnsi="Times New Roman" w:cs="Times New Roman"/>
          <w:sz w:val="24"/>
          <w:szCs w:val="24"/>
        </w:rPr>
        <w:t xml:space="preserve"> Fairemaire (Coleoptra: Buprestidae), was initially discovered</w:t>
      </w:r>
      <w:r>
        <w:rPr>
          <w:rFonts w:ascii="Times New Roman" w:hAnsi="Times New Roman" w:cs="Times New Roman"/>
          <w:sz w:val="24"/>
          <w:szCs w:val="24"/>
        </w:rPr>
        <w:t xml:space="preserve"> for the first time outside its native range</w:t>
      </w:r>
      <w:r w:rsidRPr="00BF7AD5">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BF7AD5">
        <w:rPr>
          <w:rFonts w:ascii="Times New Roman" w:hAnsi="Times New Roman" w:cs="Times New Roman"/>
          <w:sz w:val="24"/>
          <w:szCs w:val="24"/>
        </w:rPr>
        <w:t>Detroit</w:t>
      </w:r>
      <w:r>
        <w:rPr>
          <w:rFonts w:ascii="Times New Roman" w:hAnsi="Times New Roman" w:cs="Times New Roman"/>
          <w:sz w:val="24"/>
          <w:szCs w:val="24"/>
        </w:rPr>
        <w:t xml:space="preserve"> area</w:t>
      </w:r>
      <w:r w:rsidRPr="00BF7AD5">
        <w:rPr>
          <w:rFonts w:ascii="Times New Roman" w:hAnsi="Times New Roman" w:cs="Times New Roman"/>
          <w:sz w:val="24"/>
          <w:szCs w:val="24"/>
        </w:rPr>
        <w:t xml:space="preserve"> as ash mortality rates were on the rise.  These wood boring beetles cause fatal damage by feeding on the phloem and cambium of ash trees, cutting off the nutrient supply to the upper portions of the tree.</w:t>
      </w:r>
    </w:p>
    <w:p w:rsidR="001A71C1"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Since its introduction </w:t>
      </w:r>
      <w:r>
        <w:rPr>
          <w:rFonts w:ascii="Times New Roman" w:hAnsi="Times New Roman" w:cs="Times New Roman"/>
          <w:sz w:val="24"/>
          <w:szCs w:val="24"/>
        </w:rPr>
        <w:t>to North America</w:t>
      </w:r>
      <w:r w:rsidRPr="00BF7AD5">
        <w:rPr>
          <w:rFonts w:ascii="Times New Roman" w:hAnsi="Times New Roman" w:cs="Times New Roman"/>
          <w:sz w:val="24"/>
          <w:szCs w:val="24"/>
        </w:rPr>
        <w:t xml:space="preserve">, the emerald ash borer has spread across 15 </w:t>
      </w:r>
      <w:r>
        <w:rPr>
          <w:rFonts w:ascii="Times New Roman" w:hAnsi="Times New Roman" w:cs="Times New Roman"/>
          <w:sz w:val="24"/>
          <w:szCs w:val="24"/>
        </w:rPr>
        <w:t xml:space="preserve">U.S. </w:t>
      </w:r>
      <w:r w:rsidRPr="00BF7AD5">
        <w:rPr>
          <w:rFonts w:ascii="Times New Roman" w:hAnsi="Times New Roman" w:cs="Times New Roman"/>
          <w:sz w:val="24"/>
          <w:szCs w:val="24"/>
        </w:rPr>
        <w:t xml:space="preserve">states and two providences in Canada, killing millions of ash trees in the process.  North America’s ash trees are far more susceptible to this foreign pest because it lacks the natural enemies and defensive traits of their Asian counterparts (Rebek et al. 2008).  Efforts to control this problem have been very expensive for government and environmental agencies alike.  To further complicate things, </w:t>
      </w:r>
      <w:r w:rsidRPr="00786634">
        <w:rPr>
          <w:rFonts w:ascii="Times New Roman" w:hAnsi="Times New Roman" w:cs="Times New Roman"/>
          <w:i/>
          <w:sz w:val="24"/>
          <w:szCs w:val="24"/>
        </w:rPr>
        <w:t>A. planipennis</w:t>
      </w:r>
      <w:r w:rsidRPr="00BF7AD5">
        <w:rPr>
          <w:rFonts w:ascii="Times New Roman" w:hAnsi="Times New Roman" w:cs="Times New Roman"/>
          <w:sz w:val="24"/>
          <w:szCs w:val="24"/>
        </w:rPr>
        <w:t xml:space="preserve"> movement is very difficult to track because most of the insect’s lifecycle takes place in the inner tissue of ash trees</w:t>
      </w:r>
      <w:r>
        <w:rPr>
          <w:rFonts w:ascii="Times New Roman" w:hAnsi="Times New Roman" w:cs="Times New Roman"/>
          <w:sz w:val="24"/>
          <w:szCs w:val="24"/>
        </w:rPr>
        <w:t xml:space="preserve">.  This makes the larvae more evasive, providing </w:t>
      </w:r>
      <w:r w:rsidRPr="00BF7AD5">
        <w:rPr>
          <w:rFonts w:ascii="Times New Roman" w:hAnsi="Times New Roman" w:cs="Times New Roman"/>
          <w:sz w:val="24"/>
          <w:szCs w:val="24"/>
        </w:rPr>
        <w:t>a means of unintentional human aided dispersal through ash wood product transportation (Cappaert et al. 2005).</w:t>
      </w:r>
    </w:p>
    <w:p w:rsidR="001A71C1" w:rsidRPr="00BF7AD5" w:rsidRDefault="001A71C1" w:rsidP="001A71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paper is to introduce the emerald ash borer and discuss how it has become a problem in North America and threatens the ash resource.  The structure of this paper </w:t>
      </w:r>
      <w:r>
        <w:rPr>
          <w:rFonts w:ascii="Times New Roman" w:hAnsi="Times New Roman" w:cs="Times New Roman"/>
          <w:sz w:val="24"/>
          <w:szCs w:val="24"/>
        </w:rPr>
        <w:lastRenderedPageBreak/>
        <w:t>is broken down into four sections and will cover the biology and life cycle, the ash host range in North American and China, dispersal, and economic impacts and quarantine efforts.</w:t>
      </w:r>
    </w:p>
    <w:p w:rsidR="001A71C1" w:rsidRPr="001A71C1" w:rsidRDefault="001A71C1" w:rsidP="001A71C1">
      <w:pPr>
        <w:pStyle w:val="Heading1"/>
        <w:rPr>
          <w:rFonts w:ascii="Times New Roman" w:hAnsi="Times New Roman" w:cs="Times New Roman"/>
        </w:rPr>
      </w:pPr>
      <w:r w:rsidRPr="001A71C1">
        <w:rPr>
          <w:rFonts w:ascii="Times New Roman" w:hAnsi="Times New Roman" w:cs="Times New Roman"/>
        </w:rPr>
        <w:t>Biology and Life Cycle</w:t>
      </w:r>
    </w:p>
    <w:p w:rsidR="001A71C1" w:rsidRPr="00BF7AD5" w:rsidRDefault="001A71C1" w:rsidP="001A71C1">
      <w:pPr>
        <w:rPr>
          <w:rFonts w:ascii="Times New Roman" w:hAnsi="Times New Roman" w:cs="Times New Roman"/>
          <w:sz w:val="24"/>
          <w:szCs w:val="24"/>
        </w:rPr>
      </w:pP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At the time of the emerald ash borer’s introduction to North America, very little was known about the beetle.  In fact, prior to 2003, even in its native range in Asia few studies were conducted on the biology and ecology of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because it there were only few areas where it was causing significant damage</w:t>
      </w:r>
      <w:r>
        <w:rPr>
          <w:rFonts w:ascii="Times New Roman" w:hAnsi="Times New Roman" w:cs="Times New Roman"/>
          <w:sz w:val="24"/>
          <w:szCs w:val="24"/>
        </w:rPr>
        <w:t xml:space="preserve"> (</w:t>
      </w:r>
      <w:r w:rsidRPr="00BF7AD5">
        <w:rPr>
          <w:rFonts w:ascii="Times New Roman" w:hAnsi="Times New Roman" w:cs="Times New Roman"/>
          <w:sz w:val="24"/>
          <w:szCs w:val="24"/>
        </w:rPr>
        <w:t>Siegert et al. 2010</w:t>
      </w:r>
      <w:r>
        <w:rPr>
          <w:rFonts w:ascii="Times New Roman" w:hAnsi="Times New Roman" w:cs="Times New Roman"/>
          <w:sz w:val="24"/>
          <w:szCs w:val="24"/>
        </w:rPr>
        <w:t>; Wang et al. 2010</w:t>
      </w:r>
      <w:r w:rsidRPr="00BF7AD5">
        <w:rPr>
          <w:rFonts w:ascii="Times New Roman" w:hAnsi="Times New Roman" w:cs="Times New Roman"/>
          <w:sz w:val="24"/>
          <w:szCs w:val="24"/>
        </w:rPr>
        <w:t xml:space="preserve">). It was only because of more recent and severe ash mortality rates of </w:t>
      </w:r>
      <w:r w:rsidRPr="00BF7AD5">
        <w:rPr>
          <w:rFonts w:ascii="Times New Roman" w:hAnsi="Times New Roman" w:cs="Times New Roman"/>
          <w:i/>
          <w:sz w:val="24"/>
          <w:szCs w:val="24"/>
        </w:rPr>
        <w:t>F. velutina</w:t>
      </w:r>
      <w:r w:rsidRPr="00BF7AD5">
        <w:rPr>
          <w:rFonts w:ascii="Times New Roman" w:hAnsi="Times New Roman" w:cs="Times New Roman"/>
          <w:sz w:val="24"/>
          <w:szCs w:val="24"/>
        </w:rPr>
        <w:t xml:space="preserve"> (velvet ash) in Tianjin, China that necessitated the need for a better understanding of this pest (Wang et al. 2010).  The native range of the EAB is China, Japan, Korea, Mongolia, eastern Russia, and Taiwan, but studies have shown that they generally only attack stressed trees because the Asian ash are more resilient as a result of coevolution (Anulewicz et. al 2008).</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The Asian buprestid </w:t>
      </w:r>
      <w:r w:rsidRPr="00BF7AD5">
        <w:rPr>
          <w:rFonts w:ascii="Times New Roman" w:hAnsi="Times New Roman" w:cs="Times New Roman"/>
          <w:i/>
          <w:sz w:val="24"/>
          <w:szCs w:val="24"/>
        </w:rPr>
        <w:t>A. planipennis</w:t>
      </w:r>
      <w:r>
        <w:rPr>
          <w:rFonts w:ascii="Times New Roman" w:hAnsi="Times New Roman" w:cs="Times New Roman"/>
          <w:sz w:val="24"/>
          <w:szCs w:val="24"/>
        </w:rPr>
        <w:t xml:space="preserve"> was first discovered in southest</w:t>
      </w:r>
      <w:r w:rsidRPr="00BF7AD5">
        <w:rPr>
          <w:rFonts w:ascii="Times New Roman" w:hAnsi="Times New Roman" w:cs="Times New Roman"/>
          <w:sz w:val="24"/>
          <w:szCs w:val="24"/>
        </w:rPr>
        <w:t xml:space="preserve"> Michigan and Windsor, Ontario in 2002 (Anulewicz et. al 2008, Poland and McCullough 2006).  Several specimen were brought to the Department of Entomology of Michigan State University that were collected from dying ash trees in the greater Detroit area.  It was determined that the specimens were most likely the genus </w:t>
      </w:r>
      <w:r w:rsidRPr="00B70306">
        <w:rPr>
          <w:rFonts w:ascii="Times New Roman" w:hAnsi="Times New Roman" w:cs="Times New Roman"/>
          <w:i/>
          <w:sz w:val="24"/>
          <w:szCs w:val="24"/>
        </w:rPr>
        <w:t>Agrilus</w:t>
      </w:r>
      <w:r w:rsidRPr="00BF7AD5">
        <w:rPr>
          <w:rFonts w:ascii="Times New Roman" w:hAnsi="Times New Roman" w:cs="Times New Roman"/>
          <w:sz w:val="24"/>
          <w:szCs w:val="24"/>
        </w:rPr>
        <w:t xml:space="preserve">, and they were then sent off and later positively identified as </w:t>
      </w:r>
      <w:r w:rsidRPr="00BF7AD5">
        <w:rPr>
          <w:rFonts w:ascii="Times New Roman" w:hAnsi="Times New Roman" w:cs="Times New Roman"/>
          <w:i/>
          <w:sz w:val="24"/>
          <w:szCs w:val="24"/>
        </w:rPr>
        <w:t>Agrilus planipennis</w:t>
      </w:r>
      <w:r w:rsidRPr="00BF7AD5">
        <w:rPr>
          <w:rFonts w:ascii="Times New Roman" w:hAnsi="Times New Roman" w:cs="Times New Roman"/>
          <w:sz w:val="24"/>
          <w:szCs w:val="24"/>
        </w:rPr>
        <w:t xml:space="preserve"> by Dr. E</w:t>
      </w:r>
      <w:r>
        <w:rPr>
          <w:rFonts w:ascii="Times New Roman" w:hAnsi="Times New Roman" w:cs="Times New Roman"/>
          <w:sz w:val="24"/>
          <w:szCs w:val="24"/>
        </w:rPr>
        <w:t>duard Jendek of Slovakia. The specimens were sent to Dr. Jendek because</w:t>
      </w:r>
      <w:r w:rsidRPr="00BF7AD5">
        <w:rPr>
          <w:rFonts w:ascii="Times New Roman" w:hAnsi="Times New Roman" w:cs="Times New Roman"/>
          <w:sz w:val="24"/>
          <w:szCs w:val="24"/>
        </w:rPr>
        <w:t xml:space="preserve"> is the world authority on the</w:t>
      </w:r>
      <w:r>
        <w:rPr>
          <w:rFonts w:ascii="Times New Roman" w:hAnsi="Times New Roman" w:cs="Times New Roman"/>
          <w:sz w:val="24"/>
          <w:szCs w:val="24"/>
        </w:rPr>
        <w:t xml:space="preserve"> genus</w:t>
      </w:r>
      <w:r w:rsidRPr="00BF7AD5">
        <w:rPr>
          <w:rFonts w:ascii="Times New Roman" w:hAnsi="Times New Roman" w:cs="Times New Roman"/>
          <w:sz w:val="24"/>
          <w:szCs w:val="24"/>
        </w:rPr>
        <w:t xml:space="preserve"> </w:t>
      </w:r>
      <w:r w:rsidRPr="00B70306">
        <w:rPr>
          <w:rFonts w:ascii="Times New Roman" w:hAnsi="Times New Roman" w:cs="Times New Roman"/>
          <w:i/>
          <w:sz w:val="24"/>
          <w:szCs w:val="24"/>
        </w:rPr>
        <w:t>Agrilus</w:t>
      </w:r>
      <w:r w:rsidRPr="00BF7AD5">
        <w:rPr>
          <w:rFonts w:ascii="Times New Roman" w:hAnsi="Times New Roman" w:cs="Times New Roman"/>
          <w:sz w:val="24"/>
          <w:szCs w:val="24"/>
        </w:rPr>
        <w:t>.  This marked the first time it was identified outside of its native host range in Asia (Poland and McCullough 2006).</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The EAB is a member of the order Coleoptera (beetles) and is in the Buprestidae family, which are the wood boring beetles.  The adult form of A. planipennis is small, usually less than </w:t>
      </w:r>
      <w:r w:rsidRPr="00BF7AD5">
        <w:rPr>
          <w:rFonts w:ascii="Times New Roman" w:hAnsi="Times New Roman" w:cs="Times New Roman"/>
          <w:sz w:val="24"/>
          <w:szCs w:val="24"/>
        </w:rPr>
        <w:lastRenderedPageBreak/>
        <w:t>ten millimeters long and approximately two millimeters wide.  The USDA Animal Plant and Health Inspection Service (APHIS) describes their bodies as elongated in the shape of a bullet with bronze to gold coloring on their abdomen and metallic emerald green wing covers.  However, the adult beetles are not what threaten the future perseverance of the North American ash resource.  Instead, it is the EAB in its larval form that cause significant damage as the feed on the phloem and cambium of trees, effectively girdling the trees until they die (Marshall et al. 2010).</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The life cycle of A. planipennis spans from one to two years, depending upon the temperatures of the </w:t>
      </w:r>
      <w:r>
        <w:rPr>
          <w:rFonts w:ascii="Times New Roman" w:hAnsi="Times New Roman" w:cs="Times New Roman"/>
          <w:sz w:val="24"/>
          <w:szCs w:val="24"/>
        </w:rPr>
        <w:t xml:space="preserve">infested </w:t>
      </w:r>
      <w:r w:rsidRPr="00BF7AD5">
        <w:rPr>
          <w:rFonts w:ascii="Times New Roman" w:hAnsi="Times New Roman" w:cs="Times New Roman"/>
          <w:sz w:val="24"/>
          <w:szCs w:val="24"/>
        </w:rPr>
        <w:t>reg</w:t>
      </w:r>
      <w:r>
        <w:rPr>
          <w:rFonts w:ascii="Times New Roman" w:hAnsi="Times New Roman" w:cs="Times New Roman"/>
          <w:sz w:val="24"/>
          <w:szCs w:val="24"/>
        </w:rPr>
        <w:t>ion</w:t>
      </w:r>
      <w:r w:rsidRPr="00BF7AD5">
        <w:rPr>
          <w:rFonts w:ascii="Times New Roman" w:hAnsi="Times New Roman" w:cs="Times New Roman"/>
          <w:sz w:val="24"/>
          <w:szCs w:val="24"/>
        </w:rPr>
        <w:t>.  The two year life cycle tends to occur in the northern parts of the North American host range in Michigan, New York, and parts of Canada where the larvae will spend a second winter season to mature, feeding on the phloem and cambium in a pre-pupae state through four instar stages (Marshall et al. 2010).  The adult females lay their eggs on the bark and in between crevasses on the outer surface of trees.  Oviposition typically occurs in mid-May in the native range of the EAB (Wang et al. 2010) and in late June to early July in North America (</w:t>
      </w:r>
      <w:r>
        <w:rPr>
          <w:rFonts w:ascii="Times New Roman" w:hAnsi="Times New Roman" w:cs="Times New Roman"/>
          <w:sz w:val="24"/>
          <w:szCs w:val="24"/>
        </w:rPr>
        <w:t>Poland and McCullough</w:t>
      </w:r>
      <w:r w:rsidRPr="00BF7AD5">
        <w:rPr>
          <w:rFonts w:ascii="Times New Roman" w:hAnsi="Times New Roman" w:cs="Times New Roman"/>
          <w:sz w:val="24"/>
          <w:szCs w:val="24"/>
        </w:rPr>
        <w:t xml:space="preserve"> 200</w:t>
      </w:r>
      <w:r>
        <w:rPr>
          <w:rFonts w:ascii="Times New Roman" w:hAnsi="Times New Roman" w:cs="Times New Roman"/>
          <w:sz w:val="24"/>
          <w:szCs w:val="24"/>
        </w:rPr>
        <w:t>6</w:t>
      </w:r>
      <w:r w:rsidRPr="00BF7AD5">
        <w:rPr>
          <w:rFonts w:ascii="Times New Roman" w:hAnsi="Times New Roman" w:cs="Times New Roman"/>
          <w:sz w:val="24"/>
          <w:szCs w:val="24"/>
        </w:rPr>
        <w:t>).  When the eggs hatch, the larvae emerge as a creamy white wormlike organism and begin boring into the inner tissue right away.  In the first few months, the instars in their pre-pupae state will form shallow serpentine tunnels in the phloem and cambium of the trees leaving behind a trail of frass, which is a brown woody excrement.  As the larvae feed on the vascular tissue of the tree, the nutrient supply is cut off from the roots to the upper crown of the tree.  Trees with a high density of EAB infestations showed strong signs of devastation as the bark would fall off and the tree would die within 2-3 years of the initial infestation (Wang et al. 2010).</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lastRenderedPageBreak/>
        <w:t>The larvae mature through four instars in their pre-pupae form by feeding on phloem from summer to fall and then bore deeper into the sapwood to form overwintering chambers where they will remain until the spring (Siegert et al. 2010</w:t>
      </w:r>
      <w:r>
        <w:rPr>
          <w:rFonts w:ascii="Times New Roman" w:hAnsi="Times New Roman" w:cs="Times New Roman"/>
          <w:sz w:val="24"/>
          <w:szCs w:val="24"/>
        </w:rPr>
        <w:t xml:space="preserve">; </w:t>
      </w:r>
      <w:r w:rsidRPr="00BF7AD5">
        <w:rPr>
          <w:rFonts w:ascii="Times New Roman" w:hAnsi="Times New Roman" w:cs="Times New Roman"/>
          <w:sz w:val="24"/>
          <w:szCs w:val="24"/>
        </w:rPr>
        <w:t>Wang et al. 2010).  In regions that face harsher winters, the larvae will spend an extra season feeding on the phloem before entering a state of overwintering dormancy in the deeper chambers of the tree during the second winter (Marshall et al. 2010).  In the early spring, the</w:t>
      </w:r>
      <w:r>
        <w:rPr>
          <w:rFonts w:ascii="Times New Roman" w:hAnsi="Times New Roman" w:cs="Times New Roman"/>
          <w:sz w:val="24"/>
          <w:szCs w:val="24"/>
        </w:rPr>
        <w:t>y</w:t>
      </w:r>
      <w:r w:rsidRPr="00BF7AD5">
        <w:rPr>
          <w:rFonts w:ascii="Times New Roman" w:hAnsi="Times New Roman" w:cs="Times New Roman"/>
          <w:sz w:val="24"/>
          <w:szCs w:val="24"/>
        </w:rPr>
        <w:t xml:space="preserve"> will </w:t>
      </w:r>
      <w:r>
        <w:rPr>
          <w:rFonts w:ascii="Times New Roman" w:hAnsi="Times New Roman" w:cs="Times New Roman"/>
          <w:sz w:val="24"/>
          <w:szCs w:val="24"/>
        </w:rPr>
        <w:t>transform</w:t>
      </w:r>
      <w:r w:rsidRPr="00BF7AD5">
        <w:rPr>
          <w:rFonts w:ascii="Times New Roman" w:hAnsi="Times New Roman" w:cs="Times New Roman"/>
          <w:sz w:val="24"/>
          <w:szCs w:val="24"/>
        </w:rPr>
        <w:t xml:space="preserve"> into a sexually mature adult over the course of a few weeks before emerging from trees</w:t>
      </w:r>
      <w:r>
        <w:rPr>
          <w:rFonts w:ascii="Times New Roman" w:hAnsi="Times New Roman" w:cs="Times New Roman"/>
          <w:sz w:val="24"/>
          <w:szCs w:val="24"/>
        </w:rPr>
        <w:t xml:space="preserve"> by</w:t>
      </w:r>
      <w:r w:rsidRPr="00BF7AD5">
        <w:rPr>
          <w:rFonts w:ascii="Times New Roman" w:hAnsi="Times New Roman" w:cs="Times New Roman"/>
          <w:sz w:val="24"/>
          <w:szCs w:val="24"/>
        </w:rPr>
        <w:t xml:space="preserve"> forming D-shaped exit holes in the bark of the tree.  This pattern is due to the physiology of the body of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in its adult form because they have a rounded abdomen with a flat back.</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Adult beetles usually emerge from trees between May and July, with the peak activity happening between late June and early July (Poland and McCullough 2006), leaving D-shaped exit holes and have typically have a three to six week life span.  Adults will usually feed on the leaves of ash trees for a week or two before mating.  This peak activity seems to differ in the native range of the EAB, as the beetles are most active during the month of May in Asia (Wang et al. 2010).  After emerging from the trees, adult beetles will feed on the leaves of the ash trees for about two weeks before mating.  The females will lay eggs under the bark or in cracks and the larvae will usually hatch within two weeks and start boring into the phloem of the tree (Anulewicz et. al 2008).  Each female will typically lay between 50-90 eggs during </w:t>
      </w:r>
      <w:r>
        <w:rPr>
          <w:rFonts w:ascii="Times New Roman" w:hAnsi="Times New Roman" w:cs="Times New Roman"/>
          <w:sz w:val="24"/>
          <w:szCs w:val="24"/>
        </w:rPr>
        <w:t>he</w:t>
      </w:r>
      <w:r w:rsidRPr="00BF7AD5">
        <w:rPr>
          <w:rFonts w:ascii="Times New Roman" w:hAnsi="Times New Roman" w:cs="Times New Roman"/>
          <w:sz w:val="24"/>
          <w:szCs w:val="24"/>
        </w:rPr>
        <w:t>r lifecycle (Poland and McCullough 2006).  Research has shown that some females will lay eggs on trees other than ash but the larvae will often not survive in non-ash trees (Anulewicz et. al 2008; Rebek et al. 200</w:t>
      </w:r>
      <w:r>
        <w:rPr>
          <w:rFonts w:ascii="Times New Roman" w:hAnsi="Times New Roman" w:cs="Times New Roman"/>
          <w:sz w:val="24"/>
          <w:szCs w:val="24"/>
        </w:rPr>
        <w:t>8</w:t>
      </w:r>
      <w:r w:rsidRPr="00BF7AD5">
        <w:rPr>
          <w:rFonts w:ascii="Times New Roman" w:hAnsi="Times New Roman" w:cs="Times New Roman"/>
          <w:sz w:val="24"/>
          <w:szCs w:val="24"/>
        </w:rPr>
        <w:t xml:space="preserve">). </w:t>
      </w:r>
    </w:p>
    <w:p w:rsidR="001A71C1" w:rsidRPr="001A71C1" w:rsidRDefault="001A71C1" w:rsidP="001A71C1">
      <w:pPr>
        <w:pStyle w:val="Heading1"/>
        <w:rPr>
          <w:rFonts w:ascii="Times New Roman" w:hAnsi="Times New Roman" w:cs="Times New Roman"/>
        </w:rPr>
      </w:pPr>
      <w:r w:rsidRPr="001A71C1">
        <w:rPr>
          <w:rFonts w:ascii="Times New Roman" w:hAnsi="Times New Roman" w:cs="Times New Roman"/>
        </w:rPr>
        <w:t>Ash Host Range in North America and China</w:t>
      </w:r>
    </w:p>
    <w:p w:rsidR="001A71C1" w:rsidRPr="00BF7AD5" w:rsidRDefault="001A71C1" w:rsidP="001A71C1">
      <w:pPr>
        <w:rPr>
          <w:rFonts w:ascii="Times New Roman" w:hAnsi="Times New Roman" w:cs="Times New Roman"/>
          <w:sz w:val="24"/>
          <w:szCs w:val="24"/>
        </w:rPr>
      </w:pP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lastRenderedPageBreak/>
        <w:t xml:space="preserve">Ash trees are a hardwood species that are very common in North America, Canada, and China.  They are a member of the genus </w:t>
      </w:r>
      <w:r w:rsidRPr="00BF7AD5">
        <w:rPr>
          <w:rFonts w:ascii="Times New Roman" w:hAnsi="Times New Roman" w:cs="Times New Roman"/>
          <w:i/>
          <w:sz w:val="24"/>
          <w:szCs w:val="24"/>
        </w:rPr>
        <w:t>Fraxinus</w:t>
      </w:r>
      <w:r w:rsidRPr="00BF7AD5">
        <w:rPr>
          <w:rFonts w:ascii="Times New Roman" w:hAnsi="Times New Roman" w:cs="Times New Roman"/>
          <w:sz w:val="24"/>
          <w:szCs w:val="24"/>
        </w:rPr>
        <w:t xml:space="preserve"> in the order </w:t>
      </w:r>
      <w:r w:rsidRPr="00BF7AD5">
        <w:rPr>
          <w:rFonts w:ascii="Times New Roman" w:hAnsi="Times New Roman" w:cs="Times New Roman"/>
          <w:i/>
          <w:sz w:val="24"/>
          <w:szCs w:val="24"/>
        </w:rPr>
        <w:t xml:space="preserve">Lamiales </w:t>
      </w:r>
      <w:r w:rsidRPr="00BF7AD5">
        <w:rPr>
          <w:rFonts w:ascii="Times New Roman" w:hAnsi="Times New Roman" w:cs="Times New Roman"/>
          <w:sz w:val="24"/>
          <w:szCs w:val="24"/>
        </w:rPr>
        <w:t xml:space="preserve">and the family </w:t>
      </w:r>
      <w:r w:rsidRPr="00BF7AD5">
        <w:rPr>
          <w:rFonts w:ascii="Times New Roman" w:hAnsi="Times New Roman" w:cs="Times New Roman"/>
          <w:i/>
          <w:sz w:val="24"/>
          <w:szCs w:val="24"/>
        </w:rPr>
        <w:t>Oleacea</w:t>
      </w:r>
      <w:r w:rsidRPr="00BF7AD5">
        <w:rPr>
          <w:rFonts w:ascii="Times New Roman" w:hAnsi="Times New Roman" w:cs="Times New Roman"/>
          <w:sz w:val="24"/>
          <w:szCs w:val="24"/>
        </w:rPr>
        <w:t xml:space="preserve">.  The trees most commonly attacked in North America are white ash </w:t>
      </w:r>
      <w:r w:rsidRPr="00BF7AD5">
        <w:rPr>
          <w:rFonts w:ascii="Times New Roman" w:hAnsi="Times New Roman" w:cs="Times New Roman"/>
          <w:i/>
          <w:sz w:val="24"/>
          <w:szCs w:val="24"/>
        </w:rPr>
        <w:t>(F. americana</w:t>
      </w:r>
      <w:r w:rsidRPr="00BF7AD5">
        <w:rPr>
          <w:rFonts w:ascii="Times New Roman" w:hAnsi="Times New Roman" w:cs="Times New Roman"/>
          <w:sz w:val="24"/>
          <w:szCs w:val="24"/>
        </w:rPr>
        <w:t>), green ash (</w:t>
      </w:r>
      <w:r w:rsidRPr="00BF7AD5">
        <w:rPr>
          <w:rFonts w:ascii="Times New Roman" w:hAnsi="Times New Roman" w:cs="Times New Roman"/>
          <w:i/>
          <w:sz w:val="24"/>
          <w:szCs w:val="24"/>
        </w:rPr>
        <w:t>F. pennsylvanica</w:t>
      </w:r>
      <w:r w:rsidRPr="00BF7AD5">
        <w:rPr>
          <w:rFonts w:ascii="Times New Roman" w:hAnsi="Times New Roman" w:cs="Times New Roman"/>
          <w:sz w:val="24"/>
          <w:szCs w:val="24"/>
        </w:rPr>
        <w:t>), blue ash (</w:t>
      </w:r>
      <w:r w:rsidRPr="00BF7AD5">
        <w:rPr>
          <w:rFonts w:ascii="Times New Roman" w:hAnsi="Times New Roman" w:cs="Times New Roman"/>
          <w:i/>
          <w:sz w:val="24"/>
          <w:szCs w:val="24"/>
        </w:rPr>
        <w:t>F. quadrangulata</w:t>
      </w:r>
      <w:r w:rsidRPr="00BF7AD5">
        <w:rPr>
          <w:rFonts w:ascii="Times New Roman" w:hAnsi="Times New Roman" w:cs="Times New Roman"/>
          <w:sz w:val="24"/>
          <w:szCs w:val="24"/>
        </w:rPr>
        <w:t>), black ash (</w:t>
      </w:r>
      <w:r w:rsidRPr="00BF7AD5">
        <w:rPr>
          <w:rFonts w:ascii="Times New Roman" w:hAnsi="Times New Roman" w:cs="Times New Roman"/>
          <w:i/>
          <w:sz w:val="24"/>
          <w:szCs w:val="24"/>
        </w:rPr>
        <w:t>F. nigra</w:t>
      </w:r>
      <w:r w:rsidRPr="00BF7AD5">
        <w:rPr>
          <w:rFonts w:ascii="Times New Roman" w:hAnsi="Times New Roman" w:cs="Times New Roman"/>
          <w:sz w:val="24"/>
          <w:szCs w:val="24"/>
        </w:rPr>
        <w:t>), and pumpkin ash. (</w:t>
      </w:r>
      <w:r w:rsidRPr="00BF7AD5">
        <w:rPr>
          <w:rFonts w:ascii="Times New Roman" w:hAnsi="Times New Roman" w:cs="Times New Roman"/>
          <w:i/>
          <w:sz w:val="24"/>
          <w:szCs w:val="24"/>
        </w:rPr>
        <w:t>F. profunda</w:t>
      </w:r>
      <w:r w:rsidRPr="00BF7AD5">
        <w:rPr>
          <w:rFonts w:ascii="Times New Roman" w:hAnsi="Times New Roman" w:cs="Times New Roman"/>
          <w:sz w:val="24"/>
          <w:szCs w:val="24"/>
        </w:rPr>
        <w:t>) in North America (Anulewicz et. al 2008; BenDor et al. 2006).  They are medium sized trees with average heights reaching 50-80 feet at the top of the crown and tend to colonize gaps in older hardwood forests.  Ash trees are also very common ornamental shade trees in urban settings because they are fast growing woodland trees that are used to line streets (Poland and McCullough 2006).  Ash trees are espec</w:t>
      </w:r>
      <w:r>
        <w:rPr>
          <w:rFonts w:ascii="Times New Roman" w:hAnsi="Times New Roman" w:cs="Times New Roman"/>
          <w:sz w:val="24"/>
          <w:szCs w:val="24"/>
        </w:rPr>
        <w:t>ially abundant in urban settings in Michigan</w:t>
      </w:r>
      <w:r w:rsidRPr="00BF7AD5">
        <w:rPr>
          <w:rFonts w:ascii="Times New Roman" w:hAnsi="Times New Roman" w:cs="Times New Roman"/>
          <w:sz w:val="24"/>
          <w:szCs w:val="24"/>
        </w:rPr>
        <w:t>, Chicago, and New York comprising approximately 15-20% of all urban tree species (BenDor et al. 2006).</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White and green ash trees</w:t>
      </w:r>
      <w:r>
        <w:rPr>
          <w:rFonts w:ascii="Times New Roman" w:hAnsi="Times New Roman" w:cs="Times New Roman"/>
          <w:sz w:val="24"/>
          <w:szCs w:val="24"/>
        </w:rPr>
        <w:t xml:space="preserve"> are most commonly attacked and</w:t>
      </w:r>
      <w:r w:rsidRPr="00BF7AD5">
        <w:rPr>
          <w:rFonts w:ascii="Times New Roman" w:hAnsi="Times New Roman" w:cs="Times New Roman"/>
          <w:sz w:val="24"/>
          <w:szCs w:val="24"/>
        </w:rPr>
        <w:t xml:space="preserve"> have bark arranged in diamond shaped patterns with pinnately-odd opposite compound leaves with 5-9 untoothed or slightly toothed leaflets that are between 2-6 inches in length (</w:t>
      </w:r>
      <w:r w:rsidR="007B391D">
        <w:rPr>
          <w:rFonts w:ascii="Times New Roman" w:hAnsi="Times New Roman" w:cs="Times New Roman"/>
          <w:sz w:val="24"/>
          <w:szCs w:val="24"/>
        </w:rPr>
        <w:t>Jesse et al.</w:t>
      </w:r>
      <w:r>
        <w:rPr>
          <w:rFonts w:ascii="Times New Roman" w:hAnsi="Times New Roman" w:cs="Times New Roman"/>
          <w:sz w:val="24"/>
          <w:szCs w:val="24"/>
        </w:rPr>
        <w:t xml:space="preserve"> 2011</w:t>
      </w:r>
      <w:r w:rsidRPr="00BF7AD5">
        <w:rPr>
          <w:rFonts w:ascii="Times New Roman" w:hAnsi="Times New Roman" w:cs="Times New Roman"/>
          <w:sz w:val="24"/>
          <w:szCs w:val="24"/>
        </w:rPr>
        <w:t>). It is often difficult to distinguish between the green, blue, and white ash species by looking at the leaves alone.</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As of 2006, it was estimated that over one hundred million ash trees have been attacked or killed by </w:t>
      </w:r>
      <w:r w:rsidRPr="00A40BF7">
        <w:rPr>
          <w:rFonts w:ascii="Times New Roman" w:hAnsi="Times New Roman" w:cs="Times New Roman"/>
          <w:i/>
          <w:sz w:val="24"/>
          <w:szCs w:val="24"/>
        </w:rPr>
        <w:t>A. planipennis</w:t>
      </w:r>
      <w:r w:rsidRPr="00BF7AD5">
        <w:rPr>
          <w:rFonts w:ascii="Times New Roman" w:hAnsi="Times New Roman" w:cs="Times New Roman"/>
          <w:sz w:val="24"/>
          <w:szCs w:val="24"/>
        </w:rPr>
        <w:t>, with over 20 million trees killed in Michigan alone (Anulewicz et al. 2007).  The larval instars effectively girdle trees by chewing through the vascular tissue of trees particularly in the phloem and cambium of the tree during the fall before overwintering in the deeper sapwood chambers during the winter months.  The serpentine channels bored out in the phloem cut off nutrient and water supplies from the roots to the upper crown of the tree, usually killing the tree within two to four years depending on the larval density at each tree.  This process is known as slow ash mortality (SLAM</w:t>
      </w:r>
      <w:r>
        <w:rPr>
          <w:rFonts w:ascii="Times New Roman" w:hAnsi="Times New Roman" w:cs="Times New Roman"/>
          <w:sz w:val="24"/>
          <w:szCs w:val="24"/>
        </w:rPr>
        <w:t xml:space="preserve">, </w:t>
      </w:r>
      <w:r w:rsidRPr="00BF7AD5">
        <w:rPr>
          <w:rFonts w:ascii="Times New Roman" w:hAnsi="Times New Roman" w:cs="Times New Roman"/>
          <w:sz w:val="24"/>
          <w:szCs w:val="24"/>
        </w:rPr>
        <w:t>McCullough and Mercader 2012).</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lastRenderedPageBreak/>
        <w:t xml:space="preserve">A study was conducted by Anulewicz et al. in 2008 to determine if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would lay eggs and successfully feed on non-ash trees in areas where there are significant ash populations.  The non-ash tree species that were tested were Black Walnut (</w:t>
      </w:r>
      <w:r w:rsidRPr="00BF7AD5">
        <w:rPr>
          <w:rFonts w:ascii="Times New Roman" w:hAnsi="Times New Roman" w:cs="Times New Roman"/>
          <w:i/>
          <w:sz w:val="24"/>
          <w:szCs w:val="24"/>
        </w:rPr>
        <w:t>Juglans niagra</w:t>
      </w:r>
      <w:r w:rsidRPr="00BF7AD5">
        <w:rPr>
          <w:rFonts w:ascii="Times New Roman" w:hAnsi="Times New Roman" w:cs="Times New Roman"/>
          <w:sz w:val="24"/>
          <w:szCs w:val="24"/>
        </w:rPr>
        <w:t>), Hackberry (</w:t>
      </w:r>
      <w:r w:rsidRPr="00BF7AD5">
        <w:rPr>
          <w:rFonts w:ascii="Times New Roman" w:hAnsi="Times New Roman" w:cs="Times New Roman"/>
          <w:i/>
          <w:sz w:val="24"/>
          <w:szCs w:val="24"/>
        </w:rPr>
        <w:t>Celtis occidentalis</w:t>
      </w:r>
      <w:r w:rsidRPr="00BF7AD5">
        <w:rPr>
          <w:rFonts w:ascii="Times New Roman" w:hAnsi="Times New Roman" w:cs="Times New Roman"/>
          <w:sz w:val="24"/>
          <w:szCs w:val="24"/>
        </w:rPr>
        <w:t>), Shagbark Hickory (</w:t>
      </w:r>
      <w:r w:rsidRPr="00BF7AD5">
        <w:rPr>
          <w:rFonts w:ascii="Times New Roman" w:hAnsi="Times New Roman" w:cs="Times New Roman"/>
          <w:i/>
          <w:sz w:val="24"/>
          <w:szCs w:val="24"/>
        </w:rPr>
        <w:t>Carya ovata</w:t>
      </w:r>
      <w:r w:rsidRPr="00BF7AD5">
        <w:rPr>
          <w:rFonts w:ascii="Times New Roman" w:hAnsi="Times New Roman" w:cs="Times New Roman"/>
          <w:sz w:val="24"/>
          <w:szCs w:val="24"/>
        </w:rPr>
        <w:t>), and American Elm (</w:t>
      </w:r>
      <w:r w:rsidRPr="00BF7AD5">
        <w:rPr>
          <w:rFonts w:ascii="Times New Roman" w:hAnsi="Times New Roman" w:cs="Times New Roman"/>
          <w:i/>
          <w:sz w:val="24"/>
          <w:szCs w:val="24"/>
        </w:rPr>
        <w:t>Ulmus americana</w:t>
      </w:r>
      <w:r>
        <w:rPr>
          <w:rFonts w:ascii="Times New Roman" w:hAnsi="Times New Roman" w:cs="Times New Roman"/>
          <w:sz w:val="24"/>
          <w:szCs w:val="24"/>
        </w:rPr>
        <w:t xml:space="preserve">), and </w:t>
      </w:r>
      <w:r w:rsidRPr="00BF7AD5">
        <w:rPr>
          <w:rFonts w:ascii="Times New Roman" w:hAnsi="Times New Roman" w:cs="Times New Roman"/>
          <w:sz w:val="24"/>
          <w:szCs w:val="24"/>
        </w:rPr>
        <w:t xml:space="preserve">drain pipe for a non-tree species control.  There were 24 logs of each ash species and the non-ash species harvested for sampling purposes.  There were four sites chosen, each located in Michigan with moderate to severe infestation levels.  Each site was divided into four to eight blocks where the logs and drain pipe were then tied to 50% of the trees chosen at random and wrapped with clear plastic film and covered with Tanglefoot.  Tanglefoot is a sticky substance designed to prevent pests from climbing trees and getting into cracks, providing a means to quantify the amounts of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adults that landed on the trees. There was a total of 602 adult beetles collected from 109 logs and 16 pieces of drain pipe over a two month period. The logs were then dissected to observe the larvae and egg infestations in each log. Their study concluded that 78% of the eggs were laid on ash trees. Of the remaining 22% of eggs laid on non-ash trees, 52% of those eggs were laid on Black Walnut trees and 0 were laid on the drain pipes.  While some A. planipennis adults would ovipost on non-ash hosts, the larvae could not survive by feeding on the non-ash species.</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North American Fraxinus spp. are generally less resistant to A. planipennis than the Asian Ash trees because of their coevolution with the beetles in their native range.  In fact, the EAB is much rarer in Asia (Gould et al. 2005) and tend to be constrained to stressed or dying ash trees (Bauer et al. 2005; Schaefer 2005).  In North America, the EAB will often attack healthy trees.</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lastRenderedPageBreak/>
        <w:t>In a study by Rebek et al. in 2008, they observed North American Ash trees and Asian Ash trees from 2003-2006 to compare host susceptibility and resistance to the EAB.  The experiment compared five cultivar species in a 0.2 ha plantation in Novi, MI that included two varieties of green ash (Patmore and Marshall’s Seedless), one native white ash (Autumn Purple), one Asian ash Manchurian ash (</w:t>
      </w:r>
      <w:r w:rsidRPr="00BF7AD5">
        <w:rPr>
          <w:rFonts w:ascii="Times New Roman" w:hAnsi="Times New Roman" w:cs="Times New Roman"/>
          <w:i/>
          <w:sz w:val="24"/>
          <w:szCs w:val="24"/>
        </w:rPr>
        <w:t>F. mandshurica</w:t>
      </w:r>
      <w:r w:rsidRPr="00BF7AD5">
        <w:rPr>
          <w:rFonts w:ascii="Times New Roman" w:hAnsi="Times New Roman" w:cs="Times New Roman"/>
          <w:sz w:val="24"/>
          <w:szCs w:val="24"/>
        </w:rPr>
        <w:t xml:space="preserve"> Mancana), and a hybrid of North American black ash and Manchurian ash (</w:t>
      </w:r>
      <w:r w:rsidRPr="00BF7AD5">
        <w:rPr>
          <w:rFonts w:ascii="Times New Roman" w:hAnsi="Times New Roman" w:cs="Times New Roman"/>
          <w:i/>
          <w:sz w:val="24"/>
          <w:szCs w:val="24"/>
        </w:rPr>
        <w:t>F. nigra</w:t>
      </w:r>
      <w:r w:rsidRPr="00BF7AD5">
        <w:rPr>
          <w:rFonts w:ascii="Times New Roman" w:hAnsi="Times New Roman" w:cs="Times New Roman"/>
          <w:sz w:val="24"/>
          <w:szCs w:val="24"/>
        </w:rPr>
        <w:t xml:space="preserve"> X </w:t>
      </w:r>
      <w:r w:rsidRPr="00BF7AD5">
        <w:rPr>
          <w:rFonts w:ascii="Times New Roman" w:hAnsi="Times New Roman" w:cs="Times New Roman"/>
          <w:i/>
          <w:sz w:val="24"/>
          <w:szCs w:val="24"/>
        </w:rPr>
        <w:t>F. mandshurica</w:t>
      </w:r>
      <w:r w:rsidRPr="00BF7AD5">
        <w:rPr>
          <w:rFonts w:ascii="Times New Roman" w:hAnsi="Times New Roman" w:cs="Times New Roman"/>
          <w:sz w:val="24"/>
          <w:szCs w:val="24"/>
        </w:rPr>
        <w:t xml:space="preserve"> Northern Treasure).  All of the trees were approximately four years old and </w:t>
      </w:r>
      <w:r w:rsidRPr="008E17C2">
        <w:rPr>
          <w:rFonts w:ascii="Times New Roman" w:hAnsi="Times New Roman" w:cs="Times New Roman"/>
          <w:i/>
          <w:sz w:val="24"/>
          <w:szCs w:val="24"/>
        </w:rPr>
        <w:t>A. planipennis</w:t>
      </w:r>
      <w:r w:rsidRPr="00BF7AD5">
        <w:rPr>
          <w:rFonts w:ascii="Times New Roman" w:hAnsi="Times New Roman" w:cs="Times New Roman"/>
          <w:sz w:val="24"/>
          <w:szCs w:val="24"/>
        </w:rPr>
        <w:t xml:space="preserve"> was introduced by placing ash logs infested with larvae at an interval of every seven trees within each of the five rows of trees in the spring of 2003. As part of a concurrent study, a common insecticide that effects the central nervous system of insects known as imidacloprid was drenched in the soil surrounding a subset of the trees to study how insecticides would affect the EAB at different times of the year in comparison to the untreated cultivars.  Statistical analysis was performed using the results from tree canopy dieback and the number of D-shaped exit wounds each year.</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The study conducted by Rebek et al. (2008) confirmed their hypothesis that the Manchurian ash is much more resistant to A. planipennis than its North American Fraxinus counterparts as shown by the high survival rates of the Manchurian ash.  All of the North American species experienced high mortality rates during the three year s</w:t>
      </w:r>
      <w:r w:rsidR="003F0A55">
        <w:rPr>
          <w:rFonts w:ascii="Times New Roman" w:hAnsi="Times New Roman" w:cs="Times New Roman"/>
          <w:sz w:val="24"/>
          <w:szCs w:val="24"/>
        </w:rPr>
        <w:t>t</w:t>
      </w:r>
      <w:bookmarkStart w:id="0" w:name="_GoBack"/>
      <w:bookmarkEnd w:id="0"/>
      <w:r w:rsidRPr="00BF7AD5">
        <w:rPr>
          <w:rFonts w:ascii="Times New Roman" w:hAnsi="Times New Roman" w:cs="Times New Roman"/>
          <w:sz w:val="24"/>
          <w:szCs w:val="24"/>
        </w:rPr>
        <w:t>udy, although the use of imidacloprid helped provide some resistance.  Within the first two years (2003-2005), all of the “Patmore” green ash that were not treated with imidaclorprid were killed off by the EAB, while 75</w:t>
      </w:r>
      <w:r>
        <w:rPr>
          <w:rFonts w:ascii="Times New Roman" w:hAnsi="Times New Roman" w:cs="Times New Roman"/>
          <w:sz w:val="24"/>
          <w:szCs w:val="24"/>
        </w:rPr>
        <w:t>%</w:t>
      </w:r>
      <w:r w:rsidRPr="00BF7AD5">
        <w:rPr>
          <w:rFonts w:ascii="Times New Roman" w:hAnsi="Times New Roman" w:cs="Times New Roman"/>
          <w:sz w:val="24"/>
          <w:szCs w:val="24"/>
        </w:rPr>
        <w:t xml:space="preserve"> and 92% of the untreated “Marshall’s Seedless” green ash and “Autumn Purple” white ash died, respectively, over the entire three year period.  As an unexpected result, all untreated North American X Manchurian ash hybrid trees died, while 75% of the imidacloprid </w:t>
      </w:r>
      <w:r w:rsidRPr="00BF7AD5">
        <w:rPr>
          <w:rFonts w:ascii="Times New Roman" w:hAnsi="Times New Roman" w:cs="Times New Roman"/>
          <w:sz w:val="24"/>
          <w:szCs w:val="24"/>
        </w:rPr>
        <w:lastRenderedPageBreak/>
        <w:t>treated trees died.  The insecticide treatment did not seem to have an effect on the Manchurian ash and</w:t>
      </w:r>
      <w:r>
        <w:rPr>
          <w:rFonts w:ascii="Times New Roman" w:hAnsi="Times New Roman" w:cs="Times New Roman"/>
          <w:sz w:val="24"/>
          <w:szCs w:val="24"/>
        </w:rPr>
        <w:t xml:space="preserve"> the survival rate amongst</w:t>
      </w:r>
      <w:r w:rsidRPr="00BF7AD5">
        <w:rPr>
          <w:rFonts w:ascii="Times New Roman" w:hAnsi="Times New Roman" w:cs="Times New Roman"/>
          <w:sz w:val="24"/>
          <w:szCs w:val="24"/>
        </w:rPr>
        <w:t xml:space="preserve"> Asian ash was over 80% </w:t>
      </w:r>
      <w:r>
        <w:rPr>
          <w:rFonts w:ascii="Times New Roman" w:hAnsi="Times New Roman" w:cs="Times New Roman"/>
          <w:sz w:val="24"/>
          <w:szCs w:val="24"/>
        </w:rPr>
        <w:t>regardless of treatment.</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Future ash tree perseverance in forest stands that have been heavily infested with the EAB will depend on the potential for regeneration (Klooster et al. 2013).  This can be problematic for ash tree survival because the beetles will feed on trees as small as 2.5 cm (McCullough et al. 2008; Rebek et al. 2008; Klooster et al. 2013) and some ash species take up to 60 years before they are mature enough to produce seeds (Kurmis and Kim, 1989; Klooster et al. 2013). The regeneration of ash trees in forested areas is unlikely when ash mortality is high in the aftermath of an EAB invasion and will depend on the resilience and reproduction of an “orphaned cohort” of the ash seedlings and saplings that had previously occupied</w:t>
      </w:r>
      <w:r>
        <w:rPr>
          <w:rFonts w:ascii="Times New Roman" w:hAnsi="Times New Roman" w:cs="Times New Roman"/>
          <w:sz w:val="24"/>
          <w:szCs w:val="24"/>
        </w:rPr>
        <w:t xml:space="preserve"> the area</w:t>
      </w:r>
      <w:r w:rsidRPr="00BF7AD5">
        <w:rPr>
          <w:rFonts w:ascii="Times New Roman" w:hAnsi="Times New Roman" w:cs="Times New Roman"/>
          <w:sz w:val="24"/>
          <w:szCs w:val="24"/>
        </w:rPr>
        <w:t>.  Michigan has experienced this seemingly irreversible ash mortality according to this theory. By 2007, ash mortality topped 90% from the rapid spread of A. planipennis in the Great Lakes State, which had adverse effects on the ash seed bank. Within the next two years, there were not any freshly germinated ash seedlings left and only the earlier established ash seedlings and saplings remained in Michigan’s forests as ash mortality rates soared to over 99% (Klooster et al. 2013).</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When ash trees are attacked by other wood boring members of the </w:t>
      </w:r>
      <w:r w:rsidRPr="00BF7AD5">
        <w:rPr>
          <w:rFonts w:ascii="Times New Roman" w:hAnsi="Times New Roman" w:cs="Times New Roman"/>
          <w:i/>
          <w:sz w:val="24"/>
          <w:szCs w:val="24"/>
        </w:rPr>
        <w:t>Agrilus</w:t>
      </w:r>
      <w:r w:rsidRPr="00BF7AD5">
        <w:rPr>
          <w:rFonts w:ascii="Times New Roman" w:hAnsi="Times New Roman" w:cs="Times New Roman"/>
          <w:sz w:val="24"/>
          <w:szCs w:val="24"/>
        </w:rPr>
        <w:t xml:space="preserve"> spp. (</w:t>
      </w:r>
      <w:r w:rsidRPr="00BF7AD5">
        <w:rPr>
          <w:rFonts w:ascii="Times New Roman" w:hAnsi="Times New Roman" w:cs="Times New Roman"/>
          <w:i/>
          <w:sz w:val="24"/>
          <w:szCs w:val="24"/>
        </w:rPr>
        <w:t>A. auriventris, A. mali, A. ratundicollis, A. sorocinus, A. zanthoxylumi</w:t>
      </w:r>
      <w:r w:rsidRPr="00BF7AD5">
        <w:rPr>
          <w:rFonts w:ascii="Times New Roman" w:hAnsi="Times New Roman" w:cs="Times New Roman"/>
          <w:sz w:val="24"/>
          <w:szCs w:val="24"/>
        </w:rPr>
        <w:t xml:space="preserve">), the tree’s defense mechanism is to produce sap at the site of the wound, </w:t>
      </w:r>
      <w:r>
        <w:rPr>
          <w:rFonts w:ascii="Times New Roman" w:hAnsi="Times New Roman" w:cs="Times New Roman"/>
          <w:sz w:val="24"/>
          <w:szCs w:val="24"/>
        </w:rPr>
        <w:t>aiding detection.  However, i</w:t>
      </w:r>
      <w:r w:rsidRPr="00BF7AD5">
        <w:rPr>
          <w:rFonts w:ascii="Times New Roman" w:hAnsi="Times New Roman" w:cs="Times New Roman"/>
          <w:sz w:val="24"/>
          <w:szCs w:val="24"/>
        </w:rPr>
        <w:t>n th</w:t>
      </w:r>
      <w:r>
        <w:rPr>
          <w:rFonts w:ascii="Times New Roman" w:hAnsi="Times New Roman" w:cs="Times New Roman"/>
          <w:sz w:val="24"/>
          <w:szCs w:val="24"/>
        </w:rPr>
        <w:t>e event of an EAB attack</w:t>
      </w:r>
      <w:r w:rsidRPr="00BF7AD5">
        <w:rPr>
          <w:rFonts w:ascii="Times New Roman" w:hAnsi="Times New Roman" w:cs="Times New Roman"/>
          <w:sz w:val="24"/>
          <w:szCs w:val="24"/>
        </w:rPr>
        <w:t xml:space="preserve">, the ash trees do not discharge sap </w:t>
      </w:r>
      <w:r>
        <w:rPr>
          <w:rFonts w:ascii="Times New Roman" w:hAnsi="Times New Roman" w:cs="Times New Roman"/>
          <w:sz w:val="24"/>
          <w:szCs w:val="24"/>
        </w:rPr>
        <w:t>leaving only</w:t>
      </w:r>
      <w:r w:rsidRPr="00BF7AD5">
        <w:rPr>
          <w:rFonts w:ascii="Times New Roman" w:hAnsi="Times New Roman" w:cs="Times New Roman"/>
          <w:sz w:val="24"/>
          <w:szCs w:val="24"/>
        </w:rPr>
        <w:t xml:space="preserve"> the D-shaped exit wo</w:t>
      </w:r>
      <w:r>
        <w:rPr>
          <w:rFonts w:ascii="Times New Roman" w:hAnsi="Times New Roman" w:cs="Times New Roman"/>
          <w:sz w:val="24"/>
          <w:szCs w:val="24"/>
        </w:rPr>
        <w:t>und</w:t>
      </w:r>
      <w:r w:rsidRPr="00BF7AD5">
        <w:rPr>
          <w:rFonts w:ascii="Times New Roman" w:hAnsi="Times New Roman" w:cs="Times New Roman"/>
          <w:sz w:val="24"/>
          <w:szCs w:val="24"/>
        </w:rPr>
        <w:t>.  These exit wounds are often hard to spot and are not apparent until there is a high density of adult beetles</w:t>
      </w:r>
      <w:r>
        <w:rPr>
          <w:rFonts w:ascii="Times New Roman" w:hAnsi="Times New Roman" w:cs="Times New Roman"/>
          <w:sz w:val="24"/>
          <w:szCs w:val="24"/>
        </w:rPr>
        <w:t>. By the time the tree has dense larval populations, the tree will already have</w:t>
      </w:r>
      <w:r w:rsidRPr="00BF7AD5">
        <w:rPr>
          <w:rFonts w:ascii="Times New Roman" w:hAnsi="Times New Roman" w:cs="Times New Roman"/>
          <w:sz w:val="24"/>
          <w:szCs w:val="24"/>
        </w:rPr>
        <w:t xml:space="preserve"> visible signs of declining health (Wang et al. 2010).  Other more obvious visual cues of an EAB attack are crown dieback, epicormic shoots, and bark flaking.</w:t>
      </w:r>
    </w:p>
    <w:p w:rsidR="001A71C1" w:rsidRPr="001A71C1" w:rsidRDefault="001A71C1" w:rsidP="001A71C1">
      <w:pPr>
        <w:pStyle w:val="Heading1"/>
        <w:rPr>
          <w:rFonts w:ascii="Times New Roman" w:hAnsi="Times New Roman" w:cs="Times New Roman"/>
        </w:rPr>
      </w:pPr>
      <w:r w:rsidRPr="001A71C1">
        <w:rPr>
          <w:rFonts w:ascii="Times New Roman" w:hAnsi="Times New Roman" w:cs="Times New Roman"/>
        </w:rPr>
        <w:lastRenderedPageBreak/>
        <w:t>Dispersal</w:t>
      </w:r>
    </w:p>
    <w:p w:rsidR="001A71C1" w:rsidRPr="00BF7AD5" w:rsidRDefault="001A71C1" w:rsidP="001A71C1">
      <w:pPr>
        <w:rPr>
          <w:rFonts w:ascii="Times New Roman" w:hAnsi="Times New Roman" w:cs="Times New Roman"/>
          <w:sz w:val="24"/>
          <w:szCs w:val="24"/>
        </w:rPr>
      </w:pP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The EAB has infested 15 U.S. states since it arrived including Illinois, Indiana, Iowa, Kentucky, Maryland, Michigan, Minnesota, Missouri, New York, Ohio, Pennsylvania, Tennessee, Virginia, West Virginia, and Wisconsin.  </w:t>
      </w:r>
      <w:r>
        <w:rPr>
          <w:rFonts w:ascii="Times New Roman" w:hAnsi="Times New Roman" w:cs="Times New Roman"/>
          <w:sz w:val="24"/>
          <w:szCs w:val="24"/>
        </w:rPr>
        <w:t>When adult specimens were discovered in the U.S. and brought to the entomology department at Michigan State University, it was determined that the beetles had probably</w:t>
      </w:r>
      <w:r w:rsidRPr="00BF7AD5">
        <w:rPr>
          <w:rFonts w:ascii="Times New Roman" w:hAnsi="Times New Roman" w:cs="Times New Roman"/>
          <w:sz w:val="24"/>
          <w:szCs w:val="24"/>
        </w:rPr>
        <w:t xml:space="preserve"> been introduced</w:t>
      </w:r>
      <w:r>
        <w:rPr>
          <w:rFonts w:ascii="Times New Roman" w:hAnsi="Times New Roman" w:cs="Times New Roman"/>
          <w:sz w:val="24"/>
          <w:szCs w:val="24"/>
        </w:rPr>
        <w:t xml:space="preserve"> several</w:t>
      </w:r>
      <w:r w:rsidRPr="00BF7AD5">
        <w:rPr>
          <w:rFonts w:ascii="Times New Roman" w:hAnsi="Times New Roman" w:cs="Times New Roman"/>
          <w:sz w:val="24"/>
          <w:szCs w:val="24"/>
        </w:rPr>
        <w:t xml:space="preserve"> years prior to 2002.  </w:t>
      </w:r>
      <w:r>
        <w:rPr>
          <w:rFonts w:ascii="Times New Roman" w:hAnsi="Times New Roman" w:cs="Times New Roman"/>
          <w:sz w:val="24"/>
          <w:szCs w:val="24"/>
        </w:rPr>
        <w:t>The infestation has also traveled north, occupying</w:t>
      </w:r>
      <w:r w:rsidRPr="00BF7AD5">
        <w:rPr>
          <w:rFonts w:ascii="Times New Roman" w:hAnsi="Times New Roman" w:cs="Times New Roman"/>
          <w:sz w:val="24"/>
          <w:szCs w:val="24"/>
        </w:rPr>
        <w:t xml:space="preserve"> the two Canadian Provinces of Ontario and Quebec (Vannatta et. al 2012, Anulewicz et al. 2007; Poland and McCullough 2006).  </w:t>
      </w:r>
      <w:r w:rsidRPr="00BF7AD5">
        <w:rPr>
          <w:rFonts w:ascii="Times New Roman" w:hAnsi="Times New Roman" w:cs="Times New Roman"/>
          <w:i/>
          <w:sz w:val="24"/>
          <w:szCs w:val="24"/>
        </w:rPr>
        <w:t>A. plannipennis</w:t>
      </w:r>
      <w:r w:rsidRPr="00BF7AD5">
        <w:rPr>
          <w:rFonts w:ascii="Times New Roman" w:hAnsi="Times New Roman" w:cs="Times New Roman"/>
          <w:sz w:val="24"/>
          <w:szCs w:val="24"/>
        </w:rPr>
        <w:t xml:space="preserve"> was likely introduced to the U.S. through international trade by use of wood c</w:t>
      </w:r>
      <w:r>
        <w:rPr>
          <w:rFonts w:ascii="Times New Roman" w:hAnsi="Times New Roman" w:cs="Times New Roman"/>
          <w:sz w:val="24"/>
          <w:szCs w:val="24"/>
        </w:rPr>
        <w:t>rates and pallets.  Through this means of transporation, t</w:t>
      </w:r>
      <w:r w:rsidRPr="00BF7AD5">
        <w:rPr>
          <w:rFonts w:ascii="Times New Roman" w:hAnsi="Times New Roman" w:cs="Times New Roman"/>
          <w:sz w:val="24"/>
          <w:szCs w:val="24"/>
        </w:rPr>
        <w:t xml:space="preserve">he EAB </w:t>
      </w:r>
      <w:r>
        <w:rPr>
          <w:rFonts w:ascii="Times New Roman" w:hAnsi="Times New Roman" w:cs="Times New Roman"/>
          <w:sz w:val="24"/>
          <w:szCs w:val="24"/>
        </w:rPr>
        <w:t xml:space="preserve">was able to thrive and </w:t>
      </w:r>
      <w:r w:rsidRPr="00BF7AD5">
        <w:rPr>
          <w:rFonts w:ascii="Times New Roman" w:hAnsi="Times New Roman" w:cs="Times New Roman"/>
          <w:sz w:val="24"/>
          <w:szCs w:val="24"/>
        </w:rPr>
        <w:t>became an established invasive spec</w:t>
      </w:r>
      <w:r>
        <w:rPr>
          <w:rFonts w:ascii="Times New Roman" w:hAnsi="Times New Roman" w:cs="Times New Roman"/>
          <w:sz w:val="24"/>
          <w:szCs w:val="24"/>
        </w:rPr>
        <w:t>ies by feeding on the abundant source of ash trees</w:t>
      </w:r>
      <w:r w:rsidRPr="00BF7AD5">
        <w:rPr>
          <w:rFonts w:ascii="Times New Roman" w:hAnsi="Times New Roman" w:cs="Times New Roman"/>
          <w:sz w:val="24"/>
          <w:szCs w:val="24"/>
        </w:rPr>
        <w:t xml:space="preserve"> </w:t>
      </w:r>
      <w:r>
        <w:rPr>
          <w:rFonts w:ascii="Times New Roman" w:hAnsi="Times New Roman" w:cs="Times New Roman"/>
          <w:sz w:val="24"/>
          <w:szCs w:val="24"/>
        </w:rPr>
        <w:t xml:space="preserve">in Michigan </w:t>
      </w:r>
      <w:r w:rsidRPr="00BF7AD5">
        <w:rPr>
          <w:rFonts w:ascii="Times New Roman" w:hAnsi="Times New Roman" w:cs="Times New Roman"/>
          <w:sz w:val="24"/>
          <w:szCs w:val="24"/>
        </w:rPr>
        <w:t xml:space="preserve">(Poland and McCullough 2006).  </w:t>
      </w:r>
    </w:p>
    <w:p w:rsidR="001A71C1" w:rsidRPr="00BF7AD5" w:rsidRDefault="001A71C1" w:rsidP="001A71C1">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t</w:t>
      </w:r>
      <w:r w:rsidRPr="00BF7AD5">
        <w:rPr>
          <w:rFonts w:ascii="Times New Roman" w:hAnsi="Times New Roman" w:cs="Times New Roman"/>
          <w:sz w:val="24"/>
          <w:szCs w:val="24"/>
        </w:rPr>
        <w:t xml:space="preserve">he EAB live most of their life as larvae </w:t>
      </w:r>
      <w:r>
        <w:rPr>
          <w:rFonts w:ascii="Times New Roman" w:hAnsi="Times New Roman" w:cs="Times New Roman"/>
          <w:sz w:val="24"/>
          <w:szCs w:val="24"/>
        </w:rPr>
        <w:t>inside the</w:t>
      </w:r>
      <w:r w:rsidRPr="00BF7AD5">
        <w:rPr>
          <w:rFonts w:ascii="Times New Roman" w:hAnsi="Times New Roman" w:cs="Times New Roman"/>
          <w:sz w:val="24"/>
          <w:szCs w:val="24"/>
        </w:rPr>
        <w:t xml:space="preserve"> trees it can often take several years for larger trees to show signs of stress</w:t>
      </w:r>
      <w:r>
        <w:rPr>
          <w:rFonts w:ascii="Times New Roman" w:hAnsi="Times New Roman" w:cs="Times New Roman"/>
          <w:sz w:val="24"/>
          <w:szCs w:val="24"/>
        </w:rPr>
        <w:t xml:space="preserve"> from attacks, this presents a challenge</w:t>
      </w:r>
      <w:r w:rsidRPr="00BF7AD5">
        <w:rPr>
          <w:rFonts w:ascii="Times New Roman" w:hAnsi="Times New Roman" w:cs="Times New Roman"/>
          <w:sz w:val="24"/>
          <w:szCs w:val="24"/>
        </w:rPr>
        <w:t xml:space="preserve"> to discover and control this pest (Wang et al. 2010).  This is also problematic for identifying quarantine areas and why so much infested ash is transported by humans unknowingly.  Some of the likely factors contributing to the human aided transportation of infested ash wood are sawmills, ash tree densities, major highways, tree nurseries, wood harvesting centers,  and human population centers (Prasad et al. 2010).  There are a lot of unknowns about the human transportation of the EAB because it is such a difficult problem to dissect.  There are countless factors that could influence the “insect ride” dispersal</w:t>
      </w:r>
      <w:r>
        <w:rPr>
          <w:rFonts w:ascii="Times New Roman" w:hAnsi="Times New Roman" w:cs="Times New Roman"/>
          <w:sz w:val="24"/>
          <w:szCs w:val="24"/>
        </w:rPr>
        <w:t>,</w:t>
      </w:r>
      <w:r w:rsidRPr="00BF7AD5">
        <w:rPr>
          <w:rFonts w:ascii="Times New Roman" w:hAnsi="Times New Roman" w:cs="Times New Roman"/>
          <w:sz w:val="24"/>
          <w:szCs w:val="24"/>
        </w:rPr>
        <w:t xml:space="preserve"> so predictive statistical modeling of this type of spread is more common</w:t>
      </w:r>
      <w:r>
        <w:rPr>
          <w:rFonts w:ascii="Times New Roman" w:hAnsi="Times New Roman" w:cs="Times New Roman"/>
          <w:sz w:val="24"/>
          <w:szCs w:val="24"/>
        </w:rPr>
        <w:t xml:space="preserve"> than empirical evidence. This is due to difficulties in tracking the movements of </w:t>
      </w:r>
      <w:r>
        <w:rPr>
          <w:rFonts w:ascii="Times New Roman" w:hAnsi="Times New Roman" w:cs="Times New Roman"/>
          <w:sz w:val="24"/>
          <w:szCs w:val="24"/>
        </w:rPr>
        <w:lastRenderedPageBreak/>
        <w:t>the EAB and identifying infested trees, which is nearly impossible without the presence of</w:t>
      </w:r>
      <w:r w:rsidRPr="00BF7AD5">
        <w:rPr>
          <w:rFonts w:ascii="Times New Roman" w:hAnsi="Times New Roman" w:cs="Times New Roman"/>
          <w:sz w:val="24"/>
          <w:szCs w:val="24"/>
        </w:rPr>
        <w:t xml:space="preserve"> epicormic shoots, D-shaped exit w</w:t>
      </w:r>
      <w:r>
        <w:rPr>
          <w:rFonts w:ascii="Times New Roman" w:hAnsi="Times New Roman" w:cs="Times New Roman"/>
          <w:sz w:val="24"/>
          <w:szCs w:val="24"/>
        </w:rPr>
        <w:t>ounds, or</w:t>
      </w:r>
      <w:r w:rsidRPr="00BF7AD5">
        <w:rPr>
          <w:rFonts w:ascii="Times New Roman" w:hAnsi="Times New Roman" w:cs="Times New Roman"/>
          <w:sz w:val="24"/>
          <w:szCs w:val="24"/>
        </w:rPr>
        <w:t xml:space="preserve"> canopy dieback.</w:t>
      </w:r>
    </w:p>
    <w:p w:rsidR="001A71C1" w:rsidRPr="00BF7AD5" w:rsidRDefault="001A71C1" w:rsidP="001A71C1">
      <w:pPr>
        <w:spacing w:line="480" w:lineRule="auto"/>
        <w:rPr>
          <w:rFonts w:ascii="Times New Roman" w:hAnsi="Times New Roman" w:cs="Times New Roman"/>
          <w:sz w:val="24"/>
          <w:szCs w:val="24"/>
        </w:rPr>
      </w:pPr>
      <w:r w:rsidRPr="00BF7AD5">
        <w:rPr>
          <w:rFonts w:ascii="Times New Roman" w:hAnsi="Times New Roman" w:cs="Times New Roman"/>
          <w:sz w:val="24"/>
          <w:szCs w:val="24"/>
        </w:rPr>
        <w:tab/>
        <w:t>The EAB problem is a much bigger problem in North America than it is in its native range</w:t>
      </w:r>
      <w:r>
        <w:rPr>
          <w:rFonts w:ascii="Times New Roman" w:hAnsi="Times New Roman" w:cs="Times New Roman"/>
          <w:sz w:val="24"/>
          <w:szCs w:val="24"/>
        </w:rPr>
        <w:t xml:space="preserve"> in</w:t>
      </w:r>
      <w:r w:rsidRPr="00BF7AD5">
        <w:rPr>
          <w:rFonts w:ascii="Times New Roman" w:hAnsi="Times New Roman" w:cs="Times New Roman"/>
          <w:sz w:val="24"/>
          <w:szCs w:val="24"/>
        </w:rPr>
        <w:t xml:space="preserve"> southeast region of Asia</w:t>
      </w:r>
      <w:r>
        <w:rPr>
          <w:rFonts w:ascii="Times New Roman" w:hAnsi="Times New Roman" w:cs="Times New Roman"/>
          <w:sz w:val="24"/>
          <w:szCs w:val="24"/>
        </w:rPr>
        <w:t>.</w:t>
      </w:r>
      <w:r w:rsidRPr="00BF7AD5">
        <w:rPr>
          <w:rFonts w:ascii="Times New Roman" w:hAnsi="Times New Roman" w:cs="Times New Roman"/>
          <w:sz w:val="24"/>
          <w:szCs w:val="24"/>
        </w:rPr>
        <w:t xml:space="preserve"> </w:t>
      </w:r>
      <w:r>
        <w:rPr>
          <w:rFonts w:ascii="Times New Roman" w:hAnsi="Times New Roman" w:cs="Times New Roman"/>
          <w:sz w:val="24"/>
          <w:szCs w:val="24"/>
        </w:rPr>
        <w:t>In their native range</w:t>
      </w:r>
      <w:r w:rsidRPr="00BF7AD5">
        <w:rPr>
          <w:rFonts w:ascii="Times New Roman" w:hAnsi="Times New Roman" w:cs="Times New Roman"/>
          <w:sz w:val="24"/>
          <w:szCs w:val="24"/>
        </w:rPr>
        <w:t xml:space="preserve"> presence of natural predators and </w:t>
      </w:r>
      <w:r>
        <w:rPr>
          <w:rFonts w:ascii="Times New Roman" w:hAnsi="Times New Roman" w:cs="Times New Roman"/>
          <w:sz w:val="24"/>
          <w:szCs w:val="24"/>
        </w:rPr>
        <w:t>years of ash coevolution have been able to keep</w:t>
      </w:r>
      <w:r w:rsidRPr="00BF7AD5">
        <w:rPr>
          <w:rFonts w:ascii="Times New Roman" w:hAnsi="Times New Roman" w:cs="Times New Roman"/>
          <w:sz w:val="24"/>
          <w:szCs w:val="24"/>
        </w:rPr>
        <w:t xml:space="preserve"> the EAB </w:t>
      </w:r>
      <w:r>
        <w:rPr>
          <w:rFonts w:ascii="Times New Roman" w:hAnsi="Times New Roman" w:cs="Times New Roman"/>
          <w:sz w:val="24"/>
          <w:szCs w:val="24"/>
        </w:rPr>
        <w:t>populations in check.  In fact, there are only a few areas where the EAB causes severe damage</w:t>
      </w:r>
      <w:r w:rsidRPr="00BF7AD5">
        <w:rPr>
          <w:rFonts w:ascii="Times New Roman" w:hAnsi="Times New Roman" w:cs="Times New Roman"/>
          <w:sz w:val="24"/>
          <w:szCs w:val="24"/>
        </w:rPr>
        <w:t>.  Until more recent years, there was little documentation on the biology o</w:t>
      </w:r>
      <w:r>
        <w:rPr>
          <w:rFonts w:ascii="Times New Roman" w:hAnsi="Times New Roman" w:cs="Times New Roman"/>
          <w:sz w:val="24"/>
          <w:szCs w:val="24"/>
        </w:rPr>
        <w:t>f the EAB.  In their native</w:t>
      </w:r>
      <w:r w:rsidRPr="00BF7AD5">
        <w:rPr>
          <w:rFonts w:ascii="Times New Roman" w:hAnsi="Times New Roman" w:cs="Times New Roman"/>
          <w:sz w:val="24"/>
          <w:szCs w:val="24"/>
        </w:rPr>
        <w:t xml:space="preserve"> range, Asian ash trees are attacked in lower densities and stressed </w:t>
      </w:r>
      <w:r>
        <w:rPr>
          <w:rFonts w:ascii="Times New Roman" w:hAnsi="Times New Roman" w:cs="Times New Roman"/>
          <w:sz w:val="24"/>
          <w:szCs w:val="24"/>
        </w:rPr>
        <w:t xml:space="preserve">trees </w:t>
      </w:r>
      <w:r w:rsidRPr="00BF7AD5">
        <w:rPr>
          <w:rFonts w:ascii="Times New Roman" w:hAnsi="Times New Roman" w:cs="Times New Roman"/>
          <w:sz w:val="24"/>
          <w:szCs w:val="24"/>
        </w:rPr>
        <w:t xml:space="preserve">are often the target.  Evidence has also shown ash trees at the edge of the forest also receive greater densities of attacks (Anulewicz et al. 2007).  Scientists believe that the dispersal of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may be influenced by wind and ash abundance (Siegert et al. 2010).  Several studies have been conducted to determine how far adult beetles travel in their 2-3 week life span in newly colonized or outlier sites.</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The first two outlier sites found outside the</w:t>
      </w:r>
      <w:r>
        <w:rPr>
          <w:rFonts w:ascii="Times New Roman" w:hAnsi="Times New Roman" w:cs="Times New Roman"/>
          <w:sz w:val="24"/>
          <w:szCs w:val="24"/>
        </w:rPr>
        <w:t xml:space="preserve"> original infestation area of southeast</w:t>
      </w:r>
      <w:r w:rsidRPr="00BF7AD5">
        <w:rPr>
          <w:rFonts w:ascii="Times New Roman" w:hAnsi="Times New Roman" w:cs="Times New Roman"/>
          <w:sz w:val="24"/>
          <w:szCs w:val="24"/>
        </w:rPr>
        <w:t xml:space="preserve"> Michigan were found in St. Joseph and Shields, MI.  Both sites were colonized by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as a result of the planting of infected nursery trees in October 2000 and November 2003, respectively.  Most EAB populations at these two sites exhibited a semivoltine (2 year) life cycle, where the larvae would feed on the phloem for a second season.  Attempts were made to eradicate the pest in these areas by felling, clipping, and burning any ash trees within 800 meters of each infestation epicenter. In 2003, the Michigan Department of</w:t>
      </w:r>
      <w:r>
        <w:rPr>
          <w:rFonts w:ascii="Times New Roman" w:hAnsi="Times New Roman" w:cs="Times New Roman"/>
          <w:sz w:val="24"/>
          <w:szCs w:val="24"/>
        </w:rPr>
        <w:t xml:space="preserve"> Agriculture destroyed all</w:t>
      </w:r>
      <w:r w:rsidRPr="00BF7AD5">
        <w:rPr>
          <w:rFonts w:ascii="Times New Roman" w:hAnsi="Times New Roman" w:cs="Times New Roman"/>
          <w:sz w:val="24"/>
          <w:szCs w:val="24"/>
        </w:rPr>
        <w:t xml:space="preserve"> trees</w:t>
      </w:r>
      <w:r>
        <w:rPr>
          <w:rFonts w:ascii="Times New Roman" w:hAnsi="Times New Roman" w:cs="Times New Roman"/>
          <w:sz w:val="24"/>
          <w:szCs w:val="24"/>
        </w:rPr>
        <w:t xml:space="preserve"> within the infestation radius,</w:t>
      </w:r>
      <w:r w:rsidRPr="00BF7AD5">
        <w:rPr>
          <w:rFonts w:ascii="Times New Roman" w:hAnsi="Times New Roman" w:cs="Times New Roman"/>
          <w:sz w:val="24"/>
          <w:szCs w:val="24"/>
        </w:rPr>
        <w:t xml:space="preserve"> but it was estimated that</w:t>
      </w:r>
      <w:r>
        <w:rPr>
          <w:rFonts w:ascii="Times New Roman" w:hAnsi="Times New Roman" w:cs="Times New Roman"/>
          <w:sz w:val="24"/>
          <w:szCs w:val="24"/>
        </w:rPr>
        <w:t xml:space="preserve"> at least</w:t>
      </w:r>
      <w:r w:rsidRPr="00BF7AD5">
        <w:rPr>
          <w:rFonts w:ascii="Times New Roman" w:hAnsi="Times New Roman" w:cs="Times New Roman"/>
          <w:sz w:val="24"/>
          <w:szCs w:val="24"/>
        </w:rPr>
        <w:t xml:space="preserve"> one generation of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adults had already emerged from the trees prior to their destruction </w:t>
      </w:r>
      <w:r>
        <w:rPr>
          <w:rFonts w:ascii="Times New Roman" w:hAnsi="Times New Roman" w:cs="Times New Roman"/>
          <w:sz w:val="24"/>
          <w:szCs w:val="24"/>
        </w:rPr>
        <w:t>from the Shields site.  At the St. Josesph site, it was estimated that three generations had colonized</w:t>
      </w:r>
      <w:r w:rsidRPr="00BF7AD5">
        <w:rPr>
          <w:rFonts w:ascii="Times New Roman" w:hAnsi="Times New Roman" w:cs="Times New Roman"/>
          <w:sz w:val="24"/>
          <w:szCs w:val="24"/>
        </w:rPr>
        <w:t xml:space="preserve"> </w:t>
      </w:r>
      <w:r>
        <w:rPr>
          <w:rFonts w:ascii="Times New Roman" w:hAnsi="Times New Roman" w:cs="Times New Roman"/>
          <w:sz w:val="24"/>
          <w:szCs w:val="24"/>
        </w:rPr>
        <w:t xml:space="preserve">by 2003 </w:t>
      </w:r>
      <w:r w:rsidRPr="00BF7AD5">
        <w:rPr>
          <w:rFonts w:ascii="Times New Roman" w:hAnsi="Times New Roman" w:cs="Times New Roman"/>
          <w:sz w:val="24"/>
          <w:szCs w:val="24"/>
        </w:rPr>
        <w:t xml:space="preserve">(Siegert et al. 2010).  The mean distance traveled by adult beetles was 220 meters from the origin </w:t>
      </w:r>
      <w:r w:rsidRPr="00BF7AD5">
        <w:rPr>
          <w:rFonts w:ascii="Times New Roman" w:hAnsi="Times New Roman" w:cs="Times New Roman"/>
          <w:sz w:val="24"/>
          <w:szCs w:val="24"/>
        </w:rPr>
        <w:lastRenderedPageBreak/>
        <w:t>of the Shields site, which can be attributed to the presence of a large</w:t>
      </w:r>
      <w:r>
        <w:rPr>
          <w:rFonts w:ascii="Times New Roman" w:hAnsi="Times New Roman" w:cs="Times New Roman"/>
          <w:sz w:val="24"/>
          <w:szCs w:val="24"/>
        </w:rPr>
        <w:t>,</w:t>
      </w:r>
      <w:r w:rsidRPr="00BF7AD5">
        <w:rPr>
          <w:rFonts w:ascii="Times New Roman" w:hAnsi="Times New Roman" w:cs="Times New Roman"/>
          <w:sz w:val="24"/>
          <w:szCs w:val="24"/>
        </w:rPr>
        <w:t xml:space="preserve"> heav</w:t>
      </w:r>
      <w:r>
        <w:rPr>
          <w:rFonts w:ascii="Times New Roman" w:hAnsi="Times New Roman" w:cs="Times New Roman"/>
          <w:sz w:val="24"/>
          <w:szCs w:val="24"/>
        </w:rPr>
        <w:t>ily infested tree that</w:t>
      </w:r>
      <w:r w:rsidRPr="00BF7AD5">
        <w:rPr>
          <w:rFonts w:ascii="Times New Roman" w:hAnsi="Times New Roman" w:cs="Times New Roman"/>
          <w:sz w:val="24"/>
          <w:szCs w:val="24"/>
        </w:rPr>
        <w:t xml:space="preserve"> attract</w:t>
      </w:r>
      <w:r>
        <w:rPr>
          <w:rFonts w:ascii="Times New Roman" w:hAnsi="Times New Roman" w:cs="Times New Roman"/>
          <w:sz w:val="24"/>
          <w:szCs w:val="24"/>
        </w:rPr>
        <w:t>ed</w:t>
      </w:r>
      <w:r w:rsidRPr="00BF7AD5">
        <w:rPr>
          <w:rFonts w:ascii="Times New Roman" w:hAnsi="Times New Roman" w:cs="Times New Roman"/>
          <w:sz w:val="24"/>
          <w:szCs w:val="24"/>
        </w:rPr>
        <w:t xml:space="preserve"> high densities of adult EAB.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from the Shields site laid eggs on ash trees ranging from 91-638 meters from the infestation origin.  At the St. Joseph site, adult EAB oviposted at distances between 50-540 meters of the infestation epicenter and had a mean travel distance of 323.3 meters.</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The evidence has shown that larval densities of the EAB decay with increased distance fr</w:t>
      </w:r>
      <w:r>
        <w:rPr>
          <w:rFonts w:ascii="Times New Roman" w:hAnsi="Times New Roman" w:cs="Times New Roman"/>
          <w:sz w:val="24"/>
          <w:szCs w:val="24"/>
        </w:rPr>
        <w:t>om the point of emergence as</w:t>
      </w:r>
      <w:r w:rsidRPr="00BF7AD5">
        <w:rPr>
          <w:rFonts w:ascii="Times New Roman" w:hAnsi="Times New Roman" w:cs="Times New Roman"/>
          <w:sz w:val="24"/>
          <w:szCs w:val="24"/>
        </w:rPr>
        <w:t xml:space="preserve"> adult beetles feed on ash leaves and</w:t>
      </w:r>
      <w:r>
        <w:rPr>
          <w:rFonts w:ascii="Times New Roman" w:hAnsi="Times New Roman" w:cs="Times New Roman"/>
          <w:sz w:val="24"/>
          <w:szCs w:val="24"/>
        </w:rPr>
        <w:t xml:space="preserve"> females search for mates</w:t>
      </w:r>
      <w:r w:rsidRPr="00BF7AD5">
        <w:rPr>
          <w:rFonts w:ascii="Times New Roman" w:hAnsi="Times New Roman" w:cs="Times New Roman"/>
          <w:sz w:val="24"/>
          <w:szCs w:val="24"/>
        </w:rPr>
        <w:t>.  Mercader et al. (2009) studied two newly colonized sites in Michigan where approximately 90% of adult beetles stayed within 100 mete</w:t>
      </w:r>
      <w:r>
        <w:rPr>
          <w:rFonts w:ascii="Times New Roman" w:hAnsi="Times New Roman" w:cs="Times New Roman"/>
          <w:sz w:val="24"/>
          <w:szCs w:val="24"/>
        </w:rPr>
        <w:t>rs of the tree from which they emerged.  The first site</w:t>
      </w:r>
      <w:r w:rsidRPr="00BF7AD5">
        <w:rPr>
          <w:rFonts w:ascii="Times New Roman" w:hAnsi="Times New Roman" w:cs="Times New Roman"/>
          <w:sz w:val="24"/>
          <w:szCs w:val="24"/>
        </w:rPr>
        <w:t xml:space="preserve"> was located at a weigh station for commercial trucks in Livingston, County that had a corridor of forest that was dense with Green Ash (</w:t>
      </w:r>
      <w:r w:rsidRPr="00BF7AD5">
        <w:rPr>
          <w:rFonts w:ascii="Times New Roman" w:hAnsi="Times New Roman" w:cs="Times New Roman"/>
          <w:i/>
          <w:sz w:val="24"/>
          <w:szCs w:val="24"/>
        </w:rPr>
        <w:t>Fraxinus pennsylvanica</w:t>
      </w:r>
      <w:r w:rsidRPr="00BF7AD5">
        <w:rPr>
          <w:rFonts w:ascii="Times New Roman" w:hAnsi="Times New Roman" w:cs="Times New Roman"/>
          <w:sz w:val="24"/>
          <w:szCs w:val="24"/>
        </w:rPr>
        <w:t xml:space="preserve">).  The second site was located at a large pile of infested ash firewood along a drainage ditch near Tipton, MI.  A total of 88.9% </w:t>
      </w:r>
      <w:r>
        <w:rPr>
          <w:rFonts w:ascii="Times New Roman" w:hAnsi="Times New Roman" w:cs="Times New Roman"/>
          <w:sz w:val="24"/>
          <w:szCs w:val="24"/>
        </w:rPr>
        <w:t>of the adult beetles at this site</w:t>
      </w:r>
      <w:r w:rsidRPr="00BF7AD5">
        <w:rPr>
          <w:rFonts w:ascii="Times New Roman" w:hAnsi="Times New Roman" w:cs="Times New Roman"/>
          <w:sz w:val="24"/>
          <w:szCs w:val="24"/>
        </w:rPr>
        <w:t xml:space="preserve"> stayed within 100 meters from their origin and 10</w:t>
      </w:r>
      <w:r>
        <w:rPr>
          <w:rFonts w:ascii="Times New Roman" w:hAnsi="Times New Roman" w:cs="Times New Roman"/>
          <w:sz w:val="24"/>
          <w:szCs w:val="24"/>
        </w:rPr>
        <w:t>0% were within 300 meters.  T</w:t>
      </w:r>
      <w:r w:rsidRPr="00BF7AD5">
        <w:rPr>
          <w:rFonts w:ascii="Times New Roman" w:hAnsi="Times New Roman" w:cs="Times New Roman"/>
          <w:sz w:val="24"/>
          <w:szCs w:val="24"/>
        </w:rPr>
        <w:t xml:space="preserve">he farthest larval gallery was found 240 meters from the origin.  Site two had </w:t>
      </w:r>
      <w:r>
        <w:rPr>
          <w:rFonts w:ascii="Times New Roman" w:hAnsi="Times New Roman" w:cs="Times New Roman"/>
          <w:sz w:val="24"/>
          <w:szCs w:val="24"/>
        </w:rPr>
        <w:t>yielded similar results where</w:t>
      </w:r>
      <w:r w:rsidRPr="00BF7AD5">
        <w:rPr>
          <w:rFonts w:ascii="Times New Roman" w:hAnsi="Times New Roman" w:cs="Times New Roman"/>
          <w:sz w:val="24"/>
          <w:szCs w:val="24"/>
        </w:rPr>
        <w:t xml:space="preserve"> 90.3% of adult beetles stayed within 100 meters, and 97.8% were within 300 meters</w:t>
      </w:r>
      <w:r>
        <w:rPr>
          <w:rFonts w:ascii="Times New Roman" w:hAnsi="Times New Roman" w:cs="Times New Roman"/>
          <w:sz w:val="24"/>
          <w:szCs w:val="24"/>
        </w:rPr>
        <w:t>. T</w:t>
      </w:r>
      <w:r w:rsidRPr="00BF7AD5">
        <w:rPr>
          <w:rFonts w:ascii="Times New Roman" w:hAnsi="Times New Roman" w:cs="Times New Roman"/>
          <w:sz w:val="24"/>
          <w:szCs w:val="24"/>
        </w:rPr>
        <w:t xml:space="preserve">he farthest larval gallery was found 387 meters from the origin.  However, </w:t>
      </w:r>
      <w:r>
        <w:rPr>
          <w:rFonts w:ascii="Times New Roman" w:hAnsi="Times New Roman" w:cs="Times New Roman"/>
          <w:sz w:val="24"/>
          <w:szCs w:val="24"/>
        </w:rPr>
        <w:t xml:space="preserve">it should be noted that </w:t>
      </w:r>
      <w:r w:rsidRPr="00BF7AD5">
        <w:rPr>
          <w:rFonts w:ascii="Times New Roman" w:hAnsi="Times New Roman" w:cs="Times New Roman"/>
          <w:sz w:val="24"/>
          <w:szCs w:val="24"/>
        </w:rPr>
        <w:t xml:space="preserve">this study focused on areas with lower ash density than the Shields and St. Joseph infestation sites.  </w:t>
      </w:r>
    </w:p>
    <w:p w:rsidR="001A71C1" w:rsidRPr="001A71C1" w:rsidRDefault="001A71C1" w:rsidP="001A71C1">
      <w:pPr>
        <w:pStyle w:val="Heading1"/>
        <w:rPr>
          <w:rFonts w:ascii="Times New Roman" w:hAnsi="Times New Roman" w:cs="Times New Roman"/>
        </w:rPr>
      </w:pPr>
      <w:r w:rsidRPr="001A71C1">
        <w:rPr>
          <w:rFonts w:ascii="Times New Roman" w:hAnsi="Times New Roman" w:cs="Times New Roman"/>
        </w:rPr>
        <w:t>Economic Impacts, Control, and Quarantine</w:t>
      </w:r>
    </w:p>
    <w:p w:rsidR="001A71C1" w:rsidRPr="00BF7AD5" w:rsidRDefault="001A71C1" w:rsidP="001A71C1">
      <w:pPr>
        <w:rPr>
          <w:rFonts w:ascii="Times New Roman" w:hAnsi="Times New Roman" w:cs="Times New Roman"/>
          <w:sz w:val="24"/>
          <w:szCs w:val="24"/>
        </w:rPr>
      </w:pP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With approximately 8 billion ash trees</w:t>
      </w:r>
      <w:r>
        <w:rPr>
          <w:rFonts w:ascii="Times New Roman" w:hAnsi="Times New Roman" w:cs="Times New Roman"/>
          <w:sz w:val="24"/>
          <w:szCs w:val="24"/>
        </w:rPr>
        <w:t xml:space="preserve"> found</w:t>
      </w:r>
      <w:r w:rsidRPr="00BF7AD5">
        <w:rPr>
          <w:rFonts w:ascii="Times New Roman" w:hAnsi="Times New Roman" w:cs="Times New Roman"/>
          <w:sz w:val="24"/>
          <w:szCs w:val="24"/>
        </w:rPr>
        <w:t xml:space="preserve"> throughout the United States alone, the implications of the EAB threat to North America’s ash resource are obvious.</w:t>
      </w:r>
      <w:r>
        <w:rPr>
          <w:rFonts w:ascii="Times New Roman" w:hAnsi="Times New Roman" w:cs="Times New Roman"/>
          <w:sz w:val="24"/>
          <w:szCs w:val="24"/>
        </w:rPr>
        <w:t xml:space="preserve">  A</w:t>
      </w:r>
      <w:r w:rsidRPr="00BF7AD5">
        <w:rPr>
          <w:rFonts w:ascii="Times New Roman" w:hAnsi="Times New Roman" w:cs="Times New Roman"/>
          <w:sz w:val="24"/>
          <w:szCs w:val="24"/>
        </w:rPr>
        <w:t xml:space="preserve">sh trees are very familiar across urban landscapes and the wood is used in common household items such as </w:t>
      </w:r>
      <w:r w:rsidRPr="00BF7AD5">
        <w:rPr>
          <w:rFonts w:ascii="Times New Roman" w:hAnsi="Times New Roman" w:cs="Times New Roman"/>
          <w:sz w:val="24"/>
          <w:szCs w:val="24"/>
        </w:rPr>
        <w:lastRenderedPageBreak/>
        <w:t xml:space="preserve">furniture, tool </w:t>
      </w:r>
      <w:r>
        <w:rPr>
          <w:rFonts w:ascii="Times New Roman" w:hAnsi="Times New Roman" w:cs="Times New Roman"/>
          <w:sz w:val="24"/>
          <w:szCs w:val="24"/>
        </w:rPr>
        <w:t xml:space="preserve">handles, and baseball bats. </w:t>
      </w:r>
      <w:r w:rsidRPr="00BF7AD5">
        <w:rPr>
          <w:rFonts w:ascii="Times New Roman" w:hAnsi="Times New Roman" w:cs="Times New Roman"/>
          <w:sz w:val="24"/>
          <w:szCs w:val="24"/>
        </w:rPr>
        <w:t xml:space="preserve"> America’s ash resource worth is estimated to be more than $300 billion (Poland and McCullough 2006; Syd</w:t>
      </w:r>
      <w:r w:rsidR="001A1FEA">
        <w:rPr>
          <w:rFonts w:ascii="Times New Roman" w:hAnsi="Times New Roman" w:cs="Times New Roman"/>
          <w:sz w:val="24"/>
          <w:szCs w:val="24"/>
        </w:rPr>
        <w:t>n</w:t>
      </w:r>
      <w:r w:rsidRPr="00BF7AD5">
        <w:rPr>
          <w:rFonts w:ascii="Times New Roman" w:hAnsi="Times New Roman" w:cs="Times New Roman"/>
          <w:sz w:val="24"/>
          <w:szCs w:val="24"/>
        </w:rPr>
        <w:t xml:space="preserve">or et al. 2007; Prasad et al. 2010).  Ohio is a state that has suffered huge loss due to the density of ash trees located throughout the state.  In fact, it was estimated that up to 70% of shade trees that were </w:t>
      </w:r>
      <w:r>
        <w:rPr>
          <w:rFonts w:ascii="Times New Roman" w:hAnsi="Times New Roman" w:cs="Times New Roman"/>
          <w:sz w:val="24"/>
          <w:szCs w:val="24"/>
        </w:rPr>
        <w:t>planted in or near nurseries</w:t>
      </w:r>
      <w:r w:rsidRPr="00BF7AD5">
        <w:rPr>
          <w:rFonts w:ascii="Times New Roman" w:hAnsi="Times New Roman" w:cs="Times New Roman"/>
          <w:sz w:val="24"/>
          <w:szCs w:val="24"/>
        </w:rPr>
        <w:t xml:space="preserve"> between the years of 2000 and 2003</w:t>
      </w:r>
      <w:r>
        <w:rPr>
          <w:rFonts w:ascii="Times New Roman" w:hAnsi="Times New Roman" w:cs="Times New Roman"/>
          <w:sz w:val="24"/>
          <w:szCs w:val="24"/>
        </w:rPr>
        <w:t xml:space="preserve"> were ash species</w:t>
      </w:r>
      <w:r w:rsidRPr="00BF7AD5">
        <w:rPr>
          <w:rFonts w:ascii="Times New Roman" w:hAnsi="Times New Roman" w:cs="Times New Roman"/>
          <w:sz w:val="24"/>
          <w:szCs w:val="24"/>
        </w:rPr>
        <w:t xml:space="preserve"> (Syd</w:t>
      </w:r>
      <w:r w:rsidR="001A1FEA">
        <w:rPr>
          <w:rFonts w:ascii="Times New Roman" w:hAnsi="Times New Roman" w:cs="Times New Roman"/>
          <w:sz w:val="24"/>
          <w:szCs w:val="24"/>
        </w:rPr>
        <w:t>n</w:t>
      </w:r>
      <w:r w:rsidRPr="00BF7AD5">
        <w:rPr>
          <w:rFonts w:ascii="Times New Roman" w:hAnsi="Times New Roman" w:cs="Times New Roman"/>
          <w:sz w:val="24"/>
          <w:szCs w:val="24"/>
        </w:rPr>
        <w:t>or et al. 2007).   Effective quarantine efforts are key to preventing further spread in places like Ohio where there are very dense EAB and ash populations.  After the EAB was discovered in the U.S. in 2002, quarantines were enforced to try prevent the further spread of the pest through the exporting a</w:t>
      </w:r>
      <w:r>
        <w:rPr>
          <w:rFonts w:ascii="Times New Roman" w:hAnsi="Times New Roman" w:cs="Times New Roman"/>
          <w:sz w:val="24"/>
          <w:szCs w:val="24"/>
        </w:rPr>
        <w:t>sh trees from nurseries and identifying forests that were infested (Poland 2007)</w:t>
      </w:r>
      <w:r w:rsidRPr="00BF7AD5">
        <w:rPr>
          <w:rFonts w:ascii="Times New Roman" w:hAnsi="Times New Roman" w:cs="Times New Roman"/>
          <w:sz w:val="24"/>
          <w:szCs w:val="24"/>
        </w:rPr>
        <w:t xml:space="preserve">.  </w:t>
      </w:r>
    </w:p>
    <w:p w:rsidR="001A71C1" w:rsidRPr="00BF7AD5" w:rsidRDefault="001A1FEA" w:rsidP="001A71C1">
      <w:pPr>
        <w:spacing w:line="480" w:lineRule="auto"/>
        <w:ind w:firstLine="720"/>
        <w:rPr>
          <w:rFonts w:ascii="Times New Roman" w:hAnsi="Times New Roman" w:cs="Times New Roman"/>
          <w:sz w:val="24"/>
          <w:szCs w:val="24"/>
        </w:rPr>
      </w:pPr>
      <w:r>
        <w:rPr>
          <w:rFonts w:ascii="Times New Roman" w:hAnsi="Times New Roman" w:cs="Times New Roman"/>
          <w:sz w:val="24"/>
          <w:szCs w:val="24"/>
        </w:rPr>
        <w:t>Sy</w:t>
      </w:r>
      <w:r w:rsidR="001A71C1" w:rsidRPr="00BF7AD5">
        <w:rPr>
          <w:rFonts w:ascii="Times New Roman" w:hAnsi="Times New Roman" w:cs="Times New Roman"/>
          <w:sz w:val="24"/>
          <w:szCs w:val="24"/>
        </w:rPr>
        <w:t>d</w:t>
      </w:r>
      <w:r>
        <w:rPr>
          <w:rFonts w:ascii="Times New Roman" w:hAnsi="Times New Roman" w:cs="Times New Roman"/>
          <w:sz w:val="24"/>
          <w:szCs w:val="24"/>
        </w:rPr>
        <w:t>n</w:t>
      </w:r>
      <w:r w:rsidR="001A71C1" w:rsidRPr="00BF7AD5">
        <w:rPr>
          <w:rFonts w:ascii="Times New Roman" w:hAnsi="Times New Roman" w:cs="Times New Roman"/>
          <w:sz w:val="24"/>
          <w:szCs w:val="24"/>
        </w:rPr>
        <w:t>or et al. (2007) attempted to quantify the economic impacts of the EAB threat to the state of Ohio’s ash resource.  Based on a survey of 200 Ohio communities (with only 63 reporting back information), it was estimated that there was an average of 20.5 ash trees per 1000 residents, with a median of 8.3 trees pe</w:t>
      </w:r>
      <w:r w:rsidR="001A71C1">
        <w:rPr>
          <w:rFonts w:ascii="Times New Roman" w:hAnsi="Times New Roman" w:cs="Times New Roman"/>
          <w:sz w:val="24"/>
          <w:szCs w:val="24"/>
        </w:rPr>
        <w:t>r 1000 residents.  They also</w:t>
      </w:r>
      <w:r w:rsidR="001A71C1" w:rsidRPr="00BF7AD5">
        <w:rPr>
          <w:rFonts w:ascii="Times New Roman" w:hAnsi="Times New Roman" w:cs="Times New Roman"/>
          <w:sz w:val="24"/>
          <w:szCs w:val="24"/>
        </w:rPr>
        <w:t xml:space="preserve"> proposed that Ohio communities could face </w:t>
      </w:r>
      <w:r w:rsidR="001A71C1">
        <w:rPr>
          <w:rFonts w:ascii="Times New Roman" w:hAnsi="Times New Roman" w:cs="Times New Roman"/>
          <w:sz w:val="24"/>
          <w:szCs w:val="24"/>
        </w:rPr>
        <w:t xml:space="preserve">harsh </w:t>
      </w:r>
      <w:r w:rsidR="001A71C1" w:rsidRPr="00BF7AD5">
        <w:rPr>
          <w:rFonts w:ascii="Times New Roman" w:hAnsi="Times New Roman" w:cs="Times New Roman"/>
          <w:sz w:val="24"/>
          <w:szCs w:val="24"/>
        </w:rPr>
        <w:t>economic ramifications of ash tree destru</w:t>
      </w:r>
      <w:r w:rsidR="001A71C1">
        <w:rPr>
          <w:rFonts w:ascii="Times New Roman" w:hAnsi="Times New Roman" w:cs="Times New Roman"/>
          <w:sz w:val="24"/>
          <w:szCs w:val="24"/>
        </w:rPr>
        <w:t>ction by the EAB with</w:t>
      </w:r>
      <w:r w:rsidR="001A71C1" w:rsidRPr="00BF7AD5">
        <w:rPr>
          <w:rFonts w:ascii="Times New Roman" w:hAnsi="Times New Roman" w:cs="Times New Roman"/>
          <w:sz w:val="24"/>
          <w:szCs w:val="24"/>
        </w:rPr>
        <w:t xml:space="preserve"> losses in landscape value, high costs of infested tree removal, and high tree replacement costs.  According to the state tree guide, the estimated total value lost from the destruction of urban ash trees would be $71,045 using the median tree density value and $301,249 using the mean tree density value.  This study hypothesizes that the tree removal cos</w:t>
      </w:r>
      <w:r w:rsidR="001A71C1">
        <w:rPr>
          <w:rFonts w:ascii="Times New Roman" w:hAnsi="Times New Roman" w:cs="Times New Roman"/>
          <w:sz w:val="24"/>
          <w:szCs w:val="24"/>
        </w:rPr>
        <w:t>ts would be the most realistic</w:t>
      </w:r>
      <w:r w:rsidR="001A71C1" w:rsidRPr="00BF7AD5">
        <w:rPr>
          <w:rFonts w:ascii="Times New Roman" w:hAnsi="Times New Roman" w:cs="Times New Roman"/>
          <w:sz w:val="24"/>
          <w:szCs w:val="24"/>
        </w:rPr>
        <w:t xml:space="preserve"> economic impact on communities in Ohio.  Tree removal costs were estimated to be at $60,684 and $253,427 for the median and mean tree densities, respectively.  Finally, they estimated that the least expensive impact would be the tree replacement costs with the median tree density cost at $25,671 and a mean tree density cost at $110,113.</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lastRenderedPageBreak/>
        <w:t xml:space="preserve">As the research has shown, there can be significant economic impacts in the destruction of North America’s ash resource and therefore it is imperative to develop methods to control and eradicate this invasive species.  Research geared to early detection could be crucial to setting up quarantine zones and slowing the spread of the emerald ash borer.  Insect traps have been used to get population estimates and observer what attracts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adults to ash trees.  Purple prism traps can often be a visual cue for identifying a quarantine area and are </w:t>
      </w:r>
      <w:r>
        <w:rPr>
          <w:rFonts w:ascii="Times New Roman" w:hAnsi="Times New Roman" w:cs="Times New Roman"/>
          <w:sz w:val="24"/>
          <w:szCs w:val="24"/>
        </w:rPr>
        <w:t>commonly used</w:t>
      </w:r>
      <w:r w:rsidRPr="00BF7AD5">
        <w:rPr>
          <w:rFonts w:ascii="Times New Roman" w:hAnsi="Times New Roman" w:cs="Times New Roman"/>
          <w:sz w:val="24"/>
          <w:szCs w:val="24"/>
        </w:rPr>
        <w:t xml:space="preserve"> in Michigan and New York where there are dense insect populations.  These traps can also help to warn individuals </w:t>
      </w:r>
      <w:r>
        <w:rPr>
          <w:rFonts w:ascii="Times New Roman" w:hAnsi="Times New Roman" w:cs="Times New Roman"/>
          <w:sz w:val="24"/>
          <w:szCs w:val="24"/>
        </w:rPr>
        <w:t>that any wood removed from these quarantine areas</w:t>
      </w:r>
      <w:r w:rsidRPr="00BF7AD5">
        <w:rPr>
          <w:rFonts w:ascii="Times New Roman" w:hAnsi="Times New Roman" w:cs="Times New Roman"/>
          <w:sz w:val="24"/>
          <w:szCs w:val="24"/>
        </w:rPr>
        <w:t xml:space="preserve"> will likely need treatment.</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Marshall et al. (2010) conducted a study to observe different trap types to test efficacy of different olfaction</w:t>
      </w:r>
      <w:r>
        <w:rPr>
          <w:rFonts w:ascii="Times New Roman" w:hAnsi="Times New Roman" w:cs="Times New Roman"/>
          <w:sz w:val="24"/>
          <w:szCs w:val="24"/>
        </w:rPr>
        <w:t xml:space="preserve"> lures in trapping EAB adults.</w:t>
      </w:r>
      <w:r w:rsidRPr="00BF7AD5">
        <w:rPr>
          <w:rFonts w:ascii="Times New Roman" w:hAnsi="Times New Roman" w:cs="Times New Roman"/>
          <w:sz w:val="24"/>
          <w:szCs w:val="24"/>
        </w:rPr>
        <w:t xml:space="preserve">  There were 68 total study sites in Michigan, Ohio, Indiana, and Pennsylvania.  Unscented and scented traps of different colors were set up</w:t>
      </w:r>
      <w:r>
        <w:rPr>
          <w:rFonts w:ascii="Times New Roman" w:hAnsi="Times New Roman" w:cs="Times New Roman"/>
          <w:sz w:val="24"/>
          <w:szCs w:val="24"/>
        </w:rPr>
        <w:t xml:space="preserve"> at all sites</w:t>
      </w:r>
      <w:r w:rsidRPr="00BF7AD5">
        <w:rPr>
          <w:rFonts w:ascii="Times New Roman" w:hAnsi="Times New Roman" w:cs="Times New Roman"/>
          <w:sz w:val="24"/>
          <w:szCs w:val="24"/>
        </w:rPr>
        <w:t>.</w:t>
      </w:r>
      <w:r>
        <w:rPr>
          <w:rFonts w:ascii="Times New Roman" w:hAnsi="Times New Roman" w:cs="Times New Roman"/>
          <w:sz w:val="24"/>
          <w:szCs w:val="24"/>
        </w:rPr>
        <w:t xml:space="preserve">  </w:t>
      </w:r>
      <w:r w:rsidRPr="00BF7AD5">
        <w:rPr>
          <w:rFonts w:ascii="Times New Roman" w:hAnsi="Times New Roman" w:cs="Times New Roman"/>
          <w:sz w:val="24"/>
          <w:szCs w:val="24"/>
        </w:rPr>
        <w:t>The 5 types included:  (1) A green prism trap with phoebe oil lure was used, as well as a green prism trap with no lure as a control (2). (3) A purple prism trap was used with a phoebe oil, a purple trap with manuka oil (4), and a non-baited purple trap (5).  These oils are what give off the scent of a stressed ash tree.  Study sites were set up in suspected low density (≤</w:t>
      </w:r>
      <w:r>
        <w:rPr>
          <w:rFonts w:ascii="Times New Roman" w:hAnsi="Times New Roman" w:cs="Times New Roman"/>
          <w:sz w:val="24"/>
          <w:szCs w:val="24"/>
        </w:rPr>
        <w:t xml:space="preserve"> </w:t>
      </w:r>
      <w:r w:rsidRPr="00BF7AD5">
        <w:rPr>
          <w:rFonts w:ascii="Times New Roman" w:hAnsi="Times New Roman" w:cs="Times New Roman"/>
          <w:sz w:val="24"/>
          <w:szCs w:val="24"/>
        </w:rPr>
        <w:t xml:space="preserve">2) infected trees per site.  Of the 68 study sites, 27 of the areas did not capture any EAB specimens.  </w:t>
      </w:r>
      <w:r>
        <w:rPr>
          <w:rFonts w:ascii="Times New Roman" w:hAnsi="Times New Roman" w:cs="Times New Roman"/>
          <w:sz w:val="24"/>
          <w:szCs w:val="24"/>
        </w:rPr>
        <w:t>A total of 33</w:t>
      </w:r>
      <w:r w:rsidRPr="00BF7AD5">
        <w:rPr>
          <w:rFonts w:ascii="Times New Roman" w:hAnsi="Times New Roman" w:cs="Times New Roman"/>
          <w:sz w:val="24"/>
          <w:szCs w:val="24"/>
        </w:rPr>
        <w:t xml:space="preserve"> test sites showed signs and symptoms of having EAB attacks and had a density of ≤</w:t>
      </w:r>
      <w:r>
        <w:rPr>
          <w:rFonts w:ascii="Times New Roman" w:hAnsi="Times New Roman" w:cs="Times New Roman"/>
          <w:sz w:val="24"/>
          <w:szCs w:val="24"/>
        </w:rPr>
        <w:t xml:space="preserve"> </w:t>
      </w:r>
      <w:r w:rsidRPr="00BF7AD5">
        <w:rPr>
          <w:rFonts w:ascii="Times New Roman" w:hAnsi="Times New Roman" w:cs="Times New Roman"/>
          <w:sz w:val="24"/>
          <w:szCs w:val="24"/>
        </w:rPr>
        <w:t>2 infected trees per site</w:t>
      </w:r>
      <w:r>
        <w:rPr>
          <w:rFonts w:ascii="Times New Roman" w:hAnsi="Times New Roman" w:cs="Times New Roman"/>
          <w:sz w:val="24"/>
          <w:szCs w:val="24"/>
        </w:rPr>
        <w:t xml:space="preserve"> with a total 64 EAB captured.  </w:t>
      </w:r>
      <w:r w:rsidRPr="00BF7AD5">
        <w:rPr>
          <w:rFonts w:ascii="Times New Roman" w:hAnsi="Times New Roman" w:cs="Times New Roman"/>
          <w:sz w:val="24"/>
          <w:szCs w:val="24"/>
        </w:rPr>
        <w:t>Of these sites, only 14 had symptoms that were easily identifiable upon a visible inspection.  Eight test sites showed high density presence of the EAB a</w:t>
      </w:r>
      <w:r>
        <w:rPr>
          <w:rFonts w:ascii="Times New Roman" w:hAnsi="Times New Roman" w:cs="Times New Roman"/>
          <w:sz w:val="24"/>
          <w:szCs w:val="24"/>
        </w:rPr>
        <w:t>nd the trees showed signs of considerable damage with a total 300 EAB specimens</w:t>
      </w:r>
      <w:r w:rsidRPr="00BF7AD5">
        <w:rPr>
          <w:rFonts w:ascii="Times New Roman" w:hAnsi="Times New Roman" w:cs="Times New Roman"/>
          <w:sz w:val="24"/>
          <w:szCs w:val="24"/>
        </w:rPr>
        <w:t xml:space="preserve"> captured. </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The results of the study showed that the purple prism traps with manuka oil were the most effective in luring and trapping adult beetles.  The purple coloring of traps appeared to be </w:t>
      </w:r>
      <w:r w:rsidRPr="00BF7AD5">
        <w:rPr>
          <w:rFonts w:ascii="Times New Roman" w:hAnsi="Times New Roman" w:cs="Times New Roman"/>
          <w:sz w:val="24"/>
          <w:szCs w:val="24"/>
        </w:rPr>
        <w:lastRenderedPageBreak/>
        <w:t>an effective visual cue while the manuka oil lured the beetles to the trees.  Manuka oil mimics the scent of a stressed ash tree because it contains volatile sesquiterpenes that are present in ash bark (McCullough et al. 2009).  Out of all the traps set, 80% of the purple prism traps captured adult beetles, whereas only 47% of the green prism traps were able lure in adult beetles.  Key factors for the success of traps were</w:t>
      </w:r>
      <w:r>
        <w:rPr>
          <w:rFonts w:ascii="Times New Roman" w:hAnsi="Times New Roman" w:cs="Times New Roman"/>
          <w:sz w:val="24"/>
          <w:szCs w:val="24"/>
        </w:rPr>
        <w:t xml:space="preserve"> the location of the tree, </w:t>
      </w:r>
      <w:r w:rsidRPr="00BF7AD5">
        <w:rPr>
          <w:rFonts w:ascii="Times New Roman" w:hAnsi="Times New Roman" w:cs="Times New Roman"/>
          <w:sz w:val="24"/>
          <w:szCs w:val="24"/>
        </w:rPr>
        <w:t>canopy thickness, and dominant tree species within each forest stand.</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Another method of control is to introduce natural predators.  Woodpeckers have proven to be an effective biotic control in killing EAB larvae and have even eliminated up to 95% of the instars in some trees (McCullough et. al 2002).  The three North American species of woodpecker that feed regularly on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are the downy woodpecker (</w:t>
      </w:r>
      <w:r w:rsidRPr="00BF7AD5">
        <w:rPr>
          <w:rFonts w:ascii="Times New Roman" w:hAnsi="Times New Roman" w:cs="Times New Roman"/>
          <w:i/>
          <w:sz w:val="24"/>
          <w:szCs w:val="24"/>
        </w:rPr>
        <w:t>Picoides pubescens</w:t>
      </w:r>
      <w:r w:rsidRPr="00BF7AD5">
        <w:rPr>
          <w:rFonts w:ascii="Times New Roman" w:hAnsi="Times New Roman" w:cs="Times New Roman"/>
          <w:sz w:val="24"/>
          <w:szCs w:val="24"/>
        </w:rPr>
        <w:t>), the hairy woodpecker (</w:t>
      </w:r>
      <w:r w:rsidRPr="00BF7AD5">
        <w:rPr>
          <w:rFonts w:ascii="Times New Roman" w:hAnsi="Times New Roman" w:cs="Times New Roman"/>
          <w:i/>
          <w:sz w:val="24"/>
          <w:szCs w:val="24"/>
        </w:rPr>
        <w:t>Picoides villosus</w:t>
      </w:r>
      <w:r w:rsidRPr="00BF7AD5">
        <w:rPr>
          <w:rFonts w:ascii="Times New Roman" w:hAnsi="Times New Roman" w:cs="Times New Roman"/>
          <w:sz w:val="24"/>
          <w:szCs w:val="24"/>
        </w:rPr>
        <w:t>), and the red-bellied woodpecker (</w:t>
      </w:r>
      <w:r w:rsidRPr="00BF7AD5">
        <w:rPr>
          <w:rFonts w:ascii="Times New Roman" w:hAnsi="Times New Roman" w:cs="Times New Roman"/>
          <w:i/>
          <w:sz w:val="24"/>
          <w:szCs w:val="24"/>
        </w:rPr>
        <w:t>Melanerpes carolinus</w:t>
      </w:r>
      <w:r w:rsidRPr="00BF7AD5">
        <w:rPr>
          <w:rFonts w:ascii="Times New Roman" w:hAnsi="Times New Roman" w:cs="Times New Roman"/>
          <w:sz w:val="24"/>
          <w:szCs w:val="24"/>
        </w:rPr>
        <w:t>) (McCullough et al. 2002).</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In 2002, McCullough et al. observed woodpecker predation on EAB larvae in an attempt to determine what factors influenced this behavior.  Evidence has shown that predation rates and behavior changes can be affected by outbreaks in preferred insect food sources and by the conditions of trees.  Hairy woodpeckers in particular seem to favor stressed or dying trees.  Their study also showed that woodpecker predation on the </w:t>
      </w:r>
      <w:r w:rsidRPr="00BF7AD5">
        <w:rPr>
          <w:rFonts w:ascii="Times New Roman" w:hAnsi="Times New Roman" w:cs="Times New Roman"/>
          <w:i/>
          <w:sz w:val="24"/>
          <w:szCs w:val="24"/>
        </w:rPr>
        <w:t>A. planipennis</w:t>
      </w:r>
      <w:r w:rsidRPr="00BF7AD5">
        <w:rPr>
          <w:rFonts w:ascii="Times New Roman" w:hAnsi="Times New Roman" w:cs="Times New Roman"/>
          <w:sz w:val="24"/>
          <w:szCs w:val="24"/>
        </w:rPr>
        <w:t xml:space="preserve"> larvae was higher on white ash than that of gre</w:t>
      </w:r>
      <w:r>
        <w:rPr>
          <w:rFonts w:ascii="Times New Roman" w:hAnsi="Times New Roman" w:cs="Times New Roman"/>
          <w:sz w:val="24"/>
          <w:szCs w:val="24"/>
        </w:rPr>
        <w:t xml:space="preserve">en ash with predation rates of </w:t>
      </w:r>
      <w:r w:rsidRPr="00BF7AD5">
        <w:rPr>
          <w:rFonts w:ascii="Times New Roman" w:hAnsi="Times New Roman" w:cs="Times New Roman"/>
          <w:sz w:val="24"/>
          <w:szCs w:val="24"/>
        </w:rPr>
        <w:t>79.1% and 62.9%, respectively.  However, it should be noted that the woodpecker predation rates at each site were inconsistent.  These inconsistencies seem to jive with different local site-specific conditions such as amount of food sources available and the composition of tree species within the forest.  One important finding was that the time woodpeckers spent on ash trees was five times greater than time spent on non-</w:t>
      </w:r>
      <w:r w:rsidRPr="00BF7AD5">
        <w:rPr>
          <w:rFonts w:ascii="Times New Roman" w:hAnsi="Times New Roman" w:cs="Times New Roman"/>
          <w:sz w:val="24"/>
          <w:szCs w:val="24"/>
        </w:rPr>
        <w:lastRenderedPageBreak/>
        <w:t>ash species.  This behavior confirm</w:t>
      </w:r>
      <w:r>
        <w:rPr>
          <w:rFonts w:ascii="Times New Roman" w:hAnsi="Times New Roman" w:cs="Times New Roman"/>
          <w:sz w:val="24"/>
          <w:szCs w:val="24"/>
        </w:rPr>
        <w:t>ed</w:t>
      </w:r>
      <w:r w:rsidRPr="00BF7AD5">
        <w:rPr>
          <w:rFonts w:ascii="Times New Roman" w:hAnsi="Times New Roman" w:cs="Times New Roman"/>
          <w:sz w:val="24"/>
          <w:szCs w:val="24"/>
        </w:rPr>
        <w:t xml:space="preserve"> that the woodpeckers were </w:t>
      </w:r>
      <w:r>
        <w:rPr>
          <w:rFonts w:ascii="Times New Roman" w:hAnsi="Times New Roman" w:cs="Times New Roman"/>
          <w:sz w:val="24"/>
          <w:szCs w:val="24"/>
        </w:rPr>
        <w:t>attracted to trees with larval galleries</w:t>
      </w:r>
      <w:r w:rsidRPr="00BF7AD5">
        <w:rPr>
          <w:rFonts w:ascii="Times New Roman" w:hAnsi="Times New Roman" w:cs="Times New Roman"/>
          <w:sz w:val="24"/>
          <w:szCs w:val="24"/>
        </w:rPr>
        <w:t>.</w:t>
      </w: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Another important method of control is the heat treatment of infested ash logs.  Any ash logs that are exported from a quarantine area should undergo heat treatment to kill any potential EAB larvae inside the wood to help prevent further spread to new sites.  In 2008, Nzokou et al. conducted a study to test the efficacy of kiln and microwave heat treatment to kill EAB larvae.  The kiln heat treatment proved to be most effective and killed all larvae at temperatures of 50 and 65 °C.  Strangely, there were a few larvae that survived and adult EAB emerge</w:t>
      </w:r>
      <w:r>
        <w:rPr>
          <w:rFonts w:ascii="Times New Roman" w:hAnsi="Times New Roman" w:cs="Times New Roman"/>
          <w:sz w:val="24"/>
          <w:szCs w:val="24"/>
        </w:rPr>
        <w:t>d</w:t>
      </w:r>
      <w:r w:rsidRPr="00BF7AD5">
        <w:rPr>
          <w:rFonts w:ascii="Times New Roman" w:hAnsi="Times New Roman" w:cs="Times New Roman"/>
          <w:sz w:val="24"/>
          <w:szCs w:val="24"/>
        </w:rPr>
        <w:t xml:space="preserve"> from logs that were treated at 55 and 60 °C.  It was determined that microwave treatments were not as effective as adult EAB emerged from logs treated at all temperatures</w:t>
      </w:r>
      <w:r>
        <w:rPr>
          <w:rFonts w:ascii="Times New Roman" w:hAnsi="Times New Roman" w:cs="Times New Roman"/>
          <w:sz w:val="24"/>
          <w:szCs w:val="24"/>
        </w:rPr>
        <w:t xml:space="preserve"> and in greater frequency.  This could be a due </w:t>
      </w:r>
      <w:r w:rsidRPr="00BF7AD5">
        <w:rPr>
          <w:rFonts w:ascii="Times New Roman" w:hAnsi="Times New Roman" w:cs="Times New Roman"/>
          <w:sz w:val="24"/>
          <w:szCs w:val="24"/>
        </w:rPr>
        <w:t>to an irregular distribution of heat inside the microwave.</w:t>
      </w:r>
    </w:p>
    <w:p w:rsidR="001A71C1" w:rsidRPr="001A71C1" w:rsidRDefault="001A71C1" w:rsidP="001A71C1">
      <w:pPr>
        <w:pStyle w:val="Heading1"/>
        <w:rPr>
          <w:rFonts w:ascii="Times New Roman" w:hAnsi="Times New Roman" w:cs="Times New Roman"/>
        </w:rPr>
      </w:pPr>
      <w:r w:rsidRPr="001A71C1">
        <w:rPr>
          <w:rFonts w:ascii="Times New Roman" w:hAnsi="Times New Roman" w:cs="Times New Roman"/>
        </w:rPr>
        <w:t>Conclusion</w:t>
      </w:r>
    </w:p>
    <w:p w:rsidR="001A71C1" w:rsidRPr="00BF7AD5" w:rsidRDefault="001A71C1" w:rsidP="001A71C1">
      <w:pPr>
        <w:rPr>
          <w:rFonts w:ascii="Times New Roman" w:hAnsi="Times New Roman" w:cs="Times New Roman"/>
          <w:sz w:val="24"/>
          <w:szCs w:val="24"/>
        </w:rPr>
      </w:pPr>
    </w:p>
    <w:p w:rsidR="001A71C1" w:rsidRPr="00BF7AD5" w:rsidRDefault="001A71C1" w:rsidP="001A71C1">
      <w:pPr>
        <w:spacing w:line="480" w:lineRule="auto"/>
        <w:ind w:firstLine="720"/>
        <w:rPr>
          <w:rFonts w:ascii="Times New Roman" w:hAnsi="Times New Roman" w:cs="Times New Roman"/>
          <w:sz w:val="24"/>
          <w:szCs w:val="24"/>
        </w:rPr>
      </w:pPr>
      <w:r w:rsidRPr="00BF7AD5">
        <w:rPr>
          <w:rFonts w:ascii="Times New Roman" w:hAnsi="Times New Roman" w:cs="Times New Roman"/>
          <w:sz w:val="24"/>
          <w:szCs w:val="24"/>
        </w:rPr>
        <w:t xml:space="preserve">The emerald ash borer </w:t>
      </w:r>
      <w:r>
        <w:rPr>
          <w:rFonts w:ascii="Times New Roman" w:hAnsi="Times New Roman" w:cs="Times New Roman"/>
          <w:sz w:val="24"/>
          <w:szCs w:val="24"/>
        </w:rPr>
        <w:t>has proven to be a very significan</w:t>
      </w:r>
      <w:r w:rsidRPr="00BF7AD5">
        <w:rPr>
          <w:rFonts w:ascii="Times New Roman" w:hAnsi="Times New Roman" w:cs="Times New Roman"/>
          <w:sz w:val="24"/>
          <w:szCs w:val="24"/>
        </w:rPr>
        <w:t>t invasive species in North America</w:t>
      </w:r>
      <w:r>
        <w:rPr>
          <w:rFonts w:ascii="Times New Roman" w:hAnsi="Times New Roman" w:cs="Times New Roman"/>
          <w:sz w:val="24"/>
          <w:szCs w:val="24"/>
        </w:rPr>
        <w:t xml:space="preserve"> and Canada</w:t>
      </w:r>
      <w:r w:rsidRPr="00BF7AD5">
        <w:rPr>
          <w:rFonts w:ascii="Times New Roman" w:hAnsi="Times New Roman" w:cs="Times New Roman"/>
          <w:sz w:val="24"/>
          <w:szCs w:val="24"/>
        </w:rPr>
        <w:t>.  As this pest spreads to new sites through both natural flight and human-mediated transport, they threaten the ash resource in hardwood forests and urban landscapes alike.  New and better techniques to providing early detection of EAB infestations are essential</w:t>
      </w:r>
      <w:r>
        <w:rPr>
          <w:rFonts w:ascii="Times New Roman" w:hAnsi="Times New Roman" w:cs="Times New Roman"/>
          <w:sz w:val="24"/>
          <w:szCs w:val="24"/>
        </w:rPr>
        <w:t xml:space="preserve"> to help</w:t>
      </w:r>
      <w:r w:rsidRPr="00BF7AD5">
        <w:rPr>
          <w:rFonts w:ascii="Times New Roman" w:hAnsi="Times New Roman" w:cs="Times New Roman"/>
          <w:sz w:val="24"/>
          <w:szCs w:val="24"/>
        </w:rPr>
        <w:t xml:space="preserve"> prevent further spread.  Early detection can help lead to more effective quarantine efforts to elimin</w:t>
      </w:r>
      <w:r>
        <w:rPr>
          <w:rFonts w:ascii="Times New Roman" w:hAnsi="Times New Roman" w:cs="Times New Roman"/>
          <w:sz w:val="24"/>
          <w:szCs w:val="24"/>
        </w:rPr>
        <w:t>ate adult beetle populations,</w:t>
      </w:r>
      <w:r w:rsidRPr="00BF7AD5">
        <w:rPr>
          <w:rFonts w:ascii="Times New Roman" w:hAnsi="Times New Roman" w:cs="Times New Roman"/>
          <w:sz w:val="24"/>
          <w:szCs w:val="24"/>
        </w:rPr>
        <w:t xml:space="preserve"> prevent</w:t>
      </w:r>
      <w:r>
        <w:rPr>
          <w:rFonts w:ascii="Times New Roman" w:hAnsi="Times New Roman" w:cs="Times New Roman"/>
          <w:sz w:val="24"/>
          <w:szCs w:val="24"/>
        </w:rPr>
        <w:t>ing</w:t>
      </w:r>
      <w:r w:rsidRPr="00BF7AD5">
        <w:rPr>
          <w:rFonts w:ascii="Times New Roman" w:hAnsi="Times New Roman" w:cs="Times New Roman"/>
          <w:sz w:val="24"/>
          <w:szCs w:val="24"/>
        </w:rPr>
        <w:t xml:space="preserve"> them from laying more eggs on the bark of ash trees.  Unfortunately, </w:t>
      </w:r>
      <w:r w:rsidRPr="00A05E7B">
        <w:rPr>
          <w:rFonts w:ascii="Times New Roman" w:hAnsi="Times New Roman" w:cs="Times New Roman"/>
          <w:i/>
          <w:sz w:val="24"/>
          <w:szCs w:val="24"/>
        </w:rPr>
        <w:t>A. planipennis</w:t>
      </w:r>
      <w:r w:rsidRPr="00BF7AD5">
        <w:rPr>
          <w:rFonts w:ascii="Times New Roman" w:hAnsi="Times New Roman" w:cs="Times New Roman"/>
          <w:sz w:val="24"/>
          <w:szCs w:val="24"/>
        </w:rPr>
        <w:t xml:space="preserve"> populations have</w:t>
      </w:r>
      <w:r>
        <w:rPr>
          <w:rFonts w:ascii="Times New Roman" w:hAnsi="Times New Roman" w:cs="Times New Roman"/>
          <w:sz w:val="24"/>
          <w:szCs w:val="24"/>
        </w:rPr>
        <w:t xml:space="preserve"> traveled and colonized so rapid</w:t>
      </w:r>
      <w:r w:rsidRPr="00BF7AD5">
        <w:rPr>
          <w:rFonts w:ascii="Times New Roman" w:hAnsi="Times New Roman" w:cs="Times New Roman"/>
          <w:sz w:val="24"/>
          <w:szCs w:val="24"/>
        </w:rPr>
        <w:t>ly that this pr</w:t>
      </w:r>
      <w:r>
        <w:rPr>
          <w:rFonts w:ascii="Times New Roman" w:hAnsi="Times New Roman" w:cs="Times New Roman"/>
          <w:sz w:val="24"/>
          <w:szCs w:val="24"/>
        </w:rPr>
        <w:t>oblem is virtually beyond our control</w:t>
      </w:r>
      <w:r w:rsidRPr="00BF7AD5">
        <w:rPr>
          <w:rFonts w:ascii="Times New Roman" w:hAnsi="Times New Roman" w:cs="Times New Roman"/>
          <w:sz w:val="24"/>
          <w:szCs w:val="24"/>
        </w:rPr>
        <w:t xml:space="preserve"> and Nor</w:t>
      </w:r>
      <w:r>
        <w:rPr>
          <w:rFonts w:ascii="Times New Roman" w:hAnsi="Times New Roman" w:cs="Times New Roman"/>
          <w:sz w:val="24"/>
          <w:szCs w:val="24"/>
        </w:rPr>
        <w:t>th America’s ash resource is in danger</w:t>
      </w:r>
      <w:r w:rsidRPr="00BF7AD5">
        <w:rPr>
          <w:rFonts w:ascii="Times New Roman" w:hAnsi="Times New Roman" w:cs="Times New Roman"/>
          <w:sz w:val="24"/>
          <w:szCs w:val="24"/>
        </w:rPr>
        <w:t>.</w:t>
      </w:r>
    </w:p>
    <w:p w:rsidR="001A71C1" w:rsidRPr="001A71C1" w:rsidRDefault="001A71C1" w:rsidP="001A71C1">
      <w:pPr>
        <w:pStyle w:val="Heading1"/>
        <w:rPr>
          <w:rFonts w:ascii="Times New Roman" w:hAnsi="Times New Roman" w:cs="Times New Roman"/>
        </w:rPr>
      </w:pPr>
      <w:r w:rsidRPr="001A71C1">
        <w:rPr>
          <w:rFonts w:ascii="Times New Roman" w:hAnsi="Times New Roman" w:cs="Times New Roman"/>
        </w:rPr>
        <w:lastRenderedPageBreak/>
        <w:t>References</w:t>
      </w:r>
    </w:p>
    <w:p w:rsidR="00337667" w:rsidRDefault="00337667" w:rsidP="00337667">
      <w:pPr>
        <w:pStyle w:val="NormalWeb"/>
        <w:ind w:left="480" w:hanging="480"/>
      </w:pPr>
      <w:r>
        <w:t xml:space="preserve">Anulewicz, A. C., McCullough, D. G., &amp; Cappaert, D. L. (2007). Emerald ash borer (Agrilus planipennis) density and canopy dieback in three North American ash species. </w:t>
      </w:r>
      <w:r>
        <w:rPr>
          <w:i/>
          <w:iCs/>
        </w:rPr>
        <w:t>Arboriculture and Urban Forestry</w:t>
      </w:r>
      <w:r>
        <w:t xml:space="preserve">, </w:t>
      </w:r>
      <w:r>
        <w:rPr>
          <w:i/>
          <w:iCs/>
        </w:rPr>
        <w:t>33</w:t>
      </w:r>
      <w:r>
        <w:t>(5):338–349.</w:t>
      </w:r>
    </w:p>
    <w:p w:rsidR="00337667" w:rsidRDefault="00337667" w:rsidP="00337667">
      <w:pPr>
        <w:pStyle w:val="NormalWeb"/>
        <w:ind w:left="480" w:hanging="480"/>
      </w:pPr>
      <w:r>
        <w:t xml:space="preserve">Anulewicz, A. C., Mccullough, D. G., Cappaert, D. L., &amp; Poland, T. M. (2008). Host Range of the Emerald Ash Borer ( Agrilus planipennis Fairmaire ) ( Coleoptera : Buprestidae ). </w:t>
      </w:r>
      <w:r>
        <w:rPr>
          <w:i/>
          <w:iCs/>
        </w:rPr>
        <w:t>Environmental Etomology</w:t>
      </w:r>
      <w:r>
        <w:t xml:space="preserve">, </w:t>
      </w:r>
      <w:r>
        <w:rPr>
          <w:i/>
          <w:iCs/>
        </w:rPr>
        <w:t>37</w:t>
      </w:r>
      <w:r>
        <w:t>(1):230–241.</w:t>
      </w:r>
    </w:p>
    <w:p w:rsidR="007F6DD7" w:rsidRDefault="007F6DD7" w:rsidP="007F6DD7">
      <w:pPr>
        <w:pStyle w:val="NormalWeb"/>
        <w:ind w:left="480" w:hanging="480"/>
      </w:pPr>
      <w:r>
        <w:t xml:space="preserve">Bauer, L.S., Lui, H., Haack, R.A., Gao, R., Miller, D.L., Petrice, T.R.. (2005). Update on emerald ash borer natural enemy surveys in Michigan and China. </w:t>
      </w:r>
      <w:r w:rsidRPr="00F41461">
        <w:rPr>
          <w:i/>
        </w:rPr>
        <w:t>Emerald ash borer research and technology development meeting</w:t>
      </w:r>
      <w:r>
        <w:t>.  FHTET-2004-15, USDA Forest Service, Morangtown, WV.</w:t>
      </w:r>
    </w:p>
    <w:p w:rsidR="00337667" w:rsidRDefault="00337667" w:rsidP="00337667">
      <w:pPr>
        <w:pStyle w:val="NormalWeb"/>
        <w:ind w:left="480" w:hanging="480"/>
      </w:pPr>
      <w:r>
        <w:t xml:space="preserve">BenDor, T. K., Metcalf, S. S., Fontenot, L. E., Sangunett, B., &amp; Hannon, B. (2006). Modeling the spread of the Emerald Ash Borer. </w:t>
      </w:r>
      <w:r>
        <w:rPr>
          <w:i/>
          <w:iCs/>
        </w:rPr>
        <w:t>Ecological Modelling</w:t>
      </w:r>
      <w:r>
        <w:t xml:space="preserve">, </w:t>
      </w:r>
      <w:r>
        <w:rPr>
          <w:i/>
          <w:iCs/>
        </w:rPr>
        <w:t>197</w:t>
      </w:r>
      <w:r>
        <w:t>(1-2):221–236. doi:10.1016/j.ecolmodel.2006.03.003.</w:t>
      </w:r>
    </w:p>
    <w:p w:rsidR="00337667" w:rsidRDefault="00337667" w:rsidP="00337667">
      <w:pPr>
        <w:pStyle w:val="NormalWeb"/>
        <w:ind w:left="480" w:hanging="480"/>
      </w:pPr>
      <w:r>
        <w:t xml:space="preserve">Klooster, W. S., Herms, D. a., Knight, K. S., Herms, C. P., McCullough, D. G., Smith, A., … Cardina, J. (2013). Ash (Fraxinus spp.) mortality, regeneration, and seed bank dynamics in mixed hardwood forests following invasion by emerald ash borer (Agrilus planipennis). </w:t>
      </w:r>
      <w:r>
        <w:rPr>
          <w:i/>
          <w:iCs/>
        </w:rPr>
        <w:t>Biological Invasions</w:t>
      </w:r>
      <w:r>
        <w:t xml:space="preserve">, </w:t>
      </w:r>
      <w:r>
        <w:rPr>
          <w:i/>
          <w:iCs/>
        </w:rPr>
        <w:t>16</w:t>
      </w:r>
      <w:r>
        <w:t>(4):859–873. doi:10.1007/s10530-013-0543-7.</w:t>
      </w:r>
    </w:p>
    <w:p w:rsidR="00F41461" w:rsidRDefault="00F41461" w:rsidP="00337667">
      <w:pPr>
        <w:pStyle w:val="NormalWeb"/>
        <w:ind w:left="480" w:hanging="480"/>
      </w:pPr>
      <w:r>
        <w:t xml:space="preserve">Gould, J., Tanner, J., Winograd, D., Lane, S. (2005). Initial studies on the laboratory rearinring of emerald ash borer and foreign exploration for natural enemies. </w:t>
      </w:r>
      <w:r w:rsidRPr="00F41461">
        <w:rPr>
          <w:i/>
        </w:rPr>
        <w:t>Emerald ash borer research and technology development meeting</w:t>
      </w:r>
      <w:r>
        <w:t>.  FHTET-2004-15, USDA Forest Service, Morangtown, WV.</w:t>
      </w:r>
    </w:p>
    <w:p w:rsidR="00337667" w:rsidRDefault="00337667" w:rsidP="00337667">
      <w:pPr>
        <w:pStyle w:val="NormalWeb"/>
        <w:ind w:left="480" w:hanging="480"/>
      </w:pPr>
      <w:r>
        <w:t xml:space="preserve">Jesse, L., Shour, M., Gleason, M., Randall, J., Iles J., D. L. (2011). </w:t>
      </w:r>
      <w:r w:rsidRPr="007840B8">
        <w:rPr>
          <w:iCs/>
        </w:rPr>
        <w:t>Common Problems of Ash Tree.</w:t>
      </w:r>
      <w:r>
        <w:rPr>
          <w:i/>
          <w:iCs/>
        </w:rPr>
        <w:t xml:space="preserve"> Iowa State University Extension.</w:t>
      </w:r>
      <w:r>
        <w:t xml:space="preserve"> (pp. 1–8).</w:t>
      </w:r>
    </w:p>
    <w:p w:rsidR="00337667" w:rsidRDefault="00337667" w:rsidP="00337667">
      <w:pPr>
        <w:pStyle w:val="NormalWeb"/>
        <w:ind w:left="480" w:hanging="480"/>
      </w:pPr>
      <w:r>
        <w:t xml:space="preserve">Marshall, J. M., Smith, E. L., Megh, R., &amp; Storer, A. J. (2013). Estimates of Agrilus planipennis Infestation Rates and Potential Survival of Ash. </w:t>
      </w:r>
      <w:r>
        <w:rPr>
          <w:i/>
          <w:iCs/>
        </w:rPr>
        <w:t>The American Midland Naturalist</w:t>
      </w:r>
      <w:r>
        <w:t xml:space="preserve">, </w:t>
      </w:r>
      <w:r>
        <w:rPr>
          <w:i/>
          <w:iCs/>
        </w:rPr>
        <w:t>169</w:t>
      </w:r>
      <w:r>
        <w:t>(1):179–193.</w:t>
      </w:r>
    </w:p>
    <w:p w:rsidR="00337667" w:rsidRDefault="00337667" w:rsidP="00337667">
      <w:pPr>
        <w:pStyle w:val="NormalWeb"/>
        <w:ind w:left="480" w:hanging="480"/>
      </w:pPr>
      <w:r>
        <w:t xml:space="preserve">Marshall, J. M., Storer, a. J., Fraser, I., &amp; Mastro, V. C. (2010). Efficacy of trap and lure types for detection of Agrilus planipennis (Col., Buprestidae) at low density. </w:t>
      </w:r>
      <w:r>
        <w:rPr>
          <w:i/>
          <w:iCs/>
        </w:rPr>
        <w:t>Journal of Applied Entomology</w:t>
      </w:r>
      <w:r>
        <w:t xml:space="preserve">, </w:t>
      </w:r>
      <w:r>
        <w:rPr>
          <w:i/>
          <w:iCs/>
        </w:rPr>
        <w:t>134</w:t>
      </w:r>
      <w:r>
        <w:t>(4):296–302. doi:10.1111/j.1439-0418.2009.01455.x.</w:t>
      </w:r>
    </w:p>
    <w:p w:rsidR="00337667" w:rsidRDefault="00337667" w:rsidP="00337667">
      <w:pPr>
        <w:pStyle w:val="NormalWeb"/>
        <w:ind w:left="480" w:hanging="480"/>
      </w:pPr>
      <w:r>
        <w:t xml:space="preserve">McCullough, D. G. M. C., Poland, T. M., Anulewicz, A. C., &amp; Cappaert, D. (2009). Emerald Ash Borer ( Coleoptera : Buprestidae ) Attraction to Stressed or Baited Ash Trees. </w:t>
      </w:r>
      <w:r>
        <w:rPr>
          <w:i/>
          <w:iCs/>
        </w:rPr>
        <w:t>Environmental Entomology</w:t>
      </w:r>
      <w:r>
        <w:t xml:space="preserve">, </w:t>
      </w:r>
      <w:r>
        <w:rPr>
          <w:i/>
          <w:iCs/>
        </w:rPr>
        <w:t>38</w:t>
      </w:r>
      <w:r>
        <w:t>(6):1668–1679.</w:t>
      </w:r>
    </w:p>
    <w:p w:rsidR="00337667" w:rsidRDefault="00337667" w:rsidP="00337667">
      <w:pPr>
        <w:pStyle w:val="NormalWeb"/>
        <w:ind w:left="480" w:hanging="480"/>
      </w:pPr>
      <w:r>
        <w:t xml:space="preserve">McCullough, D. G., &amp; Mercader, R. J. (2012). Evaluation of potential strategies to SLow Ash Mortality (SLAM) caused by emerald ash borer ( Agrilus planipennis ): SLAM in an urban </w:t>
      </w:r>
      <w:r>
        <w:lastRenderedPageBreak/>
        <w:t xml:space="preserve">forest. </w:t>
      </w:r>
      <w:r>
        <w:rPr>
          <w:i/>
          <w:iCs/>
        </w:rPr>
        <w:t>International Journal of Pest Management</w:t>
      </w:r>
      <w:r>
        <w:t xml:space="preserve">, </w:t>
      </w:r>
      <w:r>
        <w:rPr>
          <w:i/>
          <w:iCs/>
        </w:rPr>
        <w:t>58</w:t>
      </w:r>
      <w:r>
        <w:t>(1):9–23. doi:10.1080/09670874.2011.637138.</w:t>
      </w:r>
    </w:p>
    <w:p w:rsidR="00337667" w:rsidRDefault="00337667" w:rsidP="00337667">
      <w:pPr>
        <w:pStyle w:val="NormalWeb"/>
        <w:ind w:left="480" w:hanging="480"/>
      </w:pPr>
      <w:r>
        <w:t xml:space="preserve">Mccullough, D. G., &amp; Roth, M. B. (2002). Factors Influencing Woodpecker Prédation on Emerald Ash Borer. </w:t>
      </w:r>
      <w:r>
        <w:rPr>
          <w:i/>
          <w:iCs/>
        </w:rPr>
        <w:t>The American Midland Naturalist</w:t>
      </w:r>
      <w:r>
        <w:t xml:space="preserve">, </w:t>
      </w:r>
      <w:r>
        <w:rPr>
          <w:i/>
          <w:iCs/>
        </w:rPr>
        <w:t>159</w:t>
      </w:r>
      <w:r>
        <w:t>(2):434–444.</w:t>
      </w:r>
    </w:p>
    <w:p w:rsidR="00337667" w:rsidRDefault="00337667" w:rsidP="00337667">
      <w:pPr>
        <w:pStyle w:val="NormalWeb"/>
        <w:ind w:left="480" w:hanging="480"/>
      </w:pPr>
      <w:r>
        <w:t xml:space="preserve">Mercader, R. J., Siegert, N. W., Liebhold, A. M., &amp; McCullough, D. G. (2009). Dispersal of the emerald ash borer, Agrilus planipennis , in newly-colonized sites. </w:t>
      </w:r>
      <w:r>
        <w:rPr>
          <w:i/>
          <w:iCs/>
        </w:rPr>
        <w:t>Agricultural and Forest Entomology</w:t>
      </w:r>
      <w:r>
        <w:t xml:space="preserve">, </w:t>
      </w:r>
      <w:r>
        <w:rPr>
          <w:i/>
          <w:iCs/>
        </w:rPr>
        <w:t>11</w:t>
      </w:r>
      <w:r>
        <w:t>(4):421–424. doi:10.1111/j.1461-9563.2009.00451.x.</w:t>
      </w:r>
    </w:p>
    <w:p w:rsidR="00337667" w:rsidRDefault="00337667" w:rsidP="00337667">
      <w:pPr>
        <w:pStyle w:val="NormalWeb"/>
        <w:ind w:left="480" w:hanging="480"/>
      </w:pPr>
      <w:r>
        <w:t xml:space="preserve">Nzokou, P., Tourtellot, S., &amp; Kamdem, D. P. (2008). Kiln and microwave heat treatment of logs infested by the emerald ash borer ( Agrilus planipennis Fairmaire ) ( Coleoptera : Buprestidae ). </w:t>
      </w:r>
      <w:r>
        <w:rPr>
          <w:i/>
          <w:iCs/>
        </w:rPr>
        <w:t>Forest Products Journal</w:t>
      </w:r>
      <w:r>
        <w:t xml:space="preserve">, </w:t>
      </w:r>
      <w:r>
        <w:rPr>
          <w:i/>
          <w:iCs/>
        </w:rPr>
        <w:t>58</w:t>
      </w:r>
      <w:r>
        <w:t>(10415):68–72.</w:t>
      </w:r>
    </w:p>
    <w:p w:rsidR="00337667" w:rsidRDefault="00337667" w:rsidP="00337667">
      <w:pPr>
        <w:pStyle w:val="NormalWeb"/>
        <w:ind w:left="480" w:hanging="480"/>
      </w:pPr>
      <w:r>
        <w:t xml:space="preserve">Poland, T. M. (2007). Twenty Million Ash Trees Later: Current Status of Emerald Ash Borer in Michigan. </w:t>
      </w:r>
      <w:r>
        <w:rPr>
          <w:i/>
          <w:iCs/>
        </w:rPr>
        <w:t>Newsletter of the Michigan Entomological Society</w:t>
      </w:r>
      <w:r>
        <w:t xml:space="preserve">, </w:t>
      </w:r>
      <w:r>
        <w:rPr>
          <w:i/>
          <w:iCs/>
        </w:rPr>
        <w:t>52</w:t>
      </w:r>
      <w:r>
        <w:t>(April):10–14.</w:t>
      </w:r>
    </w:p>
    <w:p w:rsidR="00337667" w:rsidRDefault="00337667" w:rsidP="00337667">
      <w:pPr>
        <w:pStyle w:val="NormalWeb"/>
        <w:ind w:left="480" w:hanging="480"/>
      </w:pPr>
      <w:r>
        <w:t xml:space="preserve">Poland, T. M., &amp; McCullough, D. G. (2006). Emerald ash borer: Invasion of the urban forest and the threat to North America’s ash resource. </w:t>
      </w:r>
      <w:r>
        <w:rPr>
          <w:i/>
          <w:iCs/>
        </w:rPr>
        <w:t>Journal of Forestry</w:t>
      </w:r>
      <w:r>
        <w:t xml:space="preserve">, </w:t>
      </w:r>
      <w:r>
        <w:rPr>
          <w:i/>
          <w:iCs/>
        </w:rPr>
        <w:t>104</w:t>
      </w:r>
      <w:r>
        <w:t>(3):118–124. Retrieved from &lt;Go to ISI&gt;://000237540400003.</w:t>
      </w:r>
    </w:p>
    <w:p w:rsidR="00337667" w:rsidRDefault="00337667" w:rsidP="00337667">
      <w:pPr>
        <w:pStyle w:val="NormalWeb"/>
        <w:ind w:left="480" w:hanging="480"/>
      </w:pPr>
      <w:r>
        <w:t xml:space="preserve">Prasad, A. M., Iverson, L. R., Peters, M. P., Bossenbroek, J. M., Matthews, S. N., Sydnor, T. D., &amp; Schwartz, M. W. (2010). Modeling the invasive emerald ash borer risk of spread using a spatially explicit cellular model. </w:t>
      </w:r>
      <w:r>
        <w:rPr>
          <w:i/>
          <w:iCs/>
        </w:rPr>
        <w:t>Landscape Ecology</w:t>
      </w:r>
      <w:r>
        <w:t xml:space="preserve">, </w:t>
      </w:r>
      <w:r>
        <w:rPr>
          <w:i/>
          <w:iCs/>
        </w:rPr>
        <w:t>25</w:t>
      </w:r>
      <w:r>
        <w:t>(3):353–369. doi:10.1007/s10980-009-9434-9.</w:t>
      </w:r>
    </w:p>
    <w:p w:rsidR="00337667" w:rsidRDefault="00337667" w:rsidP="00337667">
      <w:pPr>
        <w:pStyle w:val="NormalWeb"/>
        <w:ind w:left="480" w:hanging="480"/>
      </w:pPr>
      <w:r>
        <w:t xml:space="preserve">Rebek, E. J., Herms, D. a, &amp; Smitley, D. R. (2008). Interspecific variation in resistance to emerald ash borer (Coleoptera: Buprestidae) among North American and Asian ash (Fraxinus spp.). </w:t>
      </w:r>
      <w:r>
        <w:rPr>
          <w:i/>
          <w:iCs/>
        </w:rPr>
        <w:t>Environmental Entomology</w:t>
      </w:r>
      <w:r>
        <w:t xml:space="preserve">, </w:t>
      </w:r>
      <w:r>
        <w:rPr>
          <w:i/>
          <w:iCs/>
        </w:rPr>
        <w:t>37</w:t>
      </w:r>
      <w:r>
        <w:t>(1):242–6. Retrieved from http://www.ncbi.nlm.nih.gov/pubmed/18348816.</w:t>
      </w:r>
    </w:p>
    <w:p w:rsidR="00337667" w:rsidRDefault="00337667" w:rsidP="00337667">
      <w:pPr>
        <w:pStyle w:val="NormalWeb"/>
        <w:ind w:left="480" w:hanging="480"/>
      </w:pPr>
      <w:r>
        <w:t xml:space="preserve">Siegert, N. W., McCullough, D. G., Williams, D. W., Fraser, I., Poland, T. M., &amp; Pierce, S. J. (2010). Dispersal of Agrilus planipennis (Coleoptera: Buprestidae) from discrete epicenters in two outlier sites. </w:t>
      </w:r>
      <w:r>
        <w:rPr>
          <w:i/>
          <w:iCs/>
        </w:rPr>
        <w:t>Environmental Entomology</w:t>
      </w:r>
      <w:r>
        <w:t xml:space="preserve">, </w:t>
      </w:r>
      <w:r>
        <w:rPr>
          <w:i/>
          <w:iCs/>
        </w:rPr>
        <w:t>39</w:t>
      </w:r>
      <w:r>
        <w:t>(2):253–265. doi:10.1603/EN09029</w:t>
      </w:r>
    </w:p>
    <w:p w:rsidR="00337667" w:rsidRDefault="00337667" w:rsidP="00337667">
      <w:pPr>
        <w:pStyle w:val="NormalWeb"/>
        <w:ind w:left="480" w:hanging="480"/>
      </w:pPr>
      <w:r>
        <w:t xml:space="preserve">Sydnor, T. D., Bumgardner, M., &amp; Todd, A. (2007). The Potential Economic Impacts of Emerald Ash Borer ( Agrilus planipennis ) on Ohio , U.S ., Communities. </w:t>
      </w:r>
      <w:r>
        <w:rPr>
          <w:i/>
          <w:iCs/>
        </w:rPr>
        <w:t>Agriculture &amp; Urban Forestry</w:t>
      </w:r>
      <w:r>
        <w:t xml:space="preserve">, </w:t>
      </w:r>
      <w:r>
        <w:rPr>
          <w:i/>
          <w:iCs/>
        </w:rPr>
        <w:t>33</w:t>
      </w:r>
      <w:r>
        <w:t>(1):48–54.</w:t>
      </w:r>
    </w:p>
    <w:p w:rsidR="00337667" w:rsidRDefault="00337667" w:rsidP="00337667">
      <w:pPr>
        <w:pStyle w:val="NormalWeb"/>
        <w:ind w:left="480" w:hanging="480"/>
      </w:pPr>
      <w:r>
        <w:t xml:space="preserve">Vannatta, A. A. R., Hauer, R. H., &amp; Schuettpelz, N. M. (2012). Economic Analysis of Emerald Ash Borer ( Coleoptera : Buprestidae ) Management Options Economic Analysis of Emerald Ash Borer ( Coleoptera : Buprestidae ). </w:t>
      </w:r>
      <w:r>
        <w:rPr>
          <w:i/>
          <w:iCs/>
        </w:rPr>
        <w:t>Journal of Economic Entomology</w:t>
      </w:r>
      <w:r>
        <w:t xml:space="preserve">, </w:t>
      </w:r>
      <w:r>
        <w:rPr>
          <w:i/>
          <w:iCs/>
        </w:rPr>
        <w:t>105</w:t>
      </w:r>
      <w:r>
        <w:t>(1):196–206.</w:t>
      </w:r>
    </w:p>
    <w:p w:rsidR="00F41461" w:rsidRPr="007206C1" w:rsidRDefault="00337667" w:rsidP="007206C1">
      <w:pPr>
        <w:pStyle w:val="NormalWeb"/>
        <w:ind w:left="480" w:hanging="480"/>
      </w:pPr>
      <w:r>
        <w:lastRenderedPageBreak/>
        <w:t xml:space="preserve">Wang, X.-Y., Yang, Z.-Q., Gould, J. R., Zhang, Y.-N., Liu, G.-J., &amp; Liu, E. (2010). The biology and ecology of the emerald ash borer, Agrilus planipennis, in China. </w:t>
      </w:r>
      <w:r>
        <w:rPr>
          <w:i/>
          <w:iCs/>
        </w:rPr>
        <w:t>Journal of Insect Science (Online):10</w:t>
      </w:r>
      <w:r>
        <w:t>(128):128. doi:10.1673/031.010.12801.</w:t>
      </w:r>
    </w:p>
    <w:p w:rsidR="009844E3" w:rsidRDefault="009844E3"/>
    <w:sectPr w:rsidR="009844E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EB5" w:rsidRDefault="00343C5E">
      <w:pPr>
        <w:spacing w:after="0" w:line="240" w:lineRule="auto"/>
      </w:pPr>
      <w:r>
        <w:separator/>
      </w:r>
    </w:p>
  </w:endnote>
  <w:endnote w:type="continuationSeparator" w:id="0">
    <w:p w:rsidR="00571EB5" w:rsidRDefault="0034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127335"/>
      <w:docPartObj>
        <w:docPartGallery w:val="Page Numbers (Bottom of Page)"/>
        <w:docPartUnique/>
      </w:docPartObj>
    </w:sdtPr>
    <w:sdtEndPr>
      <w:rPr>
        <w:noProof/>
      </w:rPr>
    </w:sdtEndPr>
    <w:sdtContent>
      <w:p w:rsidR="00B616C6" w:rsidRDefault="00BB178B">
        <w:pPr>
          <w:pStyle w:val="Footer"/>
          <w:jc w:val="center"/>
        </w:pPr>
        <w:r>
          <w:fldChar w:fldCharType="begin"/>
        </w:r>
        <w:r>
          <w:instrText xml:space="preserve"> PAGE   \* MERGEFORMAT </w:instrText>
        </w:r>
        <w:r>
          <w:fldChar w:fldCharType="separate"/>
        </w:r>
        <w:r w:rsidR="003F0A55">
          <w:rPr>
            <w:noProof/>
          </w:rPr>
          <w:t>19</w:t>
        </w:r>
        <w:r>
          <w:rPr>
            <w:noProof/>
          </w:rPr>
          <w:fldChar w:fldCharType="end"/>
        </w:r>
      </w:p>
    </w:sdtContent>
  </w:sdt>
  <w:p w:rsidR="00B616C6" w:rsidRDefault="003F0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EB5" w:rsidRDefault="00343C5E">
      <w:pPr>
        <w:spacing w:after="0" w:line="240" w:lineRule="auto"/>
      </w:pPr>
      <w:r>
        <w:separator/>
      </w:r>
    </w:p>
  </w:footnote>
  <w:footnote w:type="continuationSeparator" w:id="0">
    <w:p w:rsidR="00571EB5" w:rsidRDefault="00343C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6C6" w:rsidRDefault="003F0A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C1"/>
    <w:rsid w:val="001A1FEA"/>
    <w:rsid w:val="001A71C1"/>
    <w:rsid w:val="00337667"/>
    <w:rsid w:val="00343C5E"/>
    <w:rsid w:val="003F0A55"/>
    <w:rsid w:val="00555C83"/>
    <w:rsid w:val="00571EB5"/>
    <w:rsid w:val="007206C1"/>
    <w:rsid w:val="007B391D"/>
    <w:rsid w:val="007F6DD7"/>
    <w:rsid w:val="00831B4C"/>
    <w:rsid w:val="008345E0"/>
    <w:rsid w:val="00982C36"/>
    <w:rsid w:val="009844E3"/>
    <w:rsid w:val="009A6B44"/>
    <w:rsid w:val="00A40BF7"/>
    <w:rsid w:val="00BB178B"/>
    <w:rsid w:val="00BD00E2"/>
    <w:rsid w:val="00F4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A64C7-7D59-4FC4-808B-7EB55395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1C1"/>
  </w:style>
  <w:style w:type="paragraph" w:styleId="Heading1">
    <w:name w:val="heading 1"/>
    <w:basedOn w:val="Normal"/>
    <w:next w:val="Normal"/>
    <w:link w:val="Heading1Char"/>
    <w:uiPriority w:val="9"/>
    <w:qFormat/>
    <w:rsid w:val="001A7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1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71C1"/>
    <w:pPr>
      <w:ind w:left="720"/>
      <w:contextualSpacing/>
    </w:pPr>
  </w:style>
  <w:style w:type="paragraph" w:styleId="Title">
    <w:name w:val="Title"/>
    <w:basedOn w:val="Normal"/>
    <w:next w:val="Normal"/>
    <w:link w:val="TitleChar"/>
    <w:uiPriority w:val="10"/>
    <w:qFormat/>
    <w:rsid w:val="001A7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1C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1C1"/>
  </w:style>
  <w:style w:type="paragraph" w:styleId="Footer">
    <w:name w:val="footer"/>
    <w:basedOn w:val="Normal"/>
    <w:link w:val="FooterChar"/>
    <w:uiPriority w:val="99"/>
    <w:unhideWhenUsed/>
    <w:rsid w:val="001A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1C1"/>
  </w:style>
  <w:style w:type="paragraph" w:styleId="NormalWeb">
    <w:name w:val="Normal (Web)"/>
    <w:basedOn w:val="Normal"/>
    <w:uiPriority w:val="99"/>
    <w:semiHidden/>
    <w:unhideWhenUsed/>
    <w:rsid w:val="001A71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5166</Words>
  <Characters>29452</Characters>
  <Application>Microsoft Office Word</Application>
  <DocSecurity>0</DocSecurity>
  <Lines>245</Lines>
  <Paragraphs>69</Paragraphs>
  <ScaleCrop>false</ScaleCrop>
  <Company>Bolton &amp; Menk, Inc.</Company>
  <LinksUpToDate>false</LinksUpToDate>
  <CharactersWithSpaces>34549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17</cp:revision>
  <dcterms:created xsi:type="dcterms:W3CDTF">2014-10-22T06:05:00Z</dcterms:created>
  <dcterms:modified xsi:type="dcterms:W3CDTF">2015-12-10T06:07:00Z</dcterms:modified>
</cp:coreProperties>
</file>