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F732" w14:textId="77777777" w:rsidR="00834C3F" w:rsidRPr="00834C3F" w:rsidRDefault="00834C3F" w:rsidP="00474C89">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br/>
        <w:t>Activity: Vulnerability Assessment for XYZ Financial Services</w:t>
      </w:r>
    </w:p>
    <w:p w14:paraId="7A25F45B"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Scenario</w:t>
      </w:r>
    </w:p>
    <w:p w14:paraId="1D1C33EF"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You are a newly appointed cybersecurity analyst for XYZ Financial Services, a rapidly growing financial institution with a diverse range of financial products and services. XYZ Financial Services relies heavily on information technology to manage customer accounts, process transactions, and provide online banking services to its clients. Due to the sensitive nature of the financial industry and the increasing frequency of cyber threats, there is a critical need to assess vulnerabilities in the organization's information systems.</w:t>
      </w:r>
    </w:p>
    <w:p w14:paraId="5E010874"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Employees of XYZ Financial Services work both on-site and remotely, accessing customer data and sensitive financial information. The organization's network infrastructure extends across multiple locations, including branch offices and data centers. Protecting customer data, ensuring regulatory compliance, and maintaining the integrity and availability of financial services are paramount.</w:t>
      </w:r>
    </w:p>
    <w:p w14:paraId="68AE1F8F"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A vulnerability assessment is crucial to identify potential risks and security gaps in XYZ Financial Services' information systems. As a cybersecurity professional, you have been tasked with conducting a comprehensive vulnerability assessment, outlining potential risks, and proposing a remediation plan to enhance the organization's cybersecurity posture.</w:t>
      </w:r>
    </w:p>
    <w:p w14:paraId="7AFD8D7B"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Step-By-Step Instructions</w:t>
      </w:r>
    </w:p>
    <w:p w14:paraId="6C29B466"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Part 1 - Open a Report Template</w:t>
      </w:r>
    </w:p>
    <w:p w14:paraId="16FA8BB1"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 Access the Template</w:t>
      </w:r>
    </w:p>
    <w:p w14:paraId="24CDC8AA" w14:textId="4BF93CCE"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 xml:space="preserve">To begin this vulnerability assessment, use the provided template </w:t>
      </w:r>
      <w:r>
        <w:rPr>
          <w:rFonts w:ascii="Segoe UI" w:eastAsia="Times New Roman" w:hAnsi="Segoe UI" w:cs="Segoe UI"/>
          <w:color w:val="374151"/>
          <w:sz w:val="24"/>
          <w:szCs w:val="24"/>
        </w:rPr>
        <w:t xml:space="preserve">(from Google) </w:t>
      </w:r>
      <w:r w:rsidRPr="00834C3F">
        <w:rPr>
          <w:rFonts w:ascii="Segoe UI" w:eastAsia="Times New Roman" w:hAnsi="Segoe UI" w:cs="Segoe UI"/>
          <w:color w:val="374151"/>
          <w:sz w:val="24"/>
          <w:szCs w:val="24"/>
        </w:rPr>
        <w:t>to create a structured report. This template will serve as a foundation for your assessment findings and recommendations.</w:t>
      </w:r>
    </w:p>
    <w:p w14:paraId="0597E08D" w14:textId="15DF7EF6" w:rsidR="00834C3F" w:rsidRPr="00834C3F" w:rsidRDefault="00000000"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hyperlink r:id="rId5" w:tgtFrame="_new" w:history="1">
        <w:r w:rsidR="00834C3F" w:rsidRPr="00834C3F">
          <w:rPr>
            <w:rFonts w:ascii="Segoe UI" w:eastAsia="Times New Roman" w:hAnsi="Segoe UI" w:cs="Segoe UI"/>
            <w:color w:val="0000FF"/>
            <w:sz w:val="24"/>
            <w:szCs w:val="24"/>
            <w:u w:val="single"/>
            <w:bdr w:val="single" w:sz="2" w:space="0" w:color="D9D9E3" w:frame="1"/>
          </w:rPr>
          <w:t>Link to Vulnerability Assessment Report Template</w:t>
        </w:r>
      </w:hyperlink>
    </w:p>
    <w:p w14:paraId="2E8E3CF1"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2: Access Supporting Materials</w:t>
      </w:r>
    </w:p>
    <w:p w14:paraId="21C4BA7A" w14:textId="4FCA1B1B"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 xml:space="preserve">Access the following supporting materials </w:t>
      </w:r>
      <w:r>
        <w:rPr>
          <w:rFonts w:ascii="Segoe UI" w:eastAsia="Times New Roman" w:hAnsi="Segoe UI" w:cs="Segoe UI"/>
          <w:color w:val="374151"/>
          <w:sz w:val="24"/>
          <w:szCs w:val="24"/>
        </w:rPr>
        <w:t xml:space="preserve">(developed by Google to summarize NIST SP 800-30) </w:t>
      </w:r>
      <w:r w:rsidRPr="00834C3F">
        <w:rPr>
          <w:rFonts w:ascii="Segoe UI" w:eastAsia="Times New Roman" w:hAnsi="Segoe UI" w:cs="Segoe UI"/>
          <w:color w:val="374151"/>
          <w:sz w:val="24"/>
          <w:szCs w:val="24"/>
        </w:rPr>
        <w:t>to assist you in completing this activity:</w:t>
      </w:r>
    </w:p>
    <w:p w14:paraId="13329465" w14:textId="50EBAD21" w:rsidR="00834C3F" w:rsidRPr="00834C3F" w:rsidRDefault="00000000" w:rsidP="00834C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hyperlink r:id="rId6" w:tgtFrame="_new" w:history="1">
        <w:r w:rsidR="00834C3F" w:rsidRPr="00834C3F">
          <w:rPr>
            <w:rFonts w:ascii="Segoe UI" w:eastAsia="Times New Roman" w:hAnsi="Segoe UI" w:cs="Segoe UI"/>
            <w:color w:val="0000FF"/>
            <w:sz w:val="24"/>
            <w:szCs w:val="24"/>
            <w:u w:val="single"/>
            <w:bdr w:val="single" w:sz="2" w:space="0" w:color="D9D9E3" w:frame="1"/>
          </w:rPr>
          <w:t>Link to NIST SP 800-30 Rev. 1</w:t>
        </w:r>
      </w:hyperlink>
    </w:p>
    <w:p w14:paraId="16739167"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3: Review Information about XYZ Financial Services</w:t>
      </w:r>
    </w:p>
    <w:p w14:paraId="6A9DE46C"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Vulnerability assessments require a clear understanding of the organization, its systems, and the assessment's scope.</w:t>
      </w:r>
    </w:p>
    <w:p w14:paraId="4650F26E"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Review the "System Description" and "Scope" sections of the Vulnerability Assessment Report Template. The System Description should detail the components, architecture, and dependencies of XYZ Financial Services' information systems. The Scope should specify the focus and limitations of the assessment.</w:t>
      </w:r>
    </w:p>
    <w:p w14:paraId="2A712EB8"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4: Define the Purpose</w:t>
      </w:r>
    </w:p>
    <w:p w14:paraId="531A0AA1"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In the "Purpose" section of the report, articulate the reasons for conducting this vulnerability analysis. Consider the following questions:</w:t>
      </w:r>
    </w:p>
    <w:p w14:paraId="2916AEC3" w14:textId="77777777" w:rsidR="00834C3F" w:rsidRPr="00834C3F" w:rsidRDefault="00834C3F" w:rsidP="00834C3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How is the information system valuable to XYZ Financial Services?</w:t>
      </w:r>
    </w:p>
    <w:p w14:paraId="663B345F" w14:textId="77777777" w:rsidR="00834C3F" w:rsidRPr="00834C3F" w:rsidRDefault="00834C3F" w:rsidP="00834C3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Why is it essential for the business to secure customer data and financial information?</w:t>
      </w:r>
    </w:p>
    <w:p w14:paraId="08550FEF" w14:textId="77777777" w:rsidR="00834C3F" w:rsidRPr="00834C3F" w:rsidRDefault="00834C3F" w:rsidP="00834C3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How might a security breach impact the business's reputation and operations?</w:t>
      </w:r>
    </w:p>
    <w:p w14:paraId="4250FB1F"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Compose a purpose statement (3-5 sentences, 60-100 words) that explains the underlying objectives of the vulnerability assessment and how they align with XYZ Financial Services' business goals and security priorities.</w:t>
      </w:r>
    </w:p>
    <w:p w14:paraId="37BEB00D"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Part 2 - Assess Vulnerabilities</w:t>
      </w:r>
    </w:p>
    <w:p w14:paraId="2974A9C2"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5: Identify Vulnerabilities</w:t>
      </w:r>
    </w:p>
    <w:p w14:paraId="7BA13271"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In this phase, you will identify potential vulnerabilities within XYZ Financial Services' information systems. Utilize the NIST SP 800-30 Rev. 1 document to guide your assessment process.</w:t>
      </w:r>
    </w:p>
    <w:p w14:paraId="72191761" w14:textId="77777777" w:rsidR="00834C3F" w:rsidRPr="00834C3F" w:rsidRDefault="00834C3F" w:rsidP="00834C3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Identify vulnerabilities associated with network infrastructure, data storage, access controls, and other relevant areas.</w:t>
      </w:r>
    </w:p>
    <w:p w14:paraId="47A2C7AB" w14:textId="77777777" w:rsidR="00834C3F" w:rsidRPr="00834C3F" w:rsidRDefault="00834C3F" w:rsidP="00834C3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Consider common vulnerabilities such as outdated software, weak passwords, unpatched systems, and misconfigured firewalls.</w:t>
      </w:r>
    </w:p>
    <w:p w14:paraId="4AD2C675"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6: Assess Risks</w:t>
      </w:r>
    </w:p>
    <w:p w14:paraId="13146075"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lastRenderedPageBreak/>
        <w:t>Assess the risks associated with each identified vulnerability. Utilize the NIST framework to evaluate the impact and likelihood of exploitation for each vulnerability. Categorize the risks as high, medium, or low based on this assessment.</w:t>
      </w:r>
    </w:p>
    <w:p w14:paraId="0FC515D7"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7: Prioritize Vulnerabilities</w:t>
      </w:r>
    </w:p>
    <w:p w14:paraId="16E38877"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Prioritize vulnerabilities based on their risk levels. Focus on addressing high-risk vulnerabilities first, as they pose the most significant threat to XYZ Financial Services' security.</w:t>
      </w:r>
    </w:p>
    <w:p w14:paraId="31F6E8EA"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Part 3 - Remediation Plan</w:t>
      </w:r>
    </w:p>
    <w:p w14:paraId="68522EE0"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8: Propose Remediation Actions</w:t>
      </w:r>
    </w:p>
    <w:p w14:paraId="33DD275C"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Develop a remediation plan that outlines actions and strategies to address the identified vulnerabilities. Provide clear and actionable recommendations to mitigate risks. Consider:</w:t>
      </w:r>
    </w:p>
    <w:p w14:paraId="463BC20C" w14:textId="77777777" w:rsidR="00834C3F" w:rsidRPr="00834C3F" w:rsidRDefault="00834C3F" w:rsidP="00834C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Patch management procedures.</w:t>
      </w:r>
    </w:p>
    <w:p w14:paraId="7D902717" w14:textId="77777777" w:rsidR="00834C3F" w:rsidRPr="00834C3F" w:rsidRDefault="00834C3F" w:rsidP="00834C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Access control improvements.</w:t>
      </w:r>
    </w:p>
    <w:p w14:paraId="1E388A4E" w14:textId="77777777" w:rsidR="00834C3F" w:rsidRPr="00834C3F" w:rsidRDefault="00834C3F" w:rsidP="00834C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Security awareness training for employees.</w:t>
      </w:r>
    </w:p>
    <w:p w14:paraId="7A1E8A01" w14:textId="77777777" w:rsidR="00834C3F" w:rsidRPr="00834C3F" w:rsidRDefault="00834C3F" w:rsidP="00834C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Network segmentation strategies.</w:t>
      </w:r>
    </w:p>
    <w:p w14:paraId="00A146FF" w14:textId="77777777" w:rsidR="00834C3F" w:rsidRPr="00834C3F" w:rsidRDefault="00834C3F" w:rsidP="00834C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Encryption and data protection measures.</w:t>
      </w:r>
    </w:p>
    <w:p w14:paraId="462D5737"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9: Cost-Benefit Analysis</w:t>
      </w:r>
    </w:p>
    <w:p w14:paraId="5477A3C2"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Conduct a cost-benefit analysis for each proposed remediation action. Evaluate the potential costs of implementation against the expected benefits in terms of risk reduction and improved security.</w:t>
      </w:r>
    </w:p>
    <w:p w14:paraId="0CD2396C"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10: Timeline and Responsible Parties</w:t>
      </w:r>
    </w:p>
    <w:p w14:paraId="77F1A5F2"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Create a timeline for implementing the remediation actions. Assign responsible individuals or teams for each action item. Ensure that deadlines are realistic and achievable.</w:t>
      </w:r>
    </w:p>
    <w:p w14:paraId="0C781A38"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11: Reporting and Documentation</w:t>
      </w:r>
    </w:p>
    <w:p w14:paraId="76929FFF"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Document the findings of the vulnerability assessment, risk assessment, and the proposed remediation plan in the report template. Ensure that the report is clear, concise, and actionable.</w:t>
      </w:r>
    </w:p>
    <w:p w14:paraId="7210E8AD"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lastRenderedPageBreak/>
        <w:t>Part 4 - Conclusion and Recommendations</w:t>
      </w:r>
    </w:p>
    <w:p w14:paraId="0DBB3C8C"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12: Conclusion</w:t>
      </w:r>
    </w:p>
    <w:p w14:paraId="630E7889"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Conclude the vulnerability assessment report by summarizing the key findings, risks, and the importance of addressing vulnerabilities to protect XYZ Financial Services and its clients.</w:t>
      </w:r>
    </w:p>
    <w:p w14:paraId="3D330A05"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13: Recommendations</w:t>
      </w:r>
    </w:p>
    <w:p w14:paraId="6A142B05"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Provide final recommendations on the critical steps XYZ Financial Services should take to enhance its cybersecurity posture. Emphasize the urgency of addressing high-risk vulnerabilities and the long-term benefits of a proactive security approach.</w:t>
      </w:r>
    </w:p>
    <w:p w14:paraId="22C34A6A" w14:textId="77777777"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34C3F">
        <w:rPr>
          <w:rFonts w:ascii="Segoe UI" w:eastAsia="Times New Roman" w:hAnsi="Segoe UI" w:cs="Segoe UI"/>
          <w:b/>
          <w:bCs/>
          <w:color w:val="374151"/>
          <w:sz w:val="24"/>
          <w:szCs w:val="24"/>
          <w:bdr w:val="single" w:sz="2" w:space="0" w:color="D9D9E3" w:frame="1"/>
        </w:rPr>
        <w:t>Step 14: Submit Your Vulnerability Assessment Report</w:t>
      </w:r>
    </w:p>
    <w:p w14:paraId="390A980E" w14:textId="0AC4F56A" w:rsidR="00834C3F" w:rsidRPr="00834C3F" w:rsidRDefault="00834C3F" w:rsidP="00834C3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834C3F">
        <w:rPr>
          <w:rFonts w:ascii="Segoe UI" w:eastAsia="Times New Roman" w:hAnsi="Segoe UI" w:cs="Segoe UI"/>
          <w:color w:val="374151"/>
          <w:sz w:val="24"/>
          <w:szCs w:val="24"/>
        </w:rPr>
        <w:t>Once you have completed the vulnerability assessment report, submit it for review and action by the management of XYZ Financial Services.</w:t>
      </w:r>
      <w:r>
        <w:rPr>
          <w:rFonts w:ascii="Segoe UI" w:eastAsia="Times New Roman" w:hAnsi="Segoe UI" w:cs="Segoe UI"/>
          <w:color w:val="374151"/>
          <w:sz w:val="24"/>
          <w:szCs w:val="24"/>
        </w:rPr>
        <w:t xml:space="preserve"> (This activity will be included in your e-portfolio).</w:t>
      </w:r>
    </w:p>
    <w:p w14:paraId="5D340CEA" w14:textId="177EC955" w:rsidR="00521B1E" w:rsidRDefault="00521B1E"/>
    <w:p w14:paraId="75FE7248" w14:textId="318B5391" w:rsidR="00834C3F" w:rsidRDefault="00834C3F">
      <w:r>
        <w:t>This assignment was modeled after activities developed by Google. Here are the examples and exemplar response to the assignment.</w:t>
      </w:r>
    </w:p>
    <w:p w14:paraId="4911C04F" w14:textId="77777777" w:rsidR="00834C3F" w:rsidRDefault="00834C3F"/>
    <w:sectPr w:rsidR="0083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E44"/>
    <w:multiLevelType w:val="multilevel"/>
    <w:tmpl w:val="07B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36696F"/>
    <w:multiLevelType w:val="multilevel"/>
    <w:tmpl w:val="1FDC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67A65"/>
    <w:multiLevelType w:val="multilevel"/>
    <w:tmpl w:val="84C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165B3E"/>
    <w:multiLevelType w:val="multilevel"/>
    <w:tmpl w:val="5C3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085150">
    <w:abstractNumId w:val="0"/>
  </w:num>
  <w:num w:numId="2" w16cid:durableId="1499929230">
    <w:abstractNumId w:val="3"/>
  </w:num>
  <w:num w:numId="3" w16cid:durableId="1885940722">
    <w:abstractNumId w:val="2"/>
  </w:num>
  <w:num w:numId="4" w16cid:durableId="45344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3F"/>
    <w:rsid w:val="00474C89"/>
    <w:rsid w:val="004B63F0"/>
    <w:rsid w:val="00521B1E"/>
    <w:rsid w:val="00834C3F"/>
    <w:rsid w:val="00887C37"/>
    <w:rsid w:val="00EA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BB32"/>
  <w15:chartTrackingRefBased/>
  <w15:docId w15:val="{E6FD7BB4-4822-43D1-94A2-48C4CC7A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C3F"/>
    <w:rPr>
      <w:b/>
      <w:bCs/>
    </w:rPr>
  </w:style>
  <w:style w:type="character" w:styleId="Hyperlink">
    <w:name w:val="Hyperlink"/>
    <w:basedOn w:val="DefaultParagraphFont"/>
    <w:uiPriority w:val="99"/>
    <w:semiHidden/>
    <w:unhideWhenUsed/>
    <w:rsid w:val="0083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pRpdpQMEWskxSkwqEMv8W7A7x8GXQlcn0hEcDzWet3Y/template/preview?resourcekey=0-3GRRWAd8HryVgof-Jc33yA" TargetMode="External"/><Relationship Id="rId5" Type="http://schemas.openxmlformats.org/officeDocument/2006/relationships/hyperlink" Target="https://docs.google.com/document/d/1GYQchjHbuWYhl1VLb6jBuCJRsXSDjc9msoOAQPxq_wQ/template/pre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Killingsworth, Brenda</dc:creator>
  <cp:keywords/>
  <dc:description/>
  <cp:lastModifiedBy>Raftelis, Caleb</cp:lastModifiedBy>
  <cp:revision>2</cp:revision>
  <dcterms:created xsi:type="dcterms:W3CDTF">2024-01-27T00:11:00Z</dcterms:created>
  <dcterms:modified xsi:type="dcterms:W3CDTF">2024-01-27T00:11:00Z</dcterms:modified>
</cp:coreProperties>
</file>