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AE14" w14:textId="77777777" w:rsidR="00AE1FE9" w:rsidRDefault="007D4C7B" w:rsidP="00AE1FE9">
      <w:pPr>
        <w:pStyle w:val="Title"/>
      </w:pPr>
      <w:r w:rsidRPr="007D4C7B">
        <w:t>Accommodation Project</w:t>
      </w:r>
    </w:p>
    <w:sdt>
      <w:sdtPr>
        <w:rPr>
          <w:rFonts w:asciiTheme="minorHAnsi" w:eastAsiaTheme="minorHAnsi" w:hAnsiTheme="minorHAnsi" w:cstheme="minorBidi"/>
          <w:b w:val="0"/>
          <w:bCs w:val="0"/>
          <w:color w:val="auto"/>
          <w:sz w:val="24"/>
          <w:szCs w:val="24"/>
        </w:rPr>
        <w:id w:val="621962227"/>
        <w:docPartObj>
          <w:docPartGallery w:val="Table of Contents"/>
          <w:docPartUnique/>
        </w:docPartObj>
      </w:sdtPr>
      <w:sdtEndPr>
        <w:rPr>
          <w:noProof/>
        </w:rPr>
      </w:sdtEndPr>
      <w:sdtContent>
        <w:p w14:paraId="1509279C" w14:textId="77777777" w:rsidR="00E96256" w:rsidRDefault="00E96256">
          <w:pPr>
            <w:pStyle w:val="TOCHeading"/>
          </w:pPr>
          <w:r>
            <w:t>Table of Contents</w:t>
          </w:r>
        </w:p>
        <w:p w14:paraId="7A9E0C3A" w14:textId="7E0B14B3" w:rsidR="00DC16D6" w:rsidRDefault="00E96256">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1932932" w:history="1">
            <w:r w:rsidR="00DC16D6" w:rsidRPr="002A0271">
              <w:rPr>
                <w:rStyle w:val="Hyperlink"/>
                <w:noProof/>
              </w:rPr>
              <w:t>Background</w:t>
            </w:r>
            <w:r w:rsidR="00DC16D6">
              <w:rPr>
                <w:noProof/>
                <w:webHidden/>
              </w:rPr>
              <w:tab/>
            </w:r>
            <w:r w:rsidR="00DC16D6">
              <w:rPr>
                <w:noProof/>
                <w:webHidden/>
              </w:rPr>
              <w:fldChar w:fldCharType="begin"/>
            </w:r>
            <w:r w:rsidR="00DC16D6">
              <w:rPr>
                <w:noProof/>
                <w:webHidden/>
              </w:rPr>
              <w:instrText xml:space="preserve"> PAGEREF _Toc11932932 \h </w:instrText>
            </w:r>
            <w:r w:rsidR="00DC16D6">
              <w:rPr>
                <w:noProof/>
                <w:webHidden/>
              </w:rPr>
            </w:r>
            <w:r w:rsidR="00DC16D6">
              <w:rPr>
                <w:noProof/>
                <w:webHidden/>
              </w:rPr>
              <w:fldChar w:fldCharType="separate"/>
            </w:r>
            <w:r w:rsidR="002A45CC">
              <w:rPr>
                <w:noProof/>
                <w:webHidden/>
              </w:rPr>
              <w:t>2</w:t>
            </w:r>
            <w:r w:rsidR="00DC16D6">
              <w:rPr>
                <w:noProof/>
                <w:webHidden/>
              </w:rPr>
              <w:fldChar w:fldCharType="end"/>
            </w:r>
          </w:hyperlink>
        </w:p>
        <w:p w14:paraId="1C4812BF" w14:textId="0851E286" w:rsidR="00DC16D6" w:rsidRDefault="00DC16D6">
          <w:pPr>
            <w:pStyle w:val="TOC1"/>
            <w:tabs>
              <w:tab w:val="right" w:leader="dot" w:pos="9350"/>
            </w:tabs>
            <w:rPr>
              <w:rFonts w:eastAsiaTheme="minorEastAsia" w:cstheme="minorBidi"/>
              <w:b w:val="0"/>
              <w:bCs w:val="0"/>
              <w:noProof/>
              <w:sz w:val="24"/>
              <w:szCs w:val="24"/>
            </w:rPr>
          </w:pPr>
          <w:hyperlink w:anchor="_Toc11932933" w:history="1">
            <w:r w:rsidRPr="002A0271">
              <w:rPr>
                <w:rStyle w:val="Hyperlink"/>
                <w:noProof/>
              </w:rPr>
              <w:t>Consenting</w:t>
            </w:r>
            <w:r>
              <w:rPr>
                <w:noProof/>
                <w:webHidden/>
              </w:rPr>
              <w:tab/>
            </w:r>
            <w:r>
              <w:rPr>
                <w:noProof/>
                <w:webHidden/>
              </w:rPr>
              <w:fldChar w:fldCharType="begin"/>
            </w:r>
            <w:r>
              <w:rPr>
                <w:noProof/>
                <w:webHidden/>
              </w:rPr>
              <w:instrText xml:space="preserve"> PAGEREF _Toc11932933 \h </w:instrText>
            </w:r>
            <w:r>
              <w:rPr>
                <w:noProof/>
                <w:webHidden/>
              </w:rPr>
            </w:r>
            <w:r>
              <w:rPr>
                <w:noProof/>
                <w:webHidden/>
              </w:rPr>
              <w:fldChar w:fldCharType="separate"/>
            </w:r>
            <w:r w:rsidR="002A45CC">
              <w:rPr>
                <w:noProof/>
                <w:webHidden/>
              </w:rPr>
              <w:t>2</w:t>
            </w:r>
            <w:r>
              <w:rPr>
                <w:noProof/>
                <w:webHidden/>
              </w:rPr>
              <w:fldChar w:fldCharType="end"/>
            </w:r>
          </w:hyperlink>
        </w:p>
        <w:p w14:paraId="1403DEAA" w14:textId="6DB04BA0" w:rsidR="00DC16D6" w:rsidRDefault="00DC16D6">
          <w:pPr>
            <w:pStyle w:val="TOC1"/>
            <w:tabs>
              <w:tab w:val="right" w:leader="dot" w:pos="9350"/>
            </w:tabs>
            <w:rPr>
              <w:rFonts w:eastAsiaTheme="minorEastAsia" w:cstheme="minorBidi"/>
              <w:b w:val="0"/>
              <w:bCs w:val="0"/>
              <w:noProof/>
              <w:sz w:val="24"/>
              <w:szCs w:val="24"/>
            </w:rPr>
          </w:pPr>
          <w:hyperlink w:anchor="_Toc11932934" w:history="1">
            <w:r w:rsidRPr="002A0271">
              <w:rPr>
                <w:rStyle w:val="Hyperlink"/>
                <w:rFonts w:eastAsia="Times New Roman"/>
                <w:noProof/>
              </w:rPr>
              <w:t>Task Changes</w:t>
            </w:r>
            <w:r>
              <w:rPr>
                <w:noProof/>
                <w:webHidden/>
              </w:rPr>
              <w:tab/>
            </w:r>
            <w:r>
              <w:rPr>
                <w:noProof/>
                <w:webHidden/>
              </w:rPr>
              <w:fldChar w:fldCharType="begin"/>
            </w:r>
            <w:r>
              <w:rPr>
                <w:noProof/>
                <w:webHidden/>
              </w:rPr>
              <w:instrText xml:space="preserve"> PAGEREF _Toc11932934 \h </w:instrText>
            </w:r>
            <w:r>
              <w:rPr>
                <w:noProof/>
                <w:webHidden/>
              </w:rPr>
            </w:r>
            <w:r>
              <w:rPr>
                <w:noProof/>
                <w:webHidden/>
              </w:rPr>
              <w:fldChar w:fldCharType="separate"/>
            </w:r>
            <w:r w:rsidR="002A45CC">
              <w:rPr>
                <w:noProof/>
                <w:webHidden/>
              </w:rPr>
              <w:t>2</w:t>
            </w:r>
            <w:r>
              <w:rPr>
                <w:noProof/>
                <w:webHidden/>
              </w:rPr>
              <w:fldChar w:fldCharType="end"/>
            </w:r>
          </w:hyperlink>
        </w:p>
        <w:p w14:paraId="7381D8DA" w14:textId="2BA8744D" w:rsidR="00DC16D6" w:rsidRDefault="00DC16D6">
          <w:pPr>
            <w:pStyle w:val="TOC1"/>
            <w:tabs>
              <w:tab w:val="right" w:leader="dot" w:pos="9350"/>
            </w:tabs>
            <w:rPr>
              <w:rFonts w:eastAsiaTheme="minorEastAsia" w:cstheme="minorBidi"/>
              <w:b w:val="0"/>
              <w:bCs w:val="0"/>
              <w:noProof/>
              <w:sz w:val="24"/>
              <w:szCs w:val="24"/>
            </w:rPr>
          </w:pPr>
          <w:hyperlink w:anchor="_Toc11932935" w:history="1">
            <w:r w:rsidRPr="002A0271">
              <w:rPr>
                <w:rStyle w:val="Hyperlink"/>
                <w:noProof/>
              </w:rPr>
              <w:t>REDCap Changes</w:t>
            </w:r>
            <w:r>
              <w:rPr>
                <w:noProof/>
                <w:webHidden/>
              </w:rPr>
              <w:tab/>
            </w:r>
            <w:r>
              <w:rPr>
                <w:noProof/>
                <w:webHidden/>
              </w:rPr>
              <w:fldChar w:fldCharType="begin"/>
            </w:r>
            <w:r>
              <w:rPr>
                <w:noProof/>
                <w:webHidden/>
              </w:rPr>
              <w:instrText xml:space="preserve"> PAGEREF _Toc11932935 \h </w:instrText>
            </w:r>
            <w:r>
              <w:rPr>
                <w:noProof/>
                <w:webHidden/>
              </w:rPr>
            </w:r>
            <w:r>
              <w:rPr>
                <w:noProof/>
                <w:webHidden/>
              </w:rPr>
              <w:fldChar w:fldCharType="separate"/>
            </w:r>
            <w:r w:rsidR="002A45CC">
              <w:rPr>
                <w:noProof/>
                <w:webHidden/>
              </w:rPr>
              <w:t>3</w:t>
            </w:r>
            <w:r>
              <w:rPr>
                <w:noProof/>
                <w:webHidden/>
              </w:rPr>
              <w:fldChar w:fldCharType="end"/>
            </w:r>
          </w:hyperlink>
        </w:p>
        <w:p w14:paraId="57690CC5" w14:textId="42A9A7D9" w:rsidR="00DC16D6" w:rsidRDefault="00DC16D6">
          <w:pPr>
            <w:pStyle w:val="TOC1"/>
            <w:tabs>
              <w:tab w:val="right" w:leader="dot" w:pos="9350"/>
            </w:tabs>
            <w:rPr>
              <w:rFonts w:eastAsiaTheme="minorEastAsia" w:cstheme="minorBidi"/>
              <w:b w:val="0"/>
              <w:bCs w:val="0"/>
              <w:noProof/>
              <w:sz w:val="24"/>
              <w:szCs w:val="24"/>
            </w:rPr>
          </w:pPr>
          <w:hyperlink w:anchor="_Toc11932936" w:history="1">
            <w:r w:rsidRPr="002A0271">
              <w:rPr>
                <w:rStyle w:val="Hyperlink"/>
                <w:noProof/>
              </w:rPr>
              <w:t>Compensation Changes</w:t>
            </w:r>
            <w:r>
              <w:rPr>
                <w:noProof/>
                <w:webHidden/>
              </w:rPr>
              <w:tab/>
            </w:r>
            <w:r>
              <w:rPr>
                <w:noProof/>
                <w:webHidden/>
              </w:rPr>
              <w:fldChar w:fldCharType="begin"/>
            </w:r>
            <w:r>
              <w:rPr>
                <w:noProof/>
                <w:webHidden/>
              </w:rPr>
              <w:instrText xml:space="preserve"> PAGEREF _Toc11932936 \h </w:instrText>
            </w:r>
            <w:r>
              <w:rPr>
                <w:noProof/>
                <w:webHidden/>
              </w:rPr>
            </w:r>
            <w:r>
              <w:rPr>
                <w:noProof/>
                <w:webHidden/>
              </w:rPr>
              <w:fldChar w:fldCharType="separate"/>
            </w:r>
            <w:r w:rsidR="002A45CC">
              <w:rPr>
                <w:noProof/>
                <w:webHidden/>
              </w:rPr>
              <w:t>3</w:t>
            </w:r>
            <w:r>
              <w:rPr>
                <w:noProof/>
                <w:webHidden/>
              </w:rPr>
              <w:fldChar w:fldCharType="end"/>
            </w:r>
          </w:hyperlink>
        </w:p>
        <w:p w14:paraId="741BB8DB" w14:textId="652C3324" w:rsidR="00DC16D6" w:rsidRDefault="00DC16D6">
          <w:pPr>
            <w:pStyle w:val="TOC1"/>
            <w:tabs>
              <w:tab w:val="right" w:leader="dot" w:pos="9350"/>
            </w:tabs>
            <w:rPr>
              <w:rFonts w:eastAsiaTheme="minorEastAsia" w:cstheme="minorBidi"/>
              <w:b w:val="0"/>
              <w:bCs w:val="0"/>
              <w:noProof/>
              <w:sz w:val="24"/>
              <w:szCs w:val="24"/>
            </w:rPr>
          </w:pPr>
          <w:hyperlink w:anchor="_Toc11932937" w:history="1">
            <w:r w:rsidRPr="002A0271">
              <w:rPr>
                <w:rStyle w:val="Hyperlink"/>
                <w:noProof/>
              </w:rPr>
              <w:t>Data Collection/Post Visit Changes</w:t>
            </w:r>
            <w:r>
              <w:rPr>
                <w:noProof/>
                <w:webHidden/>
              </w:rPr>
              <w:tab/>
            </w:r>
            <w:r>
              <w:rPr>
                <w:noProof/>
                <w:webHidden/>
              </w:rPr>
              <w:fldChar w:fldCharType="begin"/>
            </w:r>
            <w:r>
              <w:rPr>
                <w:noProof/>
                <w:webHidden/>
              </w:rPr>
              <w:instrText xml:space="preserve"> PAGEREF _Toc11932937 \h </w:instrText>
            </w:r>
            <w:r>
              <w:rPr>
                <w:noProof/>
                <w:webHidden/>
              </w:rPr>
            </w:r>
            <w:r>
              <w:rPr>
                <w:noProof/>
                <w:webHidden/>
              </w:rPr>
              <w:fldChar w:fldCharType="separate"/>
            </w:r>
            <w:r w:rsidR="002A45CC">
              <w:rPr>
                <w:noProof/>
                <w:webHidden/>
              </w:rPr>
              <w:t>4</w:t>
            </w:r>
            <w:r>
              <w:rPr>
                <w:noProof/>
                <w:webHidden/>
              </w:rPr>
              <w:fldChar w:fldCharType="end"/>
            </w:r>
          </w:hyperlink>
        </w:p>
        <w:p w14:paraId="20DDA17A" w14:textId="77777777" w:rsidR="00E96256" w:rsidRDefault="00E96256">
          <w:r>
            <w:rPr>
              <w:b/>
              <w:bCs/>
              <w:noProof/>
            </w:rPr>
            <w:fldChar w:fldCharType="end"/>
          </w:r>
        </w:p>
      </w:sdtContent>
    </w:sdt>
    <w:p w14:paraId="7188944B" w14:textId="77777777" w:rsidR="00AE1FE9" w:rsidRDefault="00AE1FE9" w:rsidP="00AE1FE9">
      <w:pPr>
        <w:rPr>
          <w:rFonts w:asciiTheme="majorHAnsi" w:eastAsiaTheme="majorEastAsia" w:hAnsiTheme="majorHAnsi" w:cstheme="majorBidi"/>
          <w:spacing w:val="-10"/>
          <w:kern w:val="28"/>
          <w:sz w:val="56"/>
          <w:szCs w:val="56"/>
        </w:rPr>
      </w:pPr>
      <w:r>
        <w:br w:type="page"/>
      </w:r>
    </w:p>
    <w:p w14:paraId="1FADEC52" w14:textId="77777777" w:rsidR="00574593" w:rsidRPr="00AE1FE9" w:rsidRDefault="00574593" w:rsidP="00AE1FE9">
      <w:pPr>
        <w:pStyle w:val="Title"/>
        <w:rPr>
          <w:rFonts w:cstheme="minorHAnsi"/>
          <w:color w:val="000000" w:themeColor="text1"/>
        </w:rPr>
      </w:pPr>
    </w:p>
    <w:p w14:paraId="6E4FCEFE" w14:textId="77777777" w:rsidR="007D4C7B" w:rsidRPr="007D4C7B" w:rsidRDefault="007D4C7B">
      <w:pPr>
        <w:rPr>
          <w:rFonts w:cstheme="minorHAnsi"/>
          <w:color w:val="000000" w:themeColor="text1"/>
        </w:rPr>
      </w:pPr>
    </w:p>
    <w:p w14:paraId="06C4D1E0" w14:textId="77777777" w:rsidR="007D4C7B" w:rsidRPr="007D4C7B" w:rsidRDefault="007D4C7B" w:rsidP="007D4C7B">
      <w:pPr>
        <w:pStyle w:val="Heading1"/>
      </w:pPr>
      <w:bookmarkStart w:id="0" w:name="_Toc11932932"/>
      <w:r w:rsidRPr="007D4C7B">
        <w:t>Background</w:t>
      </w:r>
      <w:bookmarkEnd w:id="0"/>
    </w:p>
    <w:p w14:paraId="47B42B8E" w14:textId="77777777" w:rsidR="007D4C7B" w:rsidRPr="007D4C7B" w:rsidRDefault="007D4C7B">
      <w:pPr>
        <w:rPr>
          <w:rFonts w:cstheme="minorHAnsi"/>
          <w:color w:val="000000" w:themeColor="text1"/>
        </w:rPr>
      </w:pPr>
    </w:p>
    <w:p w14:paraId="6FA8E438" w14:textId="1FDE9312" w:rsidR="007D4C7B" w:rsidRDefault="007D4C7B" w:rsidP="007D4C7B">
      <w:pPr>
        <w:pStyle w:val="NormalWeb"/>
        <w:spacing w:before="0" w:beforeAutospacing="0" w:after="0" w:afterAutospacing="0"/>
        <w:textAlignment w:val="baseline"/>
        <w:rPr>
          <w:rFonts w:asciiTheme="minorHAnsi" w:hAnsiTheme="minorHAnsi" w:cstheme="minorHAnsi"/>
          <w:color w:val="000000" w:themeColor="text1"/>
        </w:rPr>
      </w:pPr>
      <w:r w:rsidRPr="007D4C7B">
        <w:rPr>
          <w:rFonts w:asciiTheme="minorHAnsi" w:hAnsiTheme="minorHAnsi" w:cstheme="minorHAnsi"/>
          <w:bCs/>
          <w:color w:val="000000" w:themeColor="text1"/>
        </w:rPr>
        <w:t>A.</w:t>
      </w:r>
      <w:r>
        <w:rPr>
          <w:rFonts w:asciiTheme="minorHAnsi" w:hAnsiTheme="minorHAnsi" w:cstheme="minorHAnsi"/>
          <w:b/>
          <w:bCs/>
          <w:color w:val="000000" w:themeColor="text1"/>
        </w:rPr>
        <w:t xml:space="preserve"> </w:t>
      </w:r>
      <w:r w:rsidR="005D2B53" w:rsidRPr="007D4C7B">
        <w:rPr>
          <w:rFonts w:asciiTheme="minorHAnsi" w:hAnsiTheme="minorHAnsi" w:cstheme="minorHAnsi"/>
          <w:color w:val="000000" w:themeColor="text1"/>
        </w:rPr>
        <w:t>The premise of this project is to look at parents’</w:t>
      </w:r>
      <w:r w:rsidR="005D2B53">
        <w:rPr>
          <w:rFonts w:asciiTheme="minorHAnsi" w:hAnsiTheme="minorHAnsi" w:cstheme="minorHAnsi"/>
          <w:color w:val="000000" w:themeColor="text1"/>
        </w:rPr>
        <w:t xml:space="preserve"> gratification style (i.e., delayed or immediate)</w:t>
      </w:r>
      <w:r w:rsidR="005D2B53" w:rsidRPr="007D4C7B">
        <w:rPr>
          <w:rFonts w:asciiTheme="minorHAnsi" w:hAnsiTheme="minorHAnsi" w:cstheme="minorHAnsi"/>
          <w:color w:val="000000" w:themeColor="text1"/>
        </w:rPr>
        <w:t xml:space="preserve"> and co</w:t>
      </w:r>
      <w:r w:rsidR="005D2B53">
        <w:rPr>
          <w:rFonts w:asciiTheme="minorHAnsi" w:hAnsiTheme="minorHAnsi" w:cstheme="minorHAnsi"/>
          <w:color w:val="000000" w:themeColor="text1"/>
        </w:rPr>
        <w:t xml:space="preserve">ntrast </w:t>
      </w:r>
      <w:r w:rsidR="005D2B53" w:rsidRPr="007D4C7B">
        <w:rPr>
          <w:rFonts w:asciiTheme="minorHAnsi" w:hAnsiTheme="minorHAnsi" w:cstheme="minorHAnsi"/>
          <w:color w:val="000000" w:themeColor="text1"/>
        </w:rPr>
        <w:t xml:space="preserve">it to </w:t>
      </w:r>
      <w:r w:rsidR="00323B3F">
        <w:rPr>
          <w:rFonts w:asciiTheme="minorHAnsi" w:hAnsiTheme="minorHAnsi" w:cstheme="minorHAnsi"/>
          <w:color w:val="000000" w:themeColor="text1"/>
        </w:rPr>
        <w:t>their level of</w:t>
      </w:r>
      <w:r w:rsidR="005D2B53" w:rsidRPr="007D4C7B">
        <w:rPr>
          <w:rFonts w:asciiTheme="minorHAnsi" w:hAnsiTheme="minorHAnsi" w:cstheme="minorHAnsi"/>
          <w:color w:val="000000" w:themeColor="text1"/>
        </w:rPr>
        <w:t xml:space="preserve"> accommodat</w:t>
      </w:r>
      <w:r w:rsidR="005D2B53">
        <w:rPr>
          <w:rFonts w:asciiTheme="minorHAnsi" w:hAnsiTheme="minorHAnsi" w:cstheme="minorHAnsi"/>
          <w:color w:val="000000" w:themeColor="text1"/>
        </w:rPr>
        <w:t xml:space="preserve">ion </w:t>
      </w:r>
      <w:r w:rsidR="00323B3F">
        <w:rPr>
          <w:rFonts w:asciiTheme="minorHAnsi" w:hAnsiTheme="minorHAnsi" w:cstheme="minorHAnsi"/>
          <w:color w:val="000000" w:themeColor="text1"/>
        </w:rPr>
        <w:t>toward</w:t>
      </w:r>
      <w:r w:rsidR="005D2B53">
        <w:rPr>
          <w:rFonts w:asciiTheme="minorHAnsi" w:hAnsiTheme="minorHAnsi" w:cstheme="minorHAnsi"/>
          <w:color w:val="000000" w:themeColor="text1"/>
        </w:rPr>
        <w:t xml:space="preserve"> </w:t>
      </w:r>
      <w:r w:rsidR="005D2B53" w:rsidRPr="007D4C7B">
        <w:rPr>
          <w:rFonts w:asciiTheme="minorHAnsi" w:hAnsiTheme="minorHAnsi" w:cstheme="minorHAnsi"/>
          <w:color w:val="000000" w:themeColor="text1"/>
        </w:rPr>
        <w:t>their child’s anxiety</w:t>
      </w:r>
      <w:r w:rsidR="005D2B53">
        <w:rPr>
          <w:rFonts w:asciiTheme="minorHAnsi" w:hAnsiTheme="minorHAnsi" w:cstheme="minorHAnsi"/>
          <w:color w:val="000000" w:themeColor="text1"/>
        </w:rPr>
        <w:t xml:space="preserve">. </w:t>
      </w:r>
      <w:r w:rsidRPr="007D4C7B">
        <w:rPr>
          <w:rFonts w:asciiTheme="minorHAnsi" w:hAnsiTheme="minorHAnsi" w:cstheme="minorHAnsi"/>
          <w:b/>
          <w:bCs/>
          <w:color w:val="000000" w:themeColor="text1"/>
        </w:rPr>
        <w:t>Delay of gratification</w:t>
      </w:r>
      <w:r w:rsidRPr="007D4C7B">
        <w:rPr>
          <w:rFonts w:asciiTheme="minorHAnsi" w:hAnsiTheme="minorHAnsi" w:cstheme="minorHAnsi"/>
          <w:color w:val="000000" w:themeColor="text1"/>
        </w:rPr>
        <w:t xml:space="preserve"> is the act of resisting an impulse to take an immediately available reward in the hope of obtaining a more-valued reward in the future</w:t>
      </w:r>
      <w:r>
        <w:rPr>
          <w:rFonts w:asciiTheme="minorHAnsi" w:hAnsiTheme="minorHAnsi" w:cstheme="minorHAnsi"/>
          <w:color w:val="000000" w:themeColor="text1"/>
        </w:rPr>
        <w:t xml:space="preserve"> (</w:t>
      </w:r>
      <w:r w:rsidRPr="007D4C7B">
        <w:rPr>
          <w:rFonts w:asciiTheme="minorHAnsi" w:hAnsiTheme="minorHAnsi" w:cstheme="minorHAnsi"/>
          <w:color w:val="000000" w:themeColor="text1"/>
        </w:rPr>
        <w:t>Ex. $10 now or $100 in a month</w:t>
      </w:r>
      <w:r>
        <w:rPr>
          <w:rFonts w:asciiTheme="minorHAnsi" w:hAnsiTheme="minorHAnsi" w:cstheme="minorHAnsi"/>
          <w:color w:val="000000" w:themeColor="text1"/>
        </w:rPr>
        <w:t xml:space="preserve">). </w:t>
      </w:r>
      <w:r w:rsidRPr="007D4C7B">
        <w:rPr>
          <w:rFonts w:asciiTheme="minorHAnsi" w:hAnsiTheme="minorHAnsi" w:cstheme="minorHAnsi"/>
          <w:color w:val="000000" w:themeColor="text1"/>
        </w:rPr>
        <w:t>The ability to delay gratification tends to remain stable in adulthood across various circumstances</w:t>
      </w:r>
      <w:r>
        <w:rPr>
          <w:rFonts w:asciiTheme="minorHAnsi" w:hAnsiTheme="minorHAnsi" w:cstheme="minorHAnsi"/>
          <w:color w:val="000000" w:themeColor="text1"/>
        </w:rPr>
        <w:t xml:space="preserve">. </w:t>
      </w:r>
      <w:r w:rsidRPr="007D4C7B">
        <w:rPr>
          <w:rFonts w:asciiTheme="minorHAnsi" w:hAnsiTheme="minorHAnsi" w:cstheme="minorHAnsi"/>
          <w:color w:val="000000" w:themeColor="text1"/>
        </w:rPr>
        <w:t>When a child is experiencing anxiety, sometimes parents tend to accommodate them to alleviate their anxiety rather than expose them to it</w:t>
      </w:r>
      <w:r>
        <w:rPr>
          <w:rFonts w:asciiTheme="minorHAnsi" w:hAnsiTheme="minorHAnsi" w:cstheme="minorHAnsi"/>
          <w:color w:val="000000" w:themeColor="text1"/>
        </w:rPr>
        <w:t xml:space="preserve">. </w:t>
      </w:r>
      <w:r w:rsidRPr="007D4C7B">
        <w:rPr>
          <w:rFonts w:asciiTheme="minorHAnsi" w:hAnsiTheme="minorHAnsi" w:cstheme="minorHAnsi"/>
          <w:color w:val="000000" w:themeColor="text1"/>
        </w:rPr>
        <w:t xml:space="preserve">This is an example of </w:t>
      </w:r>
      <w:r w:rsidRPr="007D4C7B">
        <w:rPr>
          <w:rFonts w:asciiTheme="minorHAnsi" w:hAnsiTheme="minorHAnsi" w:cstheme="minorHAnsi"/>
          <w:i/>
          <w:iCs/>
          <w:color w:val="000000" w:themeColor="text1"/>
        </w:rPr>
        <w:t>instant gratification</w:t>
      </w:r>
      <w:r w:rsidR="00323B3F">
        <w:rPr>
          <w:rFonts w:asciiTheme="minorHAnsi" w:hAnsiTheme="minorHAnsi" w:cstheme="minorHAnsi"/>
          <w:i/>
          <w:iCs/>
          <w:color w:val="000000" w:themeColor="text1"/>
        </w:rPr>
        <w:t>.</w:t>
      </w:r>
    </w:p>
    <w:p w14:paraId="3D4833D3" w14:textId="77777777" w:rsidR="007D4C7B" w:rsidRDefault="007D4C7B" w:rsidP="006060F3">
      <w:pPr>
        <w:pStyle w:val="Heading1"/>
      </w:pPr>
      <w:bookmarkStart w:id="1" w:name="_Toc11932933"/>
      <w:r>
        <w:t>Consenting</w:t>
      </w:r>
      <w:bookmarkEnd w:id="1"/>
    </w:p>
    <w:p w14:paraId="15F90CAE" w14:textId="77777777" w:rsidR="007D4C7B" w:rsidRPr="007D4C7B" w:rsidRDefault="007D4C7B" w:rsidP="007D4C7B"/>
    <w:p w14:paraId="0E683FB0" w14:textId="4E590327" w:rsidR="006060F3" w:rsidRDefault="00323B3F" w:rsidP="001E414A">
      <w:pPr>
        <w:pStyle w:val="NormalWeb"/>
        <w:numPr>
          <w:ilvl w:val="0"/>
          <w:numId w:val="3"/>
        </w:numPr>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Consent</w:t>
      </w:r>
      <w:r w:rsidR="006060F3">
        <w:rPr>
          <w:rFonts w:asciiTheme="minorHAnsi" w:hAnsiTheme="minorHAnsi" w:cstheme="minorHAnsi"/>
          <w:color w:val="000000" w:themeColor="text1"/>
        </w:rPr>
        <w:t xml:space="preserve"> </w:t>
      </w:r>
      <w:r w:rsidR="006060F3" w:rsidRPr="006060F3">
        <w:rPr>
          <w:rFonts w:asciiTheme="minorHAnsi" w:hAnsiTheme="minorHAnsi" w:cstheme="minorHAnsi"/>
          <w:color w:val="000000" w:themeColor="text1"/>
        </w:rPr>
        <w:t xml:space="preserve">the </w:t>
      </w:r>
      <w:r w:rsidR="006060F3" w:rsidRPr="006060F3">
        <w:rPr>
          <w:rFonts w:asciiTheme="minorHAnsi" w:hAnsiTheme="minorHAnsi" w:cstheme="minorHAnsi"/>
          <w:b/>
          <w:color w:val="000000" w:themeColor="text1"/>
        </w:rPr>
        <w:t>child</w:t>
      </w:r>
      <w:r w:rsidR="006060F3" w:rsidRPr="006060F3">
        <w:rPr>
          <w:rFonts w:asciiTheme="minorHAnsi" w:hAnsiTheme="minorHAnsi" w:cstheme="minorHAnsi"/>
          <w:color w:val="000000" w:themeColor="text1"/>
        </w:rPr>
        <w:t xml:space="preserve"> with </w:t>
      </w:r>
      <w:r w:rsidR="006060F3" w:rsidRPr="006060F3">
        <w:rPr>
          <w:rFonts w:asciiTheme="minorHAnsi" w:hAnsiTheme="minorHAnsi" w:cstheme="minorHAnsi"/>
          <w:color w:val="000000" w:themeColor="text1"/>
          <w:u w:val="single"/>
        </w:rPr>
        <w:t>assent</w:t>
      </w:r>
      <w:r w:rsidR="006060F3" w:rsidRPr="006060F3">
        <w:rPr>
          <w:rFonts w:asciiTheme="minorHAnsi" w:hAnsiTheme="minorHAnsi" w:cstheme="minorHAnsi"/>
          <w:color w:val="000000" w:themeColor="text1"/>
        </w:rPr>
        <w:t xml:space="preserve"> and </w:t>
      </w:r>
      <w:r w:rsidR="006060F3" w:rsidRPr="006060F3">
        <w:rPr>
          <w:rFonts w:asciiTheme="minorHAnsi" w:hAnsiTheme="minorHAnsi" w:cstheme="minorHAnsi"/>
          <w:color w:val="000000" w:themeColor="text1"/>
          <w:u w:val="single"/>
        </w:rPr>
        <w:t>parental permission consent</w:t>
      </w:r>
      <w:r w:rsidR="006060F3">
        <w:rPr>
          <w:rFonts w:asciiTheme="minorHAnsi" w:hAnsiTheme="minorHAnsi" w:cstheme="minorHAnsi"/>
          <w:color w:val="000000" w:themeColor="text1"/>
        </w:rPr>
        <w:t xml:space="preserve"> and the </w:t>
      </w:r>
      <w:r w:rsidR="006060F3">
        <w:rPr>
          <w:rFonts w:asciiTheme="minorHAnsi" w:hAnsiTheme="minorHAnsi" w:cstheme="minorHAnsi"/>
          <w:b/>
          <w:color w:val="000000" w:themeColor="text1"/>
        </w:rPr>
        <w:t>adult</w:t>
      </w:r>
      <w:r w:rsidR="006060F3">
        <w:rPr>
          <w:rFonts w:asciiTheme="minorHAnsi" w:hAnsiTheme="minorHAnsi" w:cstheme="minorHAnsi"/>
          <w:color w:val="000000" w:themeColor="text1"/>
        </w:rPr>
        <w:t xml:space="preserve"> with the </w:t>
      </w:r>
      <w:r w:rsidR="006060F3">
        <w:rPr>
          <w:rFonts w:asciiTheme="minorHAnsi" w:hAnsiTheme="minorHAnsi" w:cstheme="minorHAnsi"/>
          <w:color w:val="000000" w:themeColor="text1"/>
          <w:u w:val="single"/>
        </w:rPr>
        <w:t>adult consent form.</w:t>
      </w:r>
    </w:p>
    <w:p w14:paraId="505FF98F" w14:textId="77777777" w:rsidR="006060F3" w:rsidRDefault="006060F3" w:rsidP="001E414A">
      <w:pPr>
        <w:pStyle w:val="NormalWeb"/>
        <w:numPr>
          <w:ilvl w:val="0"/>
          <w:numId w:val="3"/>
        </w:numPr>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The language you use to consent will be modified to include that the </w:t>
      </w:r>
      <w:r>
        <w:rPr>
          <w:rFonts w:asciiTheme="minorHAnsi" w:hAnsiTheme="minorHAnsi" w:cstheme="minorHAnsi"/>
          <w:b/>
          <w:color w:val="000000" w:themeColor="text1"/>
        </w:rPr>
        <w:t>child AND parent</w:t>
      </w:r>
      <w:r>
        <w:rPr>
          <w:rFonts w:asciiTheme="minorHAnsi" w:hAnsiTheme="minorHAnsi" w:cstheme="minorHAnsi"/>
          <w:color w:val="000000" w:themeColor="text1"/>
        </w:rPr>
        <w:t xml:space="preserve"> are participants for </w:t>
      </w:r>
      <w:r w:rsidRPr="006060F3">
        <w:rPr>
          <w:rFonts w:asciiTheme="minorHAnsi" w:hAnsiTheme="minorHAnsi" w:cstheme="minorHAnsi"/>
          <w:color w:val="000000" w:themeColor="text1"/>
          <w:u w:val="single"/>
        </w:rPr>
        <w:t>questionnaires</w:t>
      </w:r>
      <w:r>
        <w:rPr>
          <w:rFonts w:asciiTheme="minorHAnsi" w:hAnsiTheme="minorHAnsi" w:cstheme="minorHAnsi"/>
          <w:color w:val="000000" w:themeColor="text1"/>
        </w:rPr>
        <w:t xml:space="preserve"> (already explaining) AND </w:t>
      </w:r>
      <w:r>
        <w:rPr>
          <w:rFonts w:asciiTheme="minorHAnsi" w:hAnsiTheme="minorHAnsi" w:cstheme="minorHAnsi"/>
          <w:color w:val="000000" w:themeColor="text1"/>
          <w:u w:val="single"/>
        </w:rPr>
        <w:t>behavioral tasks</w:t>
      </w:r>
      <w:r>
        <w:rPr>
          <w:rFonts w:asciiTheme="minorHAnsi" w:hAnsiTheme="minorHAnsi" w:cstheme="minorHAnsi"/>
          <w:color w:val="000000" w:themeColor="text1"/>
        </w:rPr>
        <w:t xml:space="preserve"> (now explaining).</w:t>
      </w:r>
    </w:p>
    <w:p w14:paraId="0CF5CCC0" w14:textId="77777777" w:rsidR="006060F3" w:rsidRDefault="006060F3" w:rsidP="001E414A">
      <w:pPr>
        <w:pStyle w:val="NormalWeb"/>
        <w:numPr>
          <w:ilvl w:val="0"/>
          <w:numId w:val="3"/>
        </w:numPr>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How to discuss:</w:t>
      </w:r>
    </w:p>
    <w:p w14:paraId="4CBCA782" w14:textId="77777777" w:rsidR="007D4C7B" w:rsidRPr="006060F3" w:rsidRDefault="006060F3" w:rsidP="001E414A">
      <w:pPr>
        <w:pStyle w:val="NormalWeb"/>
        <w:numPr>
          <w:ilvl w:val="1"/>
          <w:numId w:val="3"/>
        </w:numPr>
        <w:spacing w:before="0" w:beforeAutospacing="0" w:after="0" w:afterAutospacing="0"/>
        <w:ind w:left="1080"/>
        <w:textAlignment w:val="baseline"/>
        <w:rPr>
          <w:rFonts w:asciiTheme="minorHAnsi" w:hAnsiTheme="minorHAnsi" w:cstheme="minorHAnsi"/>
          <w:color w:val="000000" w:themeColor="text1"/>
        </w:rPr>
      </w:pPr>
      <w:r w:rsidRPr="006060F3">
        <w:rPr>
          <w:rFonts w:asciiTheme="minorHAnsi" w:hAnsiTheme="minorHAnsi" w:cstheme="minorHAnsi"/>
          <w:color w:val="000000" w:themeColor="text1"/>
        </w:rPr>
        <w:t>Consent Introduction</w:t>
      </w:r>
    </w:p>
    <w:p w14:paraId="7C73042F" w14:textId="77777777" w:rsidR="006060F3" w:rsidRPr="006060F3" w:rsidRDefault="006060F3" w:rsidP="001E414A">
      <w:pPr>
        <w:pStyle w:val="ListParagraph"/>
        <w:numPr>
          <w:ilvl w:val="2"/>
          <w:numId w:val="3"/>
        </w:numPr>
        <w:ind w:left="1800"/>
        <w:rPr>
          <w:rFonts w:eastAsia="Times New Roman" w:cstheme="minorHAnsi"/>
          <w:color w:val="000000" w:themeColor="text1"/>
        </w:rPr>
      </w:pPr>
      <w:r w:rsidRPr="006060F3">
        <w:rPr>
          <w:rFonts w:eastAsia="Times New Roman" w:cstheme="minorHAnsi"/>
          <w:i/>
          <w:iCs/>
          <w:color w:val="000000" w:themeColor="text1"/>
        </w:rPr>
        <w:t xml:space="preserve">“Today you </w:t>
      </w:r>
      <w:r w:rsidRPr="006060F3">
        <w:rPr>
          <w:rFonts w:eastAsia="Times New Roman" w:cstheme="minorHAnsi"/>
          <w:b/>
          <w:bCs/>
          <w:i/>
          <w:iCs/>
          <w:color w:val="000000" w:themeColor="text1"/>
          <w:u w:val="single"/>
        </w:rPr>
        <w:t>BOTH</w:t>
      </w:r>
      <w:r w:rsidRPr="006060F3">
        <w:rPr>
          <w:rFonts w:eastAsia="Times New Roman" w:cstheme="minorHAnsi"/>
          <w:b/>
          <w:bCs/>
          <w:i/>
          <w:iCs/>
          <w:color w:val="000000" w:themeColor="text1"/>
        </w:rPr>
        <w:t xml:space="preserve"> </w:t>
      </w:r>
      <w:r w:rsidRPr="006060F3">
        <w:rPr>
          <w:rFonts w:eastAsia="Times New Roman" w:cstheme="minorHAnsi"/>
          <w:i/>
          <w:iCs/>
          <w:color w:val="000000" w:themeColor="text1"/>
        </w:rPr>
        <w:t>will be participating in our Social Processing Across Development study</w:t>
      </w:r>
      <w:proofErr w:type="gramStart"/>
      <w:r w:rsidRPr="006060F3">
        <w:rPr>
          <w:rFonts w:eastAsia="Times New Roman" w:cstheme="minorHAnsi"/>
          <w:i/>
          <w:iCs/>
          <w:color w:val="000000" w:themeColor="text1"/>
        </w:rPr>
        <w:t>….You</w:t>
      </w:r>
      <w:proofErr w:type="gramEnd"/>
      <w:r w:rsidRPr="006060F3">
        <w:rPr>
          <w:rFonts w:eastAsia="Times New Roman" w:cstheme="minorHAnsi"/>
          <w:i/>
          <w:iCs/>
          <w:color w:val="000000" w:themeColor="text1"/>
        </w:rPr>
        <w:t xml:space="preserve"> will </w:t>
      </w:r>
      <w:r w:rsidRPr="006060F3">
        <w:rPr>
          <w:rFonts w:eastAsia="Times New Roman" w:cstheme="minorHAnsi"/>
          <w:b/>
          <w:bCs/>
          <w:i/>
          <w:iCs/>
          <w:color w:val="000000" w:themeColor="text1"/>
          <w:u w:val="single"/>
        </w:rPr>
        <w:t>BOTH</w:t>
      </w:r>
      <w:r w:rsidRPr="006060F3">
        <w:rPr>
          <w:rFonts w:eastAsia="Times New Roman" w:cstheme="minorHAnsi"/>
          <w:i/>
          <w:iCs/>
          <w:color w:val="000000" w:themeColor="text1"/>
        </w:rPr>
        <w:t xml:space="preserve"> be signing consent forms.</w:t>
      </w:r>
      <w:r w:rsidRPr="006060F3">
        <w:rPr>
          <w:rFonts w:eastAsia="Times New Roman" w:cstheme="minorHAnsi"/>
          <w:color w:val="000000" w:themeColor="text1"/>
        </w:rPr>
        <w:t>“</w:t>
      </w:r>
    </w:p>
    <w:p w14:paraId="637476BC" w14:textId="77777777" w:rsidR="006060F3" w:rsidRPr="006060F3" w:rsidRDefault="006060F3" w:rsidP="001E414A">
      <w:pPr>
        <w:pStyle w:val="ListParagraph"/>
        <w:numPr>
          <w:ilvl w:val="1"/>
          <w:numId w:val="3"/>
        </w:numPr>
        <w:ind w:left="1080"/>
        <w:rPr>
          <w:rFonts w:eastAsia="Times New Roman" w:cstheme="minorHAnsi"/>
          <w:color w:val="000000" w:themeColor="text1"/>
        </w:rPr>
      </w:pPr>
      <w:r w:rsidRPr="006060F3">
        <w:rPr>
          <w:rFonts w:eastAsia="Times New Roman" w:cstheme="minorHAnsi"/>
          <w:iCs/>
          <w:color w:val="000000" w:themeColor="text1"/>
        </w:rPr>
        <w:t>“What happens if I agree to be in this research?</w:t>
      </w:r>
    </w:p>
    <w:p w14:paraId="05FBE749" w14:textId="77777777" w:rsidR="006060F3" w:rsidRPr="006060F3" w:rsidRDefault="006060F3" w:rsidP="001E414A">
      <w:pPr>
        <w:pStyle w:val="ListParagraph"/>
        <w:numPr>
          <w:ilvl w:val="2"/>
          <w:numId w:val="3"/>
        </w:numPr>
        <w:ind w:left="1800"/>
        <w:rPr>
          <w:rFonts w:eastAsia="Times New Roman" w:cstheme="minorHAnsi"/>
          <w:color w:val="000000" w:themeColor="text1"/>
        </w:rPr>
      </w:pPr>
      <w:r>
        <w:rPr>
          <w:rFonts w:eastAsia="Times New Roman" w:cstheme="minorHAnsi"/>
          <w:i/>
          <w:color w:val="000000" w:themeColor="text1"/>
        </w:rPr>
        <w:t>#1, Behavioral tasks, like saying and reading specific words or talking to other people (</w:t>
      </w:r>
      <w:r>
        <w:rPr>
          <w:rFonts w:eastAsia="Times New Roman" w:cstheme="minorHAnsi"/>
          <w:b/>
          <w:i/>
          <w:color w:val="000000" w:themeColor="text1"/>
        </w:rPr>
        <w:t>NOW EXPLAINING TO BOTH CHILD AND PARENT)</w:t>
      </w:r>
      <w:r>
        <w:rPr>
          <w:rFonts w:eastAsia="Times New Roman" w:cstheme="minorHAnsi"/>
          <w:i/>
          <w:color w:val="000000" w:themeColor="text1"/>
        </w:rPr>
        <w:t>.</w:t>
      </w:r>
    </w:p>
    <w:p w14:paraId="2BE49EF5" w14:textId="77777777" w:rsidR="006060F3" w:rsidRPr="006060F3" w:rsidRDefault="006060F3" w:rsidP="001E414A">
      <w:pPr>
        <w:pStyle w:val="ListParagraph"/>
        <w:numPr>
          <w:ilvl w:val="2"/>
          <w:numId w:val="3"/>
        </w:numPr>
        <w:ind w:left="1800"/>
        <w:rPr>
          <w:rFonts w:eastAsia="Times New Roman" w:cstheme="minorHAnsi"/>
          <w:color w:val="000000" w:themeColor="text1"/>
        </w:rPr>
      </w:pPr>
      <w:r>
        <w:rPr>
          <w:rFonts w:eastAsia="Times New Roman" w:cstheme="minorHAnsi"/>
          <w:i/>
          <w:color w:val="000000" w:themeColor="text1"/>
        </w:rPr>
        <w:t>#2, You will also be asked to fill out surveys about how you feel, think, your body and relationships (</w:t>
      </w:r>
      <w:r>
        <w:rPr>
          <w:rFonts w:eastAsia="Times New Roman" w:cstheme="minorHAnsi"/>
          <w:b/>
          <w:i/>
          <w:color w:val="000000" w:themeColor="text1"/>
        </w:rPr>
        <w:t>BOTH CHILD AND PARENT)</w:t>
      </w:r>
      <w:r>
        <w:rPr>
          <w:rFonts w:eastAsia="Times New Roman" w:cstheme="minorHAnsi"/>
          <w:i/>
          <w:color w:val="000000" w:themeColor="text1"/>
        </w:rPr>
        <w:t>.</w:t>
      </w:r>
    </w:p>
    <w:p w14:paraId="7CB2E2C2" w14:textId="77777777" w:rsidR="006060F3" w:rsidRDefault="006060F3" w:rsidP="001E414A">
      <w:pPr>
        <w:pStyle w:val="ListParagraph"/>
        <w:numPr>
          <w:ilvl w:val="1"/>
          <w:numId w:val="3"/>
        </w:numPr>
        <w:ind w:left="1080"/>
        <w:rPr>
          <w:rFonts w:eastAsia="Times New Roman" w:cstheme="minorHAnsi"/>
          <w:color w:val="000000" w:themeColor="text1"/>
        </w:rPr>
      </w:pPr>
      <w:r>
        <w:rPr>
          <w:rFonts w:eastAsia="Times New Roman" w:cstheme="minorHAnsi"/>
          <w:color w:val="000000" w:themeColor="text1"/>
        </w:rPr>
        <w:t>“Is there any way being in this research could be bad for me?”</w:t>
      </w:r>
    </w:p>
    <w:p w14:paraId="75B230CC" w14:textId="77777777" w:rsidR="006060F3" w:rsidRDefault="006060F3" w:rsidP="001E414A">
      <w:pPr>
        <w:pStyle w:val="ListParagraph"/>
        <w:numPr>
          <w:ilvl w:val="2"/>
          <w:numId w:val="3"/>
        </w:numPr>
        <w:ind w:left="1800"/>
        <w:rPr>
          <w:rFonts w:eastAsia="Times New Roman" w:cstheme="minorHAnsi"/>
          <w:color w:val="000000" w:themeColor="text1"/>
        </w:rPr>
      </w:pPr>
      <w:r>
        <w:rPr>
          <w:rFonts w:eastAsia="Times New Roman" w:cstheme="minorHAnsi"/>
          <w:color w:val="000000" w:themeColor="text1"/>
        </w:rPr>
        <w:t>Address behavioral tasks AND surveys to BOTH parent (adult participant) and child</w:t>
      </w:r>
    </w:p>
    <w:p w14:paraId="5006F9EB" w14:textId="77777777" w:rsidR="006060F3" w:rsidRDefault="001F400C" w:rsidP="001E414A">
      <w:pPr>
        <w:pStyle w:val="ListParagraph"/>
        <w:numPr>
          <w:ilvl w:val="1"/>
          <w:numId w:val="3"/>
        </w:numPr>
        <w:ind w:left="1080"/>
        <w:rPr>
          <w:rFonts w:eastAsia="Times New Roman" w:cstheme="minorHAnsi"/>
          <w:color w:val="000000" w:themeColor="text1"/>
        </w:rPr>
      </w:pPr>
      <w:r>
        <w:rPr>
          <w:rFonts w:eastAsia="Times New Roman" w:cstheme="minorHAnsi"/>
          <w:color w:val="000000" w:themeColor="text1"/>
        </w:rPr>
        <w:t>Compensation</w:t>
      </w:r>
    </w:p>
    <w:p w14:paraId="36AE974B" w14:textId="00F5DB8F" w:rsidR="001F400C" w:rsidRPr="001F400C" w:rsidRDefault="001F400C" w:rsidP="001E414A">
      <w:pPr>
        <w:pStyle w:val="ListParagraph"/>
        <w:numPr>
          <w:ilvl w:val="2"/>
          <w:numId w:val="3"/>
        </w:numPr>
        <w:ind w:left="1800"/>
        <w:rPr>
          <w:rFonts w:eastAsia="Times New Roman" w:cstheme="minorHAnsi"/>
          <w:color w:val="000000" w:themeColor="text1"/>
        </w:rPr>
      </w:pPr>
      <w:r>
        <w:rPr>
          <w:rFonts w:eastAsia="Times New Roman" w:cstheme="minorHAnsi"/>
          <w:color w:val="000000" w:themeColor="text1"/>
        </w:rPr>
        <w:t xml:space="preserve">ADDING: to parent (adult participant) – </w:t>
      </w:r>
      <w:r w:rsidR="00323B3F">
        <w:rPr>
          <w:rFonts w:eastAsia="Times New Roman" w:cstheme="minorHAnsi"/>
          <w:color w:val="000000" w:themeColor="text1"/>
        </w:rPr>
        <w:t>“</w:t>
      </w:r>
      <w:r>
        <w:rPr>
          <w:rFonts w:eastAsia="Times New Roman" w:cstheme="minorHAnsi"/>
          <w:i/>
          <w:color w:val="000000" w:themeColor="text1"/>
        </w:rPr>
        <w:t>You will have the chance to win additional money based on your responses in a task</w:t>
      </w:r>
      <w:r w:rsidR="00323B3F">
        <w:rPr>
          <w:rFonts w:eastAsia="Times New Roman" w:cstheme="minorHAnsi"/>
          <w:i/>
          <w:color w:val="000000" w:themeColor="text1"/>
        </w:rPr>
        <w:t>”</w:t>
      </w:r>
      <w:r>
        <w:rPr>
          <w:rFonts w:eastAsia="Times New Roman" w:cstheme="minorHAnsi"/>
          <w:i/>
          <w:color w:val="000000" w:themeColor="text1"/>
        </w:rPr>
        <w:t>.</w:t>
      </w:r>
    </w:p>
    <w:p w14:paraId="62EEF9CD" w14:textId="43874DD8" w:rsidR="001F400C" w:rsidRDefault="001F400C" w:rsidP="00323B3F">
      <w:pPr>
        <w:pStyle w:val="Heading1"/>
        <w:rPr>
          <w:rFonts w:eastAsia="Times New Roman"/>
        </w:rPr>
      </w:pPr>
      <w:bookmarkStart w:id="2" w:name="_Toc11932934"/>
      <w:r>
        <w:rPr>
          <w:rFonts w:eastAsia="Times New Roman"/>
        </w:rPr>
        <w:t>Task Changes</w:t>
      </w:r>
      <w:bookmarkEnd w:id="2"/>
    </w:p>
    <w:p w14:paraId="0CF26291" w14:textId="77777777" w:rsidR="00323B3F" w:rsidRDefault="00323B3F" w:rsidP="001E414A">
      <w:pPr>
        <w:pStyle w:val="NormalWeb"/>
        <w:numPr>
          <w:ilvl w:val="0"/>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During Visit</w:t>
      </w:r>
    </w:p>
    <w:p w14:paraId="49BBFDF6" w14:textId="53E3D75D" w:rsidR="00323B3F" w:rsidRDefault="00323B3F" w:rsidP="001E414A">
      <w:pPr>
        <w:pStyle w:val="NormalWeb"/>
        <w:numPr>
          <w:ilvl w:val="1"/>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Bring 1 laptop to visit (with charger)</w:t>
      </w:r>
    </w:p>
    <w:p w14:paraId="4C0AA36D" w14:textId="77777777"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It will be in the locked cabinet in TUBRIC</w:t>
      </w:r>
    </w:p>
    <w:p w14:paraId="4F2C7D5D" w14:textId="77777777" w:rsidR="00323B3F" w:rsidRDefault="00323B3F" w:rsidP="001E414A">
      <w:pPr>
        <w:pStyle w:val="NormalWeb"/>
        <w:numPr>
          <w:ilvl w:val="1"/>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Open up task from the desktop icon</w:t>
      </w:r>
    </w:p>
    <w:p w14:paraId="78D240C8" w14:textId="77777777"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Just in case, file path to find the task is: Start/</w:t>
      </w:r>
      <w:proofErr w:type="spellStart"/>
      <w:r>
        <w:rPr>
          <w:rFonts w:asciiTheme="minorHAnsi" w:hAnsiTheme="minorHAnsi" w:cstheme="minorHAnsi"/>
          <w:color w:val="000000" w:themeColor="text1"/>
        </w:rPr>
        <w:t>FileExplorer</w:t>
      </w:r>
      <w:proofErr w:type="spellEnd"/>
      <w:r>
        <w:rPr>
          <w:rFonts w:asciiTheme="minorHAnsi" w:hAnsiTheme="minorHAnsi" w:cstheme="minorHAnsi"/>
          <w:color w:val="000000" w:themeColor="text1"/>
        </w:rPr>
        <w:t>/</w:t>
      </w:r>
      <w:proofErr w:type="spellStart"/>
      <w:r>
        <w:rPr>
          <w:rFonts w:asciiTheme="minorHAnsi" w:hAnsiTheme="minorHAnsi" w:cstheme="minorHAnsi"/>
          <w:color w:val="000000" w:themeColor="text1"/>
        </w:rPr>
        <w:t>CDrive</w:t>
      </w:r>
      <w:proofErr w:type="spellEnd"/>
      <w:r>
        <w:rPr>
          <w:rFonts w:asciiTheme="minorHAnsi" w:hAnsiTheme="minorHAnsi" w:cstheme="minorHAnsi"/>
          <w:color w:val="000000" w:themeColor="text1"/>
        </w:rPr>
        <w:t>/Experiments/</w:t>
      </w:r>
      <w:proofErr w:type="spellStart"/>
      <w:r>
        <w:rPr>
          <w:rFonts w:asciiTheme="minorHAnsi" w:hAnsiTheme="minorHAnsi" w:cstheme="minorHAnsi"/>
          <w:color w:val="000000" w:themeColor="text1"/>
        </w:rPr>
        <w:t>ITCTask</w:t>
      </w:r>
      <w:proofErr w:type="spellEnd"/>
      <w:r>
        <w:rPr>
          <w:rFonts w:asciiTheme="minorHAnsi" w:hAnsiTheme="minorHAnsi" w:cstheme="minorHAnsi"/>
          <w:color w:val="000000" w:themeColor="text1"/>
        </w:rPr>
        <w:t>/ITCvB_052919.ebs2</w:t>
      </w:r>
    </w:p>
    <w:p w14:paraId="350C3D5B" w14:textId="77777777" w:rsidR="00323B3F" w:rsidRDefault="00323B3F" w:rsidP="001E414A">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lastRenderedPageBreak/>
        <w:t>Subject ## - Use adult participant subject ID (found in notes on calendar invite)</w:t>
      </w:r>
    </w:p>
    <w:p w14:paraId="319A99E9" w14:textId="77777777" w:rsidR="00323B3F" w:rsidRDefault="00323B3F" w:rsidP="001E414A">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Session ## - 1</w:t>
      </w:r>
    </w:p>
    <w:p w14:paraId="130F4EEC" w14:textId="1EEA4343" w:rsidR="00323B3F" w:rsidRDefault="00323B3F" w:rsidP="00323B3F">
      <w:pPr>
        <w:pStyle w:val="NormalWeb"/>
        <w:numPr>
          <w:ilvl w:val="1"/>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Have the parent complete the task in the testing room while the child works on questionnaires, or just waits (if Qs are completed) in the waiting room outside of TUBRIC with you, the RA watching them</w:t>
      </w:r>
    </w:p>
    <w:p w14:paraId="6CF82167" w14:textId="1D5287E4" w:rsidR="00323B3F" w:rsidRDefault="00323B3F" w:rsidP="00323B3F">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proofErr w:type="spellStart"/>
      <w:r>
        <w:rPr>
          <w:rFonts w:asciiTheme="minorHAnsi" w:hAnsiTheme="minorHAnsi" w:cstheme="minorHAnsi"/>
          <w:b/>
          <w:bCs/>
          <w:color w:val="000000" w:themeColor="text1"/>
        </w:rPr>
        <w:t>eyeCHAT</w:t>
      </w:r>
      <w:proofErr w:type="spellEnd"/>
      <w:r>
        <w:rPr>
          <w:rFonts w:asciiTheme="minorHAnsi" w:hAnsiTheme="minorHAnsi" w:cstheme="minorHAnsi"/>
          <w:b/>
          <w:bCs/>
          <w:color w:val="000000" w:themeColor="text1"/>
        </w:rPr>
        <w:t xml:space="preserve">: </w:t>
      </w:r>
    </w:p>
    <w:p w14:paraId="0233E9D5" w14:textId="2104B5D7" w:rsidR="00323B3F" w:rsidRDefault="00323B3F" w:rsidP="00323B3F">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Complete this at the beginning of the visit</w:t>
      </w:r>
    </w:p>
    <w:p w14:paraId="52528F4E" w14:textId="3FED68CF" w:rsidR="00323B3F" w:rsidRPr="001E414A" w:rsidRDefault="00323B3F" w:rsidP="00323B3F">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b/>
          <w:bCs/>
          <w:color w:val="000000" w:themeColor="text1"/>
        </w:rPr>
        <w:t>FRIEND</w:t>
      </w:r>
    </w:p>
    <w:p w14:paraId="11DAA791" w14:textId="131EFDDC" w:rsidR="00323B3F" w:rsidRDefault="00323B3F" w:rsidP="001E414A">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Complete this at the end of the visit</w:t>
      </w:r>
    </w:p>
    <w:p w14:paraId="3CB4ADB7" w14:textId="7A7907CA" w:rsidR="00323B3F" w:rsidRDefault="00323B3F" w:rsidP="00323B3F">
      <w:pPr>
        <w:pStyle w:val="NormalWeb"/>
        <w:numPr>
          <w:ilvl w:val="1"/>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For Task:</w:t>
      </w:r>
    </w:p>
    <w:p w14:paraId="4D536DF4" w14:textId="46D03601"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Read instructions as parent follows along on the screen</w:t>
      </w:r>
    </w:p>
    <w:p w14:paraId="14AE08A7" w14:textId="77777777"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Explain that they can move at their own pace</w:t>
      </w:r>
    </w:p>
    <w:p w14:paraId="363E0325" w14:textId="77777777" w:rsidR="00323B3F" w:rsidRDefault="00323B3F" w:rsidP="001E414A">
      <w:pPr>
        <w:pStyle w:val="NormalWeb"/>
        <w:numPr>
          <w:ilvl w:val="0"/>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Questionnaires</w:t>
      </w:r>
    </w:p>
    <w:p w14:paraId="040B6F52" w14:textId="77777777"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New Qs implemented in </w:t>
      </w:r>
      <w:proofErr w:type="spellStart"/>
      <w:r>
        <w:rPr>
          <w:rFonts w:asciiTheme="minorHAnsi" w:hAnsiTheme="minorHAnsi" w:cstheme="minorHAnsi"/>
          <w:color w:val="000000" w:themeColor="text1"/>
        </w:rPr>
        <w:t>REDCap</w:t>
      </w:r>
      <w:proofErr w:type="spellEnd"/>
    </w:p>
    <w:p w14:paraId="45BA5E34" w14:textId="77777777" w:rsidR="00323B3F" w:rsidRDefault="00323B3F" w:rsidP="001E414A">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You’ll open everything as normal</w:t>
      </w:r>
    </w:p>
    <w:p w14:paraId="7D36732C" w14:textId="77777777" w:rsidR="00CE4725" w:rsidRDefault="00CE4725" w:rsidP="006672B2">
      <w:pPr>
        <w:pStyle w:val="Heading1"/>
      </w:pPr>
      <w:bookmarkStart w:id="3" w:name="_Toc11932935"/>
      <w:proofErr w:type="spellStart"/>
      <w:r>
        <w:t>REDCap</w:t>
      </w:r>
      <w:proofErr w:type="spellEnd"/>
      <w:r>
        <w:t xml:space="preserve"> Changes</w:t>
      </w:r>
      <w:bookmarkEnd w:id="3"/>
    </w:p>
    <w:p w14:paraId="2CED6A0E" w14:textId="77777777" w:rsidR="00CE4725" w:rsidRDefault="00CE4725" w:rsidP="00CE4725">
      <w:pPr>
        <w:pStyle w:val="ListParagraph"/>
        <w:numPr>
          <w:ilvl w:val="0"/>
          <w:numId w:val="7"/>
        </w:numPr>
      </w:pPr>
      <w:r>
        <w:t>Accommodation Project Overview</w:t>
      </w:r>
    </w:p>
    <w:p w14:paraId="2B0A535C" w14:textId="77777777" w:rsidR="00CE4725" w:rsidRDefault="00CE4725" w:rsidP="00CE4725">
      <w:pPr>
        <w:pStyle w:val="ListParagraph"/>
        <w:numPr>
          <w:ilvl w:val="1"/>
          <w:numId w:val="7"/>
        </w:numPr>
      </w:pPr>
      <w:r>
        <w:t>Visit report</w:t>
      </w:r>
    </w:p>
    <w:p w14:paraId="462CB3B5" w14:textId="77777777" w:rsidR="00CE4725" w:rsidRDefault="00CE4725" w:rsidP="00CE4725">
      <w:pPr>
        <w:pStyle w:val="ListParagraph"/>
        <w:numPr>
          <w:ilvl w:val="2"/>
          <w:numId w:val="7"/>
        </w:numPr>
      </w:pPr>
      <w:r>
        <w:t>You will be using this</w:t>
      </w:r>
    </w:p>
    <w:p w14:paraId="3BF704F0" w14:textId="77777777" w:rsidR="00CE4725" w:rsidRDefault="00CE4725" w:rsidP="00CE4725">
      <w:pPr>
        <w:pStyle w:val="ListParagraph"/>
        <w:numPr>
          <w:ilvl w:val="1"/>
          <w:numId w:val="7"/>
        </w:numPr>
      </w:pPr>
      <w:r>
        <w:t>Child questionnaires</w:t>
      </w:r>
    </w:p>
    <w:p w14:paraId="0E855165" w14:textId="77777777" w:rsidR="00CE4725" w:rsidRDefault="00CE4725" w:rsidP="00CE4725">
      <w:pPr>
        <w:pStyle w:val="ListParagraph"/>
        <w:numPr>
          <w:ilvl w:val="2"/>
          <w:numId w:val="7"/>
        </w:numPr>
      </w:pPr>
      <w:r>
        <w:t xml:space="preserve">You will NOT be using this (only for Kendall lab use) – child will respond to questionnaires in the </w:t>
      </w:r>
      <w:proofErr w:type="spellStart"/>
      <w:r>
        <w:rPr>
          <w:b/>
        </w:rPr>
        <w:t>eyeCHAT</w:t>
      </w:r>
      <w:proofErr w:type="spellEnd"/>
      <w:r>
        <w:t xml:space="preserve"> or </w:t>
      </w:r>
      <w:r>
        <w:rPr>
          <w:b/>
        </w:rPr>
        <w:t>FRIEND</w:t>
      </w:r>
      <w:r>
        <w:t xml:space="preserve"> project</w:t>
      </w:r>
    </w:p>
    <w:p w14:paraId="2B9039E1" w14:textId="77777777" w:rsidR="00CE4725" w:rsidRDefault="00CE4725" w:rsidP="00CE4725">
      <w:pPr>
        <w:pStyle w:val="ListParagraph"/>
        <w:numPr>
          <w:ilvl w:val="1"/>
          <w:numId w:val="7"/>
        </w:numPr>
      </w:pPr>
      <w:r>
        <w:t>Adult questionnaires</w:t>
      </w:r>
    </w:p>
    <w:p w14:paraId="57092A54" w14:textId="77777777" w:rsidR="00CE4725" w:rsidRDefault="00CE4725" w:rsidP="00CE4725">
      <w:pPr>
        <w:pStyle w:val="ListParagraph"/>
        <w:numPr>
          <w:ilvl w:val="2"/>
          <w:numId w:val="7"/>
        </w:numPr>
      </w:pPr>
      <w:r>
        <w:t xml:space="preserve">You will NOT be using this (only for Kendall lab use) – parent(/adult) will respond to questionnaires in the </w:t>
      </w:r>
      <w:proofErr w:type="spellStart"/>
      <w:r>
        <w:rPr>
          <w:b/>
        </w:rPr>
        <w:t>eyeCHAT</w:t>
      </w:r>
      <w:proofErr w:type="spellEnd"/>
      <w:r>
        <w:t xml:space="preserve"> or </w:t>
      </w:r>
      <w:r>
        <w:rPr>
          <w:b/>
        </w:rPr>
        <w:t>FRIEND</w:t>
      </w:r>
      <w:r>
        <w:t xml:space="preserve"> project</w:t>
      </w:r>
    </w:p>
    <w:p w14:paraId="15A9BE32" w14:textId="77777777" w:rsidR="00CE4725" w:rsidRDefault="00CE4725" w:rsidP="00CE4725">
      <w:pPr>
        <w:pStyle w:val="ListParagraph"/>
        <w:numPr>
          <w:ilvl w:val="0"/>
          <w:numId w:val="7"/>
        </w:numPr>
      </w:pPr>
      <w:r>
        <w:t>In Accommodation Project Visit Report:</w:t>
      </w:r>
    </w:p>
    <w:p w14:paraId="2BF24A4C" w14:textId="77777777" w:rsidR="00CE4725" w:rsidRDefault="00CE4725" w:rsidP="00CE4725">
      <w:pPr>
        <w:pStyle w:val="ListParagraph"/>
        <w:numPr>
          <w:ilvl w:val="1"/>
          <w:numId w:val="7"/>
        </w:numPr>
      </w:pPr>
      <w:r>
        <w:t>Use PARENT recruitment ID</w:t>
      </w:r>
    </w:p>
    <w:p w14:paraId="0919200D" w14:textId="77777777" w:rsidR="00CE4725" w:rsidRDefault="00CE4725" w:rsidP="00CE4725">
      <w:pPr>
        <w:pStyle w:val="ListParagraph"/>
        <w:numPr>
          <w:ilvl w:val="1"/>
          <w:numId w:val="7"/>
        </w:numPr>
      </w:pPr>
      <w:r>
        <w:t>Child recruitment IDs will be linked in the visit report TO THE PARENT ID you’re using</w:t>
      </w:r>
    </w:p>
    <w:p w14:paraId="23EF4F6B" w14:textId="77777777" w:rsidR="00CE4725" w:rsidRDefault="00CE4725" w:rsidP="00CE4725">
      <w:pPr>
        <w:pStyle w:val="ListParagraph"/>
        <w:numPr>
          <w:ilvl w:val="1"/>
          <w:numId w:val="7"/>
        </w:numPr>
      </w:pPr>
      <w:r>
        <w:t>Write up each section of the visit report for the parent</w:t>
      </w:r>
    </w:p>
    <w:p w14:paraId="2EC6744B" w14:textId="77777777" w:rsidR="00CE4725" w:rsidRDefault="00CE4725" w:rsidP="006672B2">
      <w:pPr>
        <w:pStyle w:val="Heading1"/>
      </w:pPr>
      <w:bookmarkStart w:id="4" w:name="_Toc11932936"/>
      <w:r>
        <w:t>Compensation Changes</w:t>
      </w:r>
      <w:bookmarkEnd w:id="4"/>
    </w:p>
    <w:p w14:paraId="0E683279" w14:textId="77777777" w:rsidR="00CE4725" w:rsidRPr="001E414A" w:rsidRDefault="00CE4725" w:rsidP="00CE4725">
      <w:pPr>
        <w:pStyle w:val="ListParagraph"/>
        <w:numPr>
          <w:ilvl w:val="0"/>
          <w:numId w:val="9"/>
        </w:numPr>
        <w:rPr>
          <w:b/>
          <w:bCs/>
        </w:rPr>
      </w:pPr>
      <w:bookmarkStart w:id="5" w:name="_GoBack"/>
      <w:proofErr w:type="spellStart"/>
      <w:r w:rsidRPr="001E414A">
        <w:rPr>
          <w:b/>
          <w:bCs/>
        </w:rPr>
        <w:t>eyeCHAT</w:t>
      </w:r>
      <w:proofErr w:type="spellEnd"/>
    </w:p>
    <w:bookmarkEnd w:id="5"/>
    <w:p w14:paraId="4E64FB89" w14:textId="77777777" w:rsidR="00CE4725" w:rsidRDefault="00CE4725" w:rsidP="00CE4725">
      <w:pPr>
        <w:pStyle w:val="ListParagraph"/>
        <w:numPr>
          <w:ilvl w:val="1"/>
          <w:numId w:val="9"/>
        </w:numPr>
      </w:pPr>
      <w:r>
        <w:t>Extra $10 in cash</w:t>
      </w:r>
    </w:p>
    <w:p w14:paraId="13129DB9" w14:textId="77777777" w:rsidR="00CE4725" w:rsidRDefault="00CE4725" w:rsidP="00CE4725">
      <w:pPr>
        <w:pStyle w:val="ListParagraph"/>
        <w:numPr>
          <w:ilvl w:val="1"/>
          <w:numId w:val="9"/>
        </w:numPr>
      </w:pPr>
      <w:r>
        <w:t>Will bring $80 to visit</w:t>
      </w:r>
    </w:p>
    <w:p w14:paraId="4C398BB6" w14:textId="77777777" w:rsidR="00CE4725" w:rsidRDefault="00CE4725" w:rsidP="00CE4725">
      <w:pPr>
        <w:pStyle w:val="ListParagraph"/>
        <w:numPr>
          <w:ilvl w:val="2"/>
          <w:numId w:val="9"/>
        </w:numPr>
      </w:pPr>
      <w:r>
        <w:t>3 x $20</w:t>
      </w:r>
    </w:p>
    <w:p w14:paraId="56B1A639" w14:textId="77777777" w:rsidR="00CE4725" w:rsidRDefault="00CE4725" w:rsidP="00CE4725">
      <w:pPr>
        <w:pStyle w:val="ListParagraph"/>
        <w:numPr>
          <w:ilvl w:val="3"/>
          <w:numId w:val="9"/>
        </w:numPr>
      </w:pPr>
      <w:r>
        <w:t>$60 for visit</w:t>
      </w:r>
    </w:p>
    <w:p w14:paraId="7842C221" w14:textId="77777777" w:rsidR="00CE4725" w:rsidRDefault="00CE4725" w:rsidP="00CE4725">
      <w:pPr>
        <w:pStyle w:val="ListParagraph"/>
        <w:numPr>
          <w:ilvl w:val="2"/>
          <w:numId w:val="9"/>
        </w:numPr>
      </w:pPr>
      <w:r>
        <w:t>2 x $10</w:t>
      </w:r>
    </w:p>
    <w:p w14:paraId="341E5BA2" w14:textId="77777777" w:rsidR="00CE4725" w:rsidRDefault="00CE4725" w:rsidP="00CE4725">
      <w:pPr>
        <w:pStyle w:val="ListParagraph"/>
        <w:numPr>
          <w:ilvl w:val="3"/>
          <w:numId w:val="9"/>
        </w:numPr>
      </w:pPr>
      <w:r>
        <w:t>$10 in case visit goes over/they ask for parking compensation</w:t>
      </w:r>
    </w:p>
    <w:p w14:paraId="0BAE2235" w14:textId="77777777" w:rsidR="00CE4725" w:rsidRDefault="00CE4725" w:rsidP="00CE4725">
      <w:pPr>
        <w:pStyle w:val="ListParagraph"/>
        <w:numPr>
          <w:ilvl w:val="3"/>
          <w:numId w:val="9"/>
        </w:numPr>
      </w:pPr>
      <w:r>
        <w:t>$10 for parent’s participation</w:t>
      </w:r>
    </w:p>
    <w:p w14:paraId="32630241" w14:textId="77777777" w:rsidR="007D4C7B" w:rsidRPr="001E414A" w:rsidRDefault="00CE4725" w:rsidP="006672B2">
      <w:pPr>
        <w:pStyle w:val="ListParagraph"/>
        <w:numPr>
          <w:ilvl w:val="0"/>
          <w:numId w:val="9"/>
        </w:numPr>
        <w:rPr>
          <w:b/>
          <w:bCs/>
        </w:rPr>
      </w:pPr>
      <w:r w:rsidRPr="001E414A">
        <w:rPr>
          <w:b/>
          <w:bCs/>
        </w:rPr>
        <w:t>FRIEND</w:t>
      </w:r>
    </w:p>
    <w:p w14:paraId="1B5A3788" w14:textId="77777777" w:rsidR="006672B2" w:rsidRDefault="006672B2" w:rsidP="006672B2">
      <w:pPr>
        <w:pStyle w:val="ListParagraph"/>
        <w:numPr>
          <w:ilvl w:val="1"/>
          <w:numId w:val="9"/>
        </w:numPr>
      </w:pPr>
      <w:r>
        <w:t>Extra $10 in gift cards</w:t>
      </w:r>
    </w:p>
    <w:p w14:paraId="6F110D8F" w14:textId="77777777" w:rsidR="006672B2" w:rsidRDefault="006672B2" w:rsidP="006672B2">
      <w:pPr>
        <w:pStyle w:val="ListParagraph"/>
        <w:numPr>
          <w:ilvl w:val="1"/>
          <w:numId w:val="9"/>
        </w:numPr>
      </w:pPr>
      <w:r>
        <w:lastRenderedPageBreak/>
        <w:t>Will bring $80 to visit</w:t>
      </w:r>
    </w:p>
    <w:p w14:paraId="7C4206C7" w14:textId="77777777" w:rsidR="006672B2" w:rsidRDefault="006672B2" w:rsidP="006672B2">
      <w:pPr>
        <w:pStyle w:val="ListParagraph"/>
        <w:numPr>
          <w:ilvl w:val="2"/>
          <w:numId w:val="9"/>
        </w:numPr>
      </w:pPr>
      <w:r>
        <w:t>3 x $20</w:t>
      </w:r>
    </w:p>
    <w:p w14:paraId="0C0B0CC9" w14:textId="77777777" w:rsidR="006672B2" w:rsidRDefault="006672B2" w:rsidP="006672B2">
      <w:pPr>
        <w:pStyle w:val="ListParagraph"/>
        <w:numPr>
          <w:ilvl w:val="3"/>
          <w:numId w:val="9"/>
        </w:numPr>
      </w:pPr>
      <w:r>
        <w:t>$60 for visit</w:t>
      </w:r>
    </w:p>
    <w:p w14:paraId="1EF644AD" w14:textId="77777777" w:rsidR="006672B2" w:rsidRDefault="006672B2" w:rsidP="006672B2">
      <w:pPr>
        <w:pStyle w:val="ListParagraph"/>
        <w:numPr>
          <w:ilvl w:val="2"/>
          <w:numId w:val="9"/>
        </w:numPr>
      </w:pPr>
      <w:r>
        <w:t>2 x $10</w:t>
      </w:r>
    </w:p>
    <w:p w14:paraId="68B56987" w14:textId="77777777" w:rsidR="006672B2" w:rsidRDefault="006672B2" w:rsidP="006672B2">
      <w:pPr>
        <w:pStyle w:val="ListParagraph"/>
        <w:numPr>
          <w:ilvl w:val="3"/>
          <w:numId w:val="9"/>
        </w:numPr>
      </w:pPr>
      <w:r>
        <w:t>$10 in case visit goes over/they ask for parking compensation</w:t>
      </w:r>
    </w:p>
    <w:p w14:paraId="129E413A" w14:textId="77777777" w:rsidR="006672B2" w:rsidRDefault="006672B2" w:rsidP="006672B2">
      <w:pPr>
        <w:pStyle w:val="ListParagraph"/>
        <w:numPr>
          <w:ilvl w:val="3"/>
          <w:numId w:val="9"/>
        </w:numPr>
      </w:pPr>
      <w:r>
        <w:t>$10 for parent’s participation</w:t>
      </w:r>
    </w:p>
    <w:p w14:paraId="5C391819" w14:textId="38032F7A" w:rsidR="006672B2" w:rsidRDefault="006672B2" w:rsidP="006672B2">
      <w:pPr>
        <w:pStyle w:val="ListParagraph"/>
        <w:numPr>
          <w:ilvl w:val="0"/>
          <w:numId w:val="9"/>
        </w:numPr>
        <w:rPr>
          <w:b/>
        </w:rPr>
      </w:pPr>
      <w:r w:rsidRPr="006672B2">
        <w:rPr>
          <w:b/>
        </w:rPr>
        <w:t xml:space="preserve">If a family with siblings is participating in </w:t>
      </w:r>
      <w:r w:rsidRPr="006672B2">
        <w:rPr>
          <w:b/>
          <w:u w:val="single"/>
        </w:rPr>
        <w:t>BOTH</w:t>
      </w:r>
      <w:r w:rsidRPr="006672B2">
        <w:rPr>
          <w:b/>
        </w:rPr>
        <w:t xml:space="preserve"> </w:t>
      </w:r>
      <w:proofErr w:type="spellStart"/>
      <w:r w:rsidRPr="006672B2">
        <w:rPr>
          <w:b/>
        </w:rPr>
        <w:t>eyeCHAT</w:t>
      </w:r>
      <w:proofErr w:type="spellEnd"/>
      <w:r w:rsidRPr="006672B2">
        <w:rPr>
          <w:b/>
        </w:rPr>
        <w:t xml:space="preserve"> and FRIEND, the </w:t>
      </w:r>
      <w:proofErr w:type="spellStart"/>
      <w:r w:rsidRPr="006672B2">
        <w:rPr>
          <w:b/>
        </w:rPr>
        <w:t>eyeCHAT</w:t>
      </w:r>
      <w:proofErr w:type="spellEnd"/>
      <w:r w:rsidRPr="006672B2">
        <w:rPr>
          <w:b/>
        </w:rPr>
        <w:t xml:space="preserve"> team will </w:t>
      </w:r>
      <w:r>
        <w:rPr>
          <w:b/>
        </w:rPr>
        <w:t>compensate the family an additional $10 in cash.</w:t>
      </w:r>
    </w:p>
    <w:p w14:paraId="6D413C6D" w14:textId="72088193" w:rsidR="000B44AD" w:rsidRDefault="000B44AD" w:rsidP="006672B2">
      <w:pPr>
        <w:pStyle w:val="ListParagraph"/>
        <w:numPr>
          <w:ilvl w:val="0"/>
          <w:numId w:val="9"/>
        </w:numPr>
        <w:rPr>
          <w:b/>
        </w:rPr>
      </w:pPr>
      <w:r>
        <w:rPr>
          <w:b/>
        </w:rPr>
        <w:t>Compensation should be logged on the same receipt as child</w:t>
      </w:r>
    </w:p>
    <w:p w14:paraId="155E629B" w14:textId="4C7BD0CF" w:rsidR="006672B2" w:rsidRDefault="006672B2" w:rsidP="006672B2">
      <w:pPr>
        <w:pStyle w:val="Heading1"/>
      </w:pPr>
      <w:bookmarkStart w:id="6" w:name="_Toc11932937"/>
      <w:r>
        <w:t>Data Collection</w:t>
      </w:r>
      <w:r w:rsidR="000B44AD">
        <w:t>/Post Visit</w:t>
      </w:r>
      <w:r>
        <w:t xml:space="preserve"> Changes</w:t>
      </w:r>
      <w:bookmarkEnd w:id="6"/>
    </w:p>
    <w:p w14:paraId="60F9A0E2" w14:textId="77777777" w:rsidR="006672B2" w:rsidRDefault="006672B2" w:rsidP="006672B2">
      <w:pPr>
        <w:pStyle w:val="ListParagraph"/>
        <w:numPr>
          <w:ilvl w:val="0"/>
          <w:numId w:val="10"/>
        </w:numPr>
      </w:pPr>
      <w:r>
        <w:t>Be sure to:</w:t>
      </w:r>
    </w:p>
    <w:p w14:paraId="639DF05E" w14:textId="77777777" w:rsidR="006672B2" w:rsidRDefault="006672B2" w:rsidP="006672B2">
      <w:pPr>
        <w:pStyle w:val="ListParagraph"/>
        <w:numPr>
          <w:ilvl w:val="1"/>
          <w:numId w:val="10"/>
        </w:numPr>
      </w:pPr>
      <w:r>
        <w:t>Export data from laptops to a USB</w:t>
      </w:r>
    </w:p>
    <w:p w14:paraId="3D1B2010" w14:textId="77777777" w:rsidR="006672B2" w:rsidRDefault="006672B2" w:rsidP="006672B2">
      <w:pPr>
        <w:pStyle w:val="ListParagraph"/>
        <w:numPr>
          <w:ilvl w:val="1"/>
          <w:numId w:val="10"/>
        </w:numPr>
      </w:pPr>
      <w:r>
        <w:t>Upload data to the S drive to the correct folder</w:t>
      </w:r>
    </w:p>
    <w:p w14:paraId="54A9DE74" w14:textId="77777777" w:rsidR="006672B2" w:rsidRDefault="006672B2" w:rsidP="006672B2">
      <w:pPr>
        <w:pStyle w:val="ListParagraph"/>
        <w:numPr>
          <w:ilvl w:val="2"/>
          <w:numId w:val="10"/>
        </w:numPr>
      </w:pPr>
      <w:proofErr w:type="spellStart"/>
      <w:r>
        <w:t>SDrive</w:t>
      </w:r>
      <w:proofErr w:type="spellEnd"/>
      <w:r>
        <w:t>/Studies/Accommodation/</w:t>
      </w:r>
      <w:proofErr w:type="spellStart"/>
      <w:r>
        <w:t>SubjectID</w:t>
      </w:r>
      <w:proofErr w:type="spellEnd"/>
    </w:p>
    <w:p w14:paraId="13C7DD69" w14:textId="17AA1E04" w:rsidR="006672B2" w:rsidRDefault="006672B2" w:rsidP="006672B2">
      <w:pPr>
        <w:pStyle w:val="ListParagraph"/>
        <w:numPr>
          <w:ilvl w:val="1"/>
          <w:numId w:val="10"/>
        </w:numPr>
      </w:pPr>
      <w:r>
        <w:t>Download the Accommodation visit report</w:t>
      </w:r>
      <w:r w:rsidR="000B44AD">
        <w:t xml:space="preserve">, </w:t>
      </w:r>
      <w:r>
        <w:t xml:space="preserve">upload their visit report </w:t>
      </w:r>
      <w:r w:rsidR="000B44AD">
        <w:t>into Recruitment Project “Study Enrollment and Completion Survey,” and save onto S: Drive</w:t>
      </w:r>
    </w:p>
    <w:p w14:paraId="2AE534F2" w14:textId="72C31F10" w:rsidR="000B44AD" w:rsidRDefault="000B44AD" w:rsidP="006672B2">
      <w:pPr>
        <w:pStyle w:val="ListParagraph"/>
        <w:numPr>
          <w:ilvl w:val="2"/>
          <w:numId w:val="10"/>
        </w:numPr>
      </w:pPr>
      <w:r>
        <w:t>Accommodation Visit report should be uploaded into PARENT’S ID number</w:t>
      </w:r>
    </w:p>
    <w:p w14:paraId="2A190E9F" w14:textId="768BEB90" w:rsidR="006672B2" w:rsidRPr="006672B2" w:rsidRDefault="006672B2" w:rsidP="006672B2">
      <w:pPr>
        <w:pStyle w:val="ListParagraph"/>
        <w:numPr>
          <w:ilvl w:val="1"/>
          <w:numId w:val="10"/>
        </w:numPr>
      </w:pPr>
      <w:r>
        <w:t xml:space="preserve">Send out visit report along with </w:t>
      </w:r>
      <w:proofErr w:type="spellStart"/>
      <w:r>
        <w:t>eyeCHAT</w:t>
      </w:r>
      <w:proofErr w:type="spellEnd"/>
      <w:r>
        <w:t xml:space="preserve"> or FRIEND </w:t>
      </w:r>
      <w:r w:rsidR="000B44AD">
        <w:t xml:space="preserve">visit </w:t>
      </w:r>
      <w:r>
        <w:t>report and include both participant IDs in the subject line of the email (i.e. child #s111 and parent #s222)</w:t>
      </w:r>
    </w:p>
    <w:sectPr w:rsidR="006672B2" w:rsidRPr="006672B2" w:rsidSect="00987B6B">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3248B" w14:textId="77777777" w:rsidR="0016387D" w:rsidRDefault="0016387D" w:rsidP="00AE1FE9">
      <w:r>
        <w:separator/>
      </w:r>
    </w:p>
  </w:endnote>
  <w:endnote w:type="continuationSeparator" w:id="0">
    <w:p w14:paraId="72F78C40" w14:textId="77777777" w:rsidR="0016387D" w:rsidRDefault="0016387D" w:rsidP="00AE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D3405" w14:textId="77777777" w:rsidR="0016387D" w:rsidRDefault="0016387D" w:rsidP="00AE1FE9">
      <w:r>
        <w:separator/>
      </w:r>
    </w:p>
  </w:footnote>
  <w:footnote w:type="continuationSeparator" w:id="0">
    <w:p w14:paraId="4A1084BA" w14:textId="77777777" w:rsidR="0016387D" w:rsidRDefault="0016387D" w:rsidP="00AE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1796673"/>
      <w:docPartObj>
        <w:docPartGallery w:val="Page Numbers (Top of Page)"/>
        <w:docPartUnique/>
      </w:docPartObj>
    </w:sdtPr>
    <w:sdtEndPr>
      <w:rPr>
        <w:rStyle w:val="PageNumber"/>
      </w:rPr>
    </w:sdtEndPr>
    <w:sdtContent>
      <w:p w14:paraId="114BA10F" w14:textId="77777777" w:rsidR="00AE1FE9" w:rsidRDefault="00AE1FE9" w:rsidP="00F37C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E7CAA" w14:textId="77777777" w:rsidR="00AE1FE9" w:rsidRDefault="00AE1FE9" w:rsidP="00AE1F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1607786"/>
      <w:docPartObj>
        <w:docPartGallery w:val="Page Numbers (Top of Page)"/>
        <w:docPartUnique/>
      </w:docPartObj>
    </w:sdtPr>
    <w:sdtEndPr>
      <w:rPr>
        <w:rStyle w:val="PageNumber"/>
      </w:rPr>
    </w:sdtEndPr>
    <w:sdtContent>
      <w:p w14:paraId="57C1B85E" w14:textId="77777777" w:rsidR="00AE1FE9" w:rsidRDefault="00AE1FE9" w:rsidP="00F37C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CAD5B3" w14:textId="1588F8F2" w:rsidR="00987B6B" w:rsidRDefault="00987B6B" w:rsidP="00AE1FE9">
    <w:pPr>
      <w:pStyle w:val="Header"/>
      <w:ind w:right="360"/>
    </w:pPr>
    <w:r>
      <w:t>Last Updated: 06/2</w:t>
    </w:r>
    <w:r w:rsidR="001E414A">
      <w:t>1</w:t>
    </w:r>
    <w:r>
      <w:t>/19</w:t>
    </w:r>
  </w:p>
  <w:p w14:paraId="29750EEB" w14:textId="1A7358F9" w:rsidR="00987B6B" w:rsidRDefault="00987B6B" w:rsidP="00AE1FE9">
    <w:pPr>
      <w:pStyle w:val="Header"/>
      <w:ind w:right="360"/>
    </w:pPr>
    <w:r>
      <w:t xml:space="preserve">Update </w:t>
    </w:r>
    <w:proofErr w:type="gramStart"/>
    <w:r>
      <w:t>by:</w:t>
    </w:r>
    <w:proofErr w:type="gramEnd"/>
    <w:r>
      <w:t xml:space="preserve"> </w:t>
    </w:r>
    <w:r w:rsidR="001E414A">
      <w:t>YK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520A7" w14:textId="77777777" w:rsidR="00987B6B" w:rsidRDefault="00987B6B">
    <w:pPr>
      <w:pStyle w:val="Header"/>
    </w:pPr>
    <w:r>
      <w:t>Last Updated: 06/20/19</w:t>
    </w:r>
  </w:p>
  <w:p w14:paraId="1C7253C7" w14:textId="77777777" w:rsidR="00987B6B" w:rsidRDefault="00987B6B">
    <w:pPr>
      <w:pStyle w:val="Header"/>
    </w:pPr>
    <w:r>
      <w:t>Updated by: RO</w:t>
    </w:r>
  </w:p>
  <w:p w14:paraId="6904BA1B" w14:textId="77777777" w:rsidR="00987B6B" w:rsidRDefault="00987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364CB"/>
    <w:multiLevelType w:val="hybridMultilevel"/>
    <w:tmpl w:val="3A426E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B71F1"/>
    <w:multiLevelType w:val="multilevel"/>
    <w:tmpl w:val="E91E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A0411"/>
    <w:multiLevelType w:val="hybridMultilevel"/>
    <w:tmpl w:val="4AE0050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BC7843"/>
    <w:multiLevelType w:val="hybridMultilevel"/>
    <w:tmpl w:val="FE06BE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40933"/>
    <w:multiLevelType w:val="hybridMultilevel"/>
    <w:tmpl w:val="2A80C7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B189F"/>
    <w:multiLevelType w:val="hybridMultilevel"/>
    <w:tmpl w:val="9508F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85039"/>
    <w:multiLevelType w:val="multilevel"/>
    <w:tmpl w:val="D8F84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B4E7C"/>
    <w:multiLevelType w:val="hybridMultilevel"/>
    <w:tmpl w:val="67A0E0C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674C08"/>
    <w:multiLevelType w:val="hybridMultilevel"/>
    <w:tmpl w:val="485E8CF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8D6E0D"/>
    <w:multiLevelType w:val="hybridMultilevel"/>
    <w:tmpl w:val="D3727D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2294C"/>
    <w:multiLevelType w:val="hybridMultilevel"/>
    <w:tmpl w:val="D21AE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523D"/>
    <w:multiLevelType w:val="hybridMultilevel"/>
    <w:tmpl w:val="6A444BD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D13D3E"/>
    <w:multiLevelType w:val="hybridMultilevel"/>
    <w:tmpl w:val="5EBA6CDA"/>
    <w:lvl w:ilvl="0" w:tplc="04090015">
      <w:start w:val="1"/>
      <w:numFmt w:val="upperLetter"/>
      <w:lvlText w:val="%1."/>
      <w:lvlJc w:val="left"/>
      <w:pPr>
        <w:ind w:left="720" w:hanging="360"/>
      </w:pPr>
      <w:rPr>
        <w:rFonts w:hint="default"/>
      </w:rPr>
    </w:lvl>
    <w:lvl w:ilvl="1" w:tplc="4E1AA1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12"/>
  </w:num>
  <w:num w:numId="5">
    <w:abstractNumId w:val="1"/>
  </w:num>
  <w:num w:numId="6">
    <w:abstractNumId w:val="9"/>
  </w:num>
  <w:num w:numId="7">
    <w:abstractNumId w:val="8"/>
  </w:num>
  <w:num w:numId="8">
    <w:abstractNumId w:val="5"/>
  </w:num>
  <w:num w:numId="9">
    <w:abstractNumId w:val="2"/>
  </w:num>
  <w:num w:numId="10">
    <w:abstractNumId w:val="11"/>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06"/>
    <w:rsid w:val="00065D95"/>
    <w:rsid w:val="000B44AD"/>
    <w:rsid w:val="000E369E"/>
    <w:rsid w:val="0016387D"/>
    <w:rsid w:val="001E414A"/>
    <w:rsid w:val="001F400C"/>
    <w:rsid w:val="002A45CC"/>
    <w:rsid w:val="002B6898"/>
    <w:rsid w:val="00323B3F"/>
    <w:rsid w:val="0036731B"/>
    <w:rsid w:val="00574593"/>
    <w:rsid w:val="005D2B53"/>
    <w:rsid w:val="006060F3"/>
    <w:rsid w:val="00646330"/>
    <w:rsid w:val="006672B2"/>
    <w:rsid w:val="00743E77"/>
    <w:rsid w:val="007D4C7B"/>
    <w:rsid w:val="00810845"/>
    <w:rsid w:val="00853CAB"/>
    <w:rsid w:val="008F4128"/>
    <w:rsid w:val="00932479"/>
    <w:rsid w:val="00987B6B"/>
    <w:rsid w:val="00AE1FE9"/>
    <w:rsid w:val="00B52D07"/>
    <w:rsid w:val="00B825C9"/>
    <w:rsid w:val="00C72106"/>
    <w:rsid w:val="00CC46C5"/>
    <w:rsid w:val="00CE4725"/>
    <w:rsid w:val="00CF63DD"/>
    <w:rsid w:val="00D976F2"/>
    <w:rsid w:val="00DC16D6"/>
    <w:rsid w:val="00E96256"/>
    <w:rsid w:val="00F3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13E15"/>
  <w15:chartTrackingRefBased/>
  <w15:docId w15:val="{D438473E-B8A4-0E4A-A85B-B92C673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C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C7B"/>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D4C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C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C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60F3"/>
    <w:pPr>
      <w:ind w:left="720"/>
      <w:contextualSpacing/>
    </w:pPr>
  </w:style>
  <w:style w:type="paragraph" w:styleId="Header">
    <w:name w:val="header"/>
    <w:basedOn w:val="Normal"/>
    <w:link w:val="HeaderChar"/>
    <w:uiPriority w:val="99"/>
    <w:unhideWhenUsed/>
    <w:rsid w:val="00AE1FE9"/>
    <w:pPr>
      <w:tabs>
        <w:tab w:val="center" w:pos="4680"/>
        <w:tab w:val="right" w:pos="9360"/>
      </w:tabs>
    </w:pPr>
  </w:style>
  <w:style w:type="character" w:customStyle="1" w:styleId="HeaderChar">
    <w:name w:val="Header Char"/>
    <w:basedOn w:val="DefaultParagraphFont"/>
    <w:link w:val="Header"/>
    <w:uiPriority w:val="99"/>
    <w:rsid w:val="00AE1FE9"/>
  </w:style>
  <w:style w:type="character" w:styleId="PageNumber">
    <w:name w:val="page number"/>
    <w:basedOn w:val="DefaultParagraphFont"/>
    <w:uiPriority w:val="99"/>
    <w:semiHidden/>
    <w:unhideWhenUsed/>
    <w:rsid w:val="00AE1FE9"/>
  </w:style>
  <w:style w:type="paragraph" w:styleId="TOCHeading">
    <w:name w:val="TOC Heading"/>
    <w:basedOn w:val="Heading1"/>
    <w:next w:val="Normal"/>
    <w:uiPriority w:val="39"/>
    <w:unhideWhenUsed/>
    <w:qFormat/>
    <w:rsid w:val="00E96256"/>
    <w:pPr>
      <w:spacing w:before="480" w:line="276" w:lineRule="auto"/>
      <w:outlineLvl w:val="9"/>
    </w:pPr>
    <w:rPr>
      <w:b/>
      <w:bCs/>
      <w:sz w:val="28"/>
      <w:szCs w:val="28"/>
    </w:rPr>
  </w:style>
  <w:style w:type="paragraph" w:styleId="TOC1">
    <w:name w:val="toc 1"/>
    <w:basedOn w:val="Normal"/>
    <w:next w:val="Normal"/>
    <w:autoRedefine/>
    <w:uiPriority w:val="39"/>
    <w:unhideWhenUsed/>
    <w:rsid w:val="00E96256"/>
    <w:pPr>
      <w:spacing w:before="240" w:after="120"/>
    </w:pPr>
    <w:rPr>
      <w:rFonts w:cstheme="minorHAnsi"/>
      <w:b/>
      <w:bCs/>
      <w:sz w:val="20"/>
      <w:szCs w:val="20"/>
    </w:rPr>
  </w:style>
  <w:style w:type="character" w:styleId="Hyperlink">
    <w:name w:val="Hyperlink"/>
    <w:basedOn w:val="DefaultParagraphFont"/>
    <w:uiPriority w:val="99"/>
    <w:unhideWhenUsed/>
    <w:rsid w:val="00E96256"/>
    <w:rPr>
      <w:color w:val="0563C1" w:themeColor="hyperlink"/>
      <w:u w:val="single"/>
    </w:rPr>
  </w:style>
  <w:style w:type="paragraph" w:styleId="TOC2">
    <w:name w:val="toc 2"/>
    <w:basedOn w:val="Normal"/>
    <w:next w:val="Normal"/>
    <w:autoRedefine/>
    <w:uiPriority w:val="39"/>
    <w:semiHidden/>
    <w:unhideWhenUsed/>
    <w:rsid w:val="00E96256"/>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E96256"/>
    <w:pPr>
      <w:ind w:left="480"/>
    </w:pPr>
    <w:rPr>
      <w:rFonts w:cstheme="minorHAnsi"/>
      <w:sz w:val="20"/>
      <w:szCs w:val="20"/>
    </w:rPr>
  </w:style>
  <w:style w:type="paragraph" w:styleId="TOC4">
    <w:name w:val="toc 4"/>
    <w:basedOn w:val="Normal"/>
    <w:next w:val="Normal"/>
    <w:autoRedefine/>
    <w:uiPriority w:val="39"/>
    <w:semiHidden/>
    <w:unhideWhenUsed/>
    <w:rsid w:val="00E96256"/>
    <w:pPr>
      <w:ind w:left="720"/>
    </w:pPr>
    <w:rPr>
      <w:rFonts w:cstheme="minorHAnsi"/>
      <w:sz w:val="20"/>
      <w:szCs w:val="20"/>
    </w:rPr>
  </w:style>
  <w:style w:type="paragraph" w:styleId="TOC5">
    <w:name w:val="toc 5"/>
    <w:basedOn w:val="Normal"/>
    <w:next w:val="Normal"/>
    <w:autoRedefine/>
    <w:uiPriority w:val="39"/>
    <w:semiHidden/>
    <w:unhideWhenUsed/>
    <w:rsid w:val="00E96256"/>
    <w:pPr>
      <w:ind w:left="960"/>
    </w:pPr>
    <w:rPr>
      <w:rFonts w:cstheme="minorHAnsi"/>
      <w:sz w:val="20"/>
      <w:szCs w:val="20"/>
    </w:rPr>
  </w:style>
  <w:style w:type="paragraph" w:styleId="TOC6">
    <w:name w:val="toc 6"/>
    <w:basedOn w:val="Normal"/>
    <w:next w:val="Normal"/>
    <w:autoRedefine/>
    <w:uiPriority w:val="39"/>
    <w:semiHidden/>
    <w:unhideWhenUsed/>
    <w:rsid w:val="00E96256"/>
    <w:pPr>
      <w:ind w:left="1200"/>
    </w:pPr>
    <w:rPr>
      <w:rFonts w:cstheme="minorHAnsi"/>
      <w:sz w:val="20"/>
      <w:szCs w:val="20"/>
    </w:rPr>
  </w:style>
  <w:style w:type="paragraph" w:styleId="TOC7">
    <w:name w:val="toc 7"/>
    <w:basedOn w:val="Normal"/>
    <w:next w:val="Normal"/>
    <w:autoRedefine/>
    <w:uiPriority w:val="39"/>
    <w:semiHidden/>
    <w:unhideWhenUsed/>
    <w:rsid w:val="00E96256"/>
    <w:pPr>
      <w:ind w:left="1440"/>
    </w:pPr>
    <w:rPr>
      <w:rFonts w:cstheme="minorHAnsi"/>
      <w:sz w:val="20"/>
      <w:szCs w:val="20"/>
    </w:rPr>
  </w:style>
  <w:style w:type="paragraph" w:styleId="TOC8">
    <w:name w:val="toc 8"/>
    <w:basedOn w:val="Normal"/>
    <w:next w:val="Normal"/>
    <w:autoRedefine/>
    <w:uiPriority w:val="39"/>
    <w:semiHidden/>
    <w:unhideWhenUsed/>
    <w:rsid w:val="00E96256"/>
    <w:pPr>
      <w:ind w:left="1680"/>
    </w:pPr>
    <w:rPr>
      <w:rFonts w:cstheme="minorHAnsi"/>
      <w:sz w:val="20"/>
      <w:szCs w:val="20"/>
    </w:rPr>
  </w:style>
  <w:style w:type="paragraph" w:styleId="TOC9">
    <w:name w:val="toc 9"/>
    <w:basedOn w:val="Normal"/>
    <w:next w:val="Normal"/>
    <w:autoRedefine/>
    <w:uiPriority w:val="39"/>
    <w:semiHidden/>
    <w:unhideWhenUsed/>
    <w:rsid w:val="00E96256"/>
    <w:pPr>
      <w:ind w:left="1920"/>
    </w:pPr>
    <w:rPr>
      <w:rFonts w:cstheme="minorHAnsi"/>
      <w:sz w:val="20"/>
      <w:szCs w:val="20"/>
    </w:rPr>
  </w:style>
  <w:style w:type="paragraph" w:styleId="Footer">
    <w:name w:val="footer"/>
    <w:basedOn w:val="Normal"/>
    <w:link w:val="FooterChar"/>
    <w:uiPriority w:val="99"/>
    <w:unhideWhenUsed/>
    <w:rsid w:val="00987B6B"/>
    <w:pPr>
      <w:tabs>
        <w:tab w:val="center" w:pos="4680"/>
        <w:tab w:val="right" w:pos="9360"/>
      </w:tabs>
    </w:pPr>
  </w:style>
  <w:style w:type="character" w:customStyle="1" w:styleId="FooterChar">
    <w:name w:val="Footer Char"/>
    <w:basedOn w:val="DefaultParagraphFont"/>
    <w:link w:val="Footer"/>
    <w:uiPriority w:val="99"/>
    <w:rsid w:val="00987B6B"/>
  </w:style>
  <w:style w:type="paragraph" w:styleId="BalloonText">
    <w:name w:val="Balloon Text"/>
    <w:basedOn w:val="Normal"/>
    <w:link w:val="BalloonTextChar"/>
    <w:uiPriority w:val="99"/>
    <w:semiHidden/>
    <w:unhideWhenUsed/>
    <w:rsid w:val="005D2B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B53"/>
    <w:rPr>
      <w:rFonts w:ascii="Times New Roman" w:hAnsi="Times New Roman" w:cs="Times New Roman"/>
      <w:sz w:val="18"/>
      <w:szCs w:val="18"/>
    </w:rPr>
  </w:style>
  <w:style w:type="paragraph" w:styleId="Revision">
    <w:name w:val="Revision"/>
    <w:hidden/>
    <w:uiPriority w:val="99"/>
    <w:semiHidden/>
    <w:rsid w:val="001E4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4607">
      <w:bodyDiv w:val="1"/>
      <w:marLeft w:val="0"/>
      <w:marRight w:val="0"/>
      <w:marTop w:val="0"/>
      <w:marBottom w:val="0"/>
      <w:divBdr>
        <w:top w:val="none" w:sz="0" w:space="0" w:color="auto"/>
        <w:left w:val="none" w:sz="0" w:space="0" w:color="auto"/>
        <w:bottom w:val="none" w:sz="0" w:space="0" w:color="auto"/>
        <w:right w:val="none" w:sz="0" w:space="0" w:color="auto"/>
      </w:divBdr>
    </w:div>
    <w:div w:id="858003944">
      <w:bodyDiv w:val="1"/>
      <w:marLeft w:val="0"/>
      <w:marRight w:val="0"/>
      <w:marTop w:val="0"/>
      <w:marBottom w:val="0"/>
      <w:divBdr>
        <w:top w:val="none" w:sz="0" w:space="0" w:color="auto"/>
        <w:left w:val="none" w:sz="0" w:space="0" w:color="auto"/>
        <w:bottom w:val="none" w:sz="0" w:space="0" w:color="auto"/>
        <w:right w:val="none" w:sz="0" w:space="0" w:color="auto"/>
      </w:divBdr>
    </w:div>
    <w:div w:id="9208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BDD2A-9409-7740-966B-682A7452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Rachel Joy Ore</cp:lastModifiedBy>
  <cp:revision>2</cp:revision>
  <cp:lastPrinted>2019-06-21T15:56:00Z</cp:lastPrinted>
  <dcterms:created xsi:type="dcterms:W3CDTF">2019-06-21T15:56:00Z</dcterms:created>
  <dcterms:modified xsi:type="dcterms:W3CDTF">2019-06-21T15:56:00Z</dcterms:modified>
</cp:coreProperties>
</file>