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99372" w14:textId="3BCB5C6B" w:rsidR="00D65C53" w:rsidRDefault="00D65C53" w:rsidP="00966CED">
      <w:pPr>
        <w:spacing w:line="480" w:lineRule="auto"/>
      </w:pPr>
      <w:r>
        <w:t xml:space="preserve">Caleb Stark, </w:t>
      </w:r>
      <w:r w:rsidR="000A4A87">
        <w:t>6/2</w:t>
      </w:r>
      <w:r>
        <w:t>/2024</w:t>
      </w:r>
    </w:p>
    <w:p w14:paraId="6C3634FB" w14:textId="77777777" w:rsidR="002B40D9" w:rsidRDefault="00D65C53" w:rsidP="002B40D9">
      <w:pPr>
        <w:spacing w:line="480" w:lineRule="auto"/>
      </w:pPr>
      <w:r>
        <w:t xml:space="preserve">Assignment 1.3, </w:t>
      </w:r>
      <w:r w:rsidRPr="00D65C53">
        <w:t>Basic Comparison of Relational vs. NoSQL Databases</w:t>
      </w:r>
    </w:p>
    <w:p w14:paraId="65E84019" w14:textId="67B2345D" w:rsidR="002B40D9" w:rsidRDefault="002B40D9" w:rsidP="000D75B6">
      <w:pPr>
        <w:spacing w:line="480" w:lineRule="auto"/>
      </w:pPr>
      <w:r>
        <w:t>“In the context of relational databases, what are relationships?”</w:t>
      </w:r>
    </w:p>
    <w:p w14:paraId="39D00D93" w14:textId="2F881D5D" w:rsidR="002B40D9" w:rsidRDefault="002B40D9" w:rsidP="000D75B6">
      <w:pPr>
        <w:spacing w:line="480" w:lineRule="auto"/>
      </w:pPr>
      <w:r>
        <w:t>Relationships are how tables can relate to each other. Within a relational database</w:t>
      </w:r>
      <w:r w:rsidR="00B71552">
        <w:t>, you utilize keys to link different databases,</w:t>
      </w:r>
      <w:r>
        <w:t xml:space="preserve"> inserting the foreign key on one database that can prompt a primary key in a different database. </w:t>
      </w:r>
      <w:r w:rsidR="00B71552">
        <w:t>Let's</w:t>
      </w:r>
      <w:r>
        <w:t xml:space="preserve"> say you</w:t>
      </w:r>
      <w:r w:rsidR="00823C18">
        <w:t xml:space="preserve"> have a table of employees and what they are trained on</w:t>
      </w:r>
      <w:r w:rsidR="00B71552">
        <w:t>, for example,</w:t>
      </w:r>
      <w:r w:rsidR="00823C18">
        <w:t xml:space="preserve"> 1-1. Now</w:t>
      </w:r>
      <w:r w:rsidR="00B71552">
        <w:t xml:space="preserve">, inside that table, you have a foreign key, the employee ID. That ID could then be used </w:t>
      </w:r>
      <w:proofErr w:type="gramStart"/>
      <w:r w:rsidR="00B71552">
        <w:t>in</w:t>
      </w:r>
      <w:proofErr w:type="gramEnd"/>
      <w:r w:rsidR="00B71552">
        <w:t xml:space="preserve"> a different table, for example, 1-2,</w:t>
      </w:r>
      <w:r w:rsidR="004F56B1">
        <w:t xml:space="preserve"> </w:t>
      </w:r>
      <w:r w:rsidR="00823C18">
        <w:t xml:space="preserve">to pull up their personal information. This would </w:t>
      </w:r>
      <w:r w:rsidR="00B71552">
        <w:t>clarify what each table can be used for and</w:t>
      </w:r>
      <w:r w:rsidR="00823C18">
        <w:t xml:space="preserve"> </w:t>
      </w:r>
      <w:r w:rsidR="00B71552">
        <w:t xml:space="preserve">the </w:t>
      </w:r>
      <w:r w:rsidR="00823C18">
        <w:t>separation of information for different privilege levels.</w:t>
      </w:r>
      <w:r w:rsidR="00510EFE">
        <w:t xml:space="preserve"> </w:t>
      </w:r>
      <w:sdt>
        <w:sdtPr>
          <w:id w:val="817846739"/>
          <w:citation/>
        </w:sdtPr>
        <w:sdtContent>
          <w:r w:rsidR="00510EFE">
            <w:fldChar w:fldCharType="begin"/>
          </w:r>
          <w:r w:rsidR="00510EFE">
            <w:instrText xml:space="preserve"> CITATION Mik21 \l 1033 </w:instrText>
          </w:r>
          <w:r w:rsidR="00510EFE">
            <w:fldChar w:fldCharType="separate"/>
          </w:r>
          <w:r w:rsidR="000D75B6">
            <w:rPr>
              <w:noProof/>
            </w:rPr>
            <w:t>(Chapple, 2021)</w:t>
          </w:r>
          <w:r w:rsidR="00510EFE">
            <w:fldChar w:fldCharType="end"/>
          </w:r>
        </w:sdtContent>
      </w:sdt>
    </w:p>
    <w:p w14:paraId="64C79D1A" w14:textId="4BCA4DC3" w:rsidR="00823C18" w:rsidRDefault="00823C18" w:rsidP="00823C18">
      <w:pPr>
        <w:spacing w:line="240" w:lineRule="auto"/>
      </w:pPr>
      <w:r>
        <w:t>Example 1-1</w:t>
      </w:r>
      <w:r w:rsidR="00510EFE">
        <w:t xml:space="preserve">                                                                                 Example 1-2</w:t>
      </w:r>
    </w:p>
    <w:tbl>
      <w:tblPr>
        <w:tblStyle w:val="TableGrid"/>
        <w:tblW w:w="10163" w:type="dxa"/>
        <w:tblLook w:val="04A0" w:firstRow="1" w:lastRow="0" w:firstColumn="1" w:lastColumn="0" w:noHBand="0" w:noVBand="1"/>
      </w:tblPr>
      <w:tblGrid>
        <w:gridCol w:w="1091"/>
        <w:gridCol w:w="1457"/>
        <w:gridCol w:w="1593"/>
        <w:gridCol w:w="642"/>
        <w:gridCol w:w="1602"/>
        <w:gridCol w:w="1755"/>
        <w:gridCol w:w="2023"/>
      </w:tblGrid>
      <w:tr w:rsidR="00510EFE" w14:paraId="7FB64460" w14:textId="2E9AFCDF" w:rsidTr="00510EFE">
        <w:trPr>
          <w:trHeight w:val="772"/>
        </w:trPr>
        <w:tc>
          <w:tcPr>
            <w:tcW w:w="1091" w:type="dxa"/>
          </w:tcPr>
          <w:p w14:paraId="53929F3D" w14:textId="4108AC40" w:rsidR="00823C18" w:rsidRDefault="00823C18" w:rsidP="00823C18">
            <w:pPr>
              <w:spacing w:line="480" w:lineRule="auto"/>
            </w:pPr>
            <w:r>
              <w:t>Name</w:t>
            </w:r>
          </w:p>
        </w:tc>
        <w:tc>
          <w:tcPr>
            <w:tcW w:w="1457" w:type="dxa"/>
          </w:tcPr>
          <w:p w14:paraId="3AF3CCFD" w14:textId="4E23456A" w:rsidR="00823C18" w:rsidRDefault="00823C18" w:rsidP="00823C18">
            <w:r>
              <w:t>Function Trained in</w:t>
            </w:r>
          </w:p>
        </w:tc>
        <w:tc>
          <w:tcPr>
            <w:tcW w:w="1593" w:type="dxa"/>
          </w:tcPr>
          <w:p w14:paraId="360BD9FB" w14:textId="3E4580CF" w:rsidR="00823C18" w:rsidRDefault="00823C18" w:rsidP="00823C18">
            <w:pPr>
              <w:spacing w:line="480" w:lineRule="auto"/>
            </w:pPr>
            <w:r>
              <w:t>Employee ID</w:t>
            </w:r>
          </w:p>
        </w:tc>
        <w:tc>
          <w:tcPr>
            <w:tcW w:w="642" w:type="dxa"/>
            <w:tcBorders>
              <w:top w:val="nil"/>
              <w:bottom w:val="nil"/>
            </w:tcBorders>
          </w:tcPr>
          <w:p w14:paraId="53572387" w14:textId="77777777" w:rsidR="00823C18" w:rsidRDefault="00823C18" w:rsidP="00823C18"/>
        </w:tc>
        <w:tc>
          <w:tcPr>
            <w:tcW w:w="1602" w:type="dxa"/>
          </w:tcPr>
          <w:p w14:paraId="0AE3B761" w14:textId="63D1E3AF" w:rsidR="00823C18" w:rsidRDefault="00823C18" w:rsidP="00823C18">
            <w:r>
              <w:t>Employee ID</w:t>
            </w:r>
          </w:p>
        </w:tc>
        <w:tc>
          <w:tcPr>
            <w:tcW w:w="1755" w:type="dxa"/>
          </w:tcPr>
          <w:p w14:paraId="74CE888F" w14:textId="4F512F38" w:rsidR="00823C18" w:rsidRDefault="00510EFE" w:rsidP="00823C18">
            <w:r>
              <w:t>Full Name</w:t>
            </w:r>
          </w:p>
          <w:p w14:paraId="5CFEB8D6" w14:textId="57F2610B" w:rsidR="00823C18" w:rsidRDefault="00823C18" w:rsidP="00823C18"/>
        </w:tc>
        <w:tc>
          <w:tcPr>
            <w:tcW w:w="2023" w:type="dxa"/>
          </w:tcPr>
          <w:p w14:paraId="3305D737" w14:textId="6CE6CEA6" w:rsidR="00823C18" w:rsidRDefault="00510EFE" w:rsidP="00823C18">
            <w:r>
              <w:t>Phone #</w:t>
            </w:r>
          </w:p>
        </w:tc>
      </w:tr>
      <w:tr w:rsidR="00510EFE" w14:paraId="2C68F9F6" w14:textId="17767006" w:rsidTr="00510EFE">
        <w:trPr>
          <w:trHeight w:val="758"/>
        </w:trPr>
        <w:tc>
          <w:tcPr>
            <w:tcW w:w="1091" w:type="dxa"/>
          </w:tcPr>
          <w:p w14:paraId="0E6A210C" w14:textId="48619DF9" w:rsidR="00823C18" w:rsidRDefault="00823C18" w:rsidP="00823C18">
            <w:pPr>
              <w:spacing w:line="480" w:lineRule="auto"/>
            </w:pPr>
            <w:r>
              <w:t>Lucas</w:t>
            </w:r>
          </w:p>
        </w:tc>
        <w:tc>
          <w:tcPr>
            <w:tcW w:w="1457" w:type="dxa"/>
          </w:tcPr>
          <w:p w14:paraId="18827ABD" w14:textId="13162837" w:rsidR="00823C18" w:rsidRDefault="00823C18" w:rsidP="00823C18">
            <w:pPr>
              <w:spacing w:line="480" w:lineRule="auto"/>
            </w:pPr>
            <w:r>
              <w:t>Pulling</w:t>
            </w:r>
          </w:p>
        </w:tc>
        <w:tc>
          <w:tcPr>
            <w:tcW w:w="1593" w:type="dxa"/>
          </w:tcPr>
          <w:p w14:paraId="60AB7309" w14:textId="0D22BFD2" w:rsidR="00823C18" w:rsidRDefault="00823C18" w:rsidP="00823C18">
            <w:pPr>
              <w:spacing w:line="480" w:lineRule="auto"/>
            </w:pPr>
            <w:r>
              <w:t>0034242</w:t>
            </w:r>
          </w:p>
        </w:tc>
        <w:tc>
          <w:tcPr>
            <w:tcW w:w="642" w:type="dxa"/>
            <w:tcBorders>
              <w:top w:val="nil"/>
              <w:bottom w:val="nil"/>
            </w:tcBorders>
          </w:tcPr>
          <w:p w14:paraId="42637824" w14:textId="77777777" w:rsidR="00823C18" w:rsidRDefault="00823C18" w:rsidP="00823C18"/>
        </w:tc>
        <w:tc>
          <w:tcPr>
            <w:tcW w:w="1602" w:type="dxa"/>
          </w:tcPr>
          <w:p w14:paraId="35B463BB" w14:textId="2835662A" w:rsidR="00823C18" w:rsidRDefault="00510EFE" w:rsidP="00823C18">
            <w:r>
              <w:t>0034242</w:t>
            </w:r>
          </w:p>
        </w:tc>
        <w:tc>
          <w:tcPr>
            <w:tcW w:w="1755" w:type="dxa"/>
          </w:tcPr>
          <w:p w14:paraId="6462D6B2" w14:textId="0C515A85" w:rsidR="00823C18" w:rsidRDefault="00510EFE" w:rsidP="00823C18">
            <w:r>
              <w:t>Lucas A Penny</w:t>
            </w:r>
          </w:p>
        </w:tc>
        <w:tc>
          <w:tcPr>
            <w:tcW w:w="2023" w:type="dxa"/>
          </w:tcPr>
          <w:p w14:paraId="54F042ED" w14:textId="77777777" w:rsidR="00823C18" w:rsidRDefault="00510EFE" w:rsidP="00823C18">
            <w:r>
              <w:t>999-999-9999</w:t>
            </w:r>
          </w:p>
          <w:p w14:paraId="3ED35BBB" w14:textId="149406CC" w:rsidR="00510EFE" w:rsidRDefault="00510EFE" w:rsidP="00823C18"/>
        </w:tc>
      </w:tr>
      <w:tr w:rsidR="00510EFE" w14:paraId="02E814F9" w14:textId="5AC3EF67" w:rsidTr="00510EFE">
        <w:trPr>
          <w:trHeight w:val="772"/>
        </w:trPr>
        <w:tc>
          <w:tcPr>
            <w:tcW w:w="1091" w:type="dxa"/>
          </w:tcPr>
          <w:p w14:paraId="524A161A" w14:textId="29226DA7" w:rsidR="00823C18" w:rsidRDefault="00823C18" w:rsidP="00823C18">
            <w:pPr>
              <w:spacing w:line="480" w:lineRule="auto"/>
            </w:pPr>
            <w:r>
              <w:t>Sara</w:t>
            </w:r>
          </w:p>
        </w:tc>
        <w:tc>
          <w:tcPr>
            <w:tcW w:w="1457" w:type="dxa"/>
          </w:tcPr>
          <w:p w14:paraId="7F3EC513" w14:textId="3512E28C" w:rsidR="00823C18" w:rsidRDefault="00823C18" w:rsidP="00823C18">
            <w:pPr>
              <w:spacing w:line="480" w:lineRule="auto"/>
            </w:pPr>
            <w:r>
              <w:t>Putting</w:t>
            </w:r>
          </w:p>
        </w:tc>
        <w:tc>
          <w:tcPr>
            <w:tcW w:w="1593" w:type="dxa"/>
          </w:tcPr>
          <w:p w14:paraId="261B5DBE" w14:textId="51BA88D1" w:rsidR="00823C18" w:rsidRDefault="00823C18" w:rsidP="00823C18">
            <w:pPr>
              <w:spacing w:line="480" w:lineRule="auto"/>
            </w:pPr>
            <w:r>
              <w:t>8792422</w:t>
            </w:r>
          </w:p>
        </w:tc>
        <w:tc>
          <w:tcPr>
            <w:tcW w:w="642" w:type="dxa"/>
            <w:tcBorders>
              <w:top w:val="nil"/>
              <w:bottom w:val="nil"/>
            </w:tcBorders>
          </w:tcPr>
          <w:p w14:paraId="3ECC9A80" w14:textId="77777777" w:rsidR="00823C18" w:rsidRDefault="00823C18" w:rsidP="00823C18"/>
        </w:tc>
        <w:tc>
          <w:tcPr>
            <w:tcW w:w="1602" w:type="dxa"/>
          </w:tcPr>
          <w:p w14:paraId="29C4216E" w14:textId="05D04968" w:rsidR="00823C18" w:rsidRDefault="00510EFE" w:rsidP="00823C18">
            <w:r>
              <w:t>8792422</w:t>
            </w:r>
          </w:p>
        </w:tc>
        <w:tc>
          <w:tcPr>
            <w:tcW w:w="1755" w:type="dxa"/>
          </w:tcPr>
          <w:p w14:paraId="644338B9" w14:textId="4F589731" w:rsidR="00823C18" w:rsidRDefault="00510EFE" w:rsidP="00823C18">
            <w:r>
              <w:t>Sara L Jackson</w:t>
            </w:r>
          </w:p>
        </w:tc>
        <w:tc>
          <w:tcPr>
            <w:tcW w:w="2023" w:type="dxa"/>
          </w:tcPr>
          <w:p w14:paraId="01E40127" w14:textId="0DBA6B4C" w:rsidR="00823C18" w:rsidRDefault="00510EFE" w:rsidP="00823C18">
            <w:r>
              <w:t>555-555-5555</w:t>
            </w:r>
          </w:p>
        </w:tc>
      </w:tr>
    </w:tbl>
    <w:p w14:paraId="071B8BC7" w14:textId="77777777" w:rsidR="00510EFE" w:rsidRDefault="00510EFE" w:rsidP="002B40D9">
      <w:pPr>
        <w:spacing w:line="480" w:lineRule="auto"/>
      </w:pPr>
    </w:p>
    <w:p w14:paraId="300CBA16" w14:textId="22C029F3" w:rsidR="00510EFE" w:rsidRDefault="002B40D9" w:rsidP="000D75B6">
      <w:pPr>
        <w:spacing w:line="480" w:lineRule="auto"/>
      </w:pPr>
      <w:r>
        <w:t xml:space="preserve"> </w:t>
      </w:r>
      <w:r w:rsidR="00510EFE">
        <w:t>“</w:t>
      </w:r>
      <w:r>
        <w:t>What are the advantages of relational databases?</w:t>
      </w:r>
      <w:r w:rsidR="00510EFE">
        <w:t>”</w:t>
      </w:r>
      <w:r>
        <w:t xml:space="preserve"> </w:t>
      </w:r>
    </w:p>
    <w:p w14:paraId="2CA83BE5" w14:textId="7D3B0753" w:rsidR="00EC58BD" w:rsidRDefault="00EC58BD" w:rsidP="000D75B6">
      <w:pPr>
        <w:spacing w:line="480" w:lineRule="auto"/>
      </w:pPr>
      <w:r>
        <w:t xml:space="preserve">Relational databases utilize interconnected tables with primary and foreign keys to relate data between different tables. The advantages that come along with this model </w:t>
      </w:r>
      <w:r w:rsidR="00B71552">
        <w:t>are quick, effective searching of information, enhanced data security due to the ability to limit access to different tables, strong data integrity,</w:t>
      </w:r>
      <w:r w:rsidR="00444806">
        <w:t xml:space="preserve"> and normalization requiring </w:t>
      </w:r>
      <w:r w:rsidR="00B71552">
        <w:t>specific</w:t>
      </w:r>
      <w:r w:rsidR="00444806">
        <w:t xml:space="preserve"> characteristics to align before implementing it into your database. </w:t>
      </w:r>
      <w:sdt>
        <w:sdtPr>
          <w:id w:val="576558972"/>
          <w:citation/>
        </w:sdtPr>
        <w:sdtContent>
          <w:r w:rsidR="00444806">
            <w:fldChar w:fldCharType="begin"/>
          </w:r>
          <w:r w:rsidR="00444806">
            <w:instrText xml:space="preserve"> CITATION Pri23 \l 1033 </w:instrText>
          </w:r>
          <w:r w:rsidR="00444806">
            <w:fldChar w:fldCharType="separate"/>
          </w:r>
          <w:r w:rsidR="000D75B6">
            <w:rPr>
              <w:noProof/>
            </w:rPr>
            <w:t>(Pedamkar, 2023)</w:t>
          </w:r>
          <w:r w:rsidR="00444806">
            <w:fldChar w:fldCharType="end"/>
          </w:r>
        </w:sdtContent>
      </w:sdt>
    </w:p>
    <w:p w14:paraId="585AABE8" w14:textId="23C8C06D" w:rsidR="00444806" w:rsidRDefault="00510EFE" w:rsidP="000D75B6">
      <w:pPr>
        <w:spacing w:line="480" w:lineRule="auto"/>
      </w:pPr>
      <w:r>
        <w:lastRenderedPageBreak/>
        <w:t>“</w:t>
      </w:r>
      <w:r w:rsidR="002B40D9">
        <w:t>What are the advantages of NoSQL databases?</w:t>
      </w:r>
      <w:r>
        <w:t>”</w:t>
      </w:r>
    </w:p>
    <w:p w14:paraId="4BF5AC09" w14:textId="3C1CF4B0" w:rsidR="005B089E" w:rsidRDefault="001C5799" w:rsidP="000D75B6">
      <w:pPr>
        <w:spacing w:line="480" w:lineRule="auto"/>
      </w:pPr>
      <w:r>
        <w:t xml:space="preserve">NoSQL databases are great for storing large quantities of data and files. This </w:t>
      </w:r>
      <w:r w:rsidR="00B71552">
        <w:t>database style allows users to insert different file types and different data storage methods</w:t>
      </w:r>
      <w:r w:rsidR="005B089E">
        <w:t xml:space="preserve"> directly into the database</w:t>
      </w:r>
      <w:r w:rsidR="00B71552">
        <w:t>, making it very easy to store data</w:t>
      </w:r>
      <w:r w:rsidR="005B089E">
        <w:t xml:space="preserve">. </w:t>
      </w:r>
      <w:r w:rsidR="00B71552">
        <w:t xml:space="preserve">The ability to store complete files without a need to change then also allows for the storage of large quantities of data to be very quick. </w:t>
      </w:r>
      <w:r w:rsidR="005B089E">
        <w:t xml:space="preserve">NoSQL is also very scalable, requiring just the addition of more systems to add additional capacity to the database. </w:t>
      </w:r>
      <w:sdt>
        <w:sdtPr>
          <w:id w:val="2102532512"/>
          <w:citation/>
        </w:sdtPr>
        <w:sdtContent>
          <w:r w:rsidR="005B089E">
            <w:fldChar w:fldCharType="begin"/>
          </w:r>
          <w:r w:rsidR="005B089E">
            <w:instrText xml:space="preserve"> CITATION Kei22 \l 1033 </w:instrText>
          </w:r>
          <w:r w:rsidR="005B089E">
            <w:fldChar w:fldCharType="separate"/>
          </w:r>
          <w:r w:rsidR="000D75B6">
            <w:rPr>
              <w:noProof/>
            </w:rPr>
            <w:t>(Foote, 2022)</w:t>
          </w:r>
          <w:r w:rsidR="005B089E">
            <w:fldChar w:fldCharType="end"/>
          </w:r>
        </w:sdtContent>
      </w:sdt>
    </w:p>
    <w:p w14:paraId="66927549" w14:textId="48E95EB4" w:rsidR="005B089E" w:rsidRDefault="005B089E" w:rsidP="000D75B6">
      <w:pPr>
        <w:spacing w:line="480" w:lineRule="auto"/>
      </w:pPr>
      <w:proofErr w:type="gramStart"/>
      <w:r>
        <w:t>”</w:t>
      </w:r>
      <w:r w:rsidR="002B40D9">
        <w:t>What</w:t>
      </w:r>
      <w:proofErr w:type="gramEnd"/>
      <w:r w:rsidR="002B40D9">
        <w:t xml:space="preserve"> are the disadvantages of relational databases? </w:t>
      </w:r>
      <w:r>
        <w:t>“</w:t>
      </w:r>
    </w:p>
    <w:p w14:paraId="01AED56D" w14:textId="75FB1631" w:rsidR="005B089E" w:rsidRDefault="00163F85" w:rsidP="000D75B6">
      <w:pPr>
        <w:spacing w:line="480" w:lineRule="auto"/>
      </w:pPr>
      <w:r>
        <w:t xml:space="preserve">Rational databases are only easily </w:t>
      </w:r>
      <w:r w:rsidR="00B71552">
        <w:t>scalable in readability,</w:t>
      </w:r>
      <w:r>
        <w:t xml:space="preserve"> with the write portion being a much </w:t>
      </w:r>
      <w:r w:rsidR="00B71552">
        <w:t>more complex</w:t>
      </w:r>
      <w:r>
        <w:t xml:space="preserve"> and extensive process. </w:t>
      </w:r>
      <w:r w:rsidR="00B71552">
        <w:t>It can be challenging to change the database's structure</w:t>
      </w:r>
      <w:r>
        <w:t xml:space="preserve"> once it has been established. </w:t>
      </w:r>
      <w:r w:rsidR="00B71552">
        <w:t>There may be issues with the server that houses the database, maybe a single point of failure, or would require a complex backup system that would increase the complexity of the system.</w:t>
      </w:r>
      <w:sdt>
        <w:sdtPr>
          <w:id w:val="-1691676802"/>
          <w:citation/>
        </w:sdtPr>
        <w:sdtContent>
          <w:r w:rsidR="00B71552">
            <w:fldChar w:fldCharType="begin"/>
          </w:r>
          <w:r w:rsidR="00B71552">
            <w:instrText xml:space="preserve"> CITATION Par \l 1033 </w:instrText>
          </w:r>
          <w:r w:rsidR="00B71552">
            <w:fldChar w:fldCharType="separate"/>
          </w:r>
          <w:r w:rsidR="000D75B6">
            <w:rPr>
              <w:noProof/>
            </w:rPr>
            <w:t xml:space="preserve"> (Singh)</w:t>
          </w:r>
          <w:r w:rsidR="00B71552">
            <w:fldChar w:fldCharType="end"/>
          </w:r>
        </w:sdtContent>
      </w:sdt>
    </w:p>
    <w:p w14:paraId="24304714" w14:textId="35E0E40A" w:rsidR="002B40D9" w:rsidRDefault="005B089E" w:rsidP="000D75B6">
      <w:pPr>
        <w:spacing w:line="480" w:lineRule="auto"/>
      </w:pPr>
      <w:proofErr w:type="gramStart"/>
      <w:r>
        <w:t>”</w:t>
      </w:r>
      <w:r w:rsidR="002B40D9">
        <w:t>What</w:t>
      </w:r>
      <w:proofErr w:type="gramEnd"/>
      <w:r w:rsidR="002B40D9">
        <w:t xml:space="preserve"> are the disadvantages of NoSQL databases?</w:t>
      </w:r>
      <w:r>
        <w:t>”</w:t>
      </w:r>
    </w:p>
    <w:p w14:paraId="074ACE65" w14:textId="793461AE" w:rsidR="00EE30AC" w:rsidRDefault="00EE30AC" w:rsidP="000D75B6">
      <w:pPr>
        <w:spacing w:line="480" w:lineRule="auto"/>
      </w:pPr>
      <w:r>
        <w:t xml:space="preserve">With NoSQL-type databases, there is no standard setup, causing issues when attempting to learn a new database and having to start basically from scratch learning how the systems interact with each other. NoSQL also lacks ACID properties, meaning the quality of the transferred data may be inaccurate compared to the most current data stored within the database. With the missing ACID properties, you could transfer money from one account, and the send goes through, but an error occurs, and the money is never received by the other account, resulting in lost </w:t>
      </w:r>
      <w:proofErr w:type="gramStart"/>
      <w:r>
        <w:t>money</w:t>
      </w:r>
      <w:proofErr w:type="gramEnd"/>
      <w:r>
        <w:t xml:space="preserve"> and needing to contact the financial institution. The atomicity property of ACID would require that the entire transaction be null and void if an error occurred at any step of the process. Another disadvantage to </w:t>
      </w:r>
      <w:r>
        <w:lastRenderedPageBreak/>
        <w:t>using a NoSQL database is the lack of JOINs to connect tables, making an interconnected database.</w:t>
      </w:r>
      <w:sdt>
        <w:sdtPr>
          <w:id w:val="-1533407384"/>
          <w:citation/>
        </w:sdtPr>
        <w:sdtContent>
          <w:r w:rsidR="005738B2">
            <w:fldChar w:fldCharType="begin"/>
          </w:r>
          <w:r w:rsidR="005738B2">
            <w:instrText xml:space="preserve"> CITATION Kei22 \l 1033 </w:instrText>
          </w:r>
          <w:r w:rsidR="005738B2">
            <w:fldChar w:fldCharType="separate"/>
          </w:r>
          <w:r w:rsidR="000D75B6">
            <w:rPr>
              <w:noProof/>
            </w:rPr>
            <w:t xml:space="preserve"> (Foote, 2022)</w:t>
          </w:r>
          <w:r w:rsidR="005738B2">
            <w:fldChar w:fldCharType="end"/>
          </w:r>
        </w:sdtContent>
      </w:sdt>
    </w:p>
    <w:p w14:paraId="31262761" w14:textId="509458E9" w:rsidR="00966CED" w:rsidRDefault="00EE30AC" w:rsidP="000D75B6">
      <w:pPr>
        <w:spacing w:line="480" w:lineRule="auto"/>
      </w:pPr>
      <w:r>
        <w:t>“</w:t>
      </w:r>
      <w:r w:rsidR="002B40D9">
        <w:t xml:space="preserve">Identify at least two features of MySQL and two features of </w:t>
      </w:r>
      <w:proofErr w:type="gramStart"/>
      <w:r w:rsidR="002B40D9">
        <w:t>MongoDB, and</w:t>
      </w:r>
      <w:proofErr w:type="gramEnd"/>
      <w:r w:rsidR="002B40D9">
        <w:t xml:space="preserve"> describe what they are and how they are used.</w:t>
      </w:r>
      <w:r>
        <w:t>”</w:t>
      </w:r>
    </w:p>
    <w:p w14:paraId="41A6236C" w14:textId="155805E3" w:rsidR="00753302" w:rsidRDefault="00753302" w:rsidP="000D75B6">
      <w:pPr>
        <w:spacing w:line="480" w:lineRule="auto"/>
      </w:pPr>
      <w:r>
        <w:t xml:space="preserve">Data efficiency is very high in a MySQL database, allowing it to be very quick; it does this by ensuring data is consistent and not redundant. This allows the system to find exactly what you request and make changes without choosing between multiple options appearing as duplicates. My SQL is also </w:t>
      </w:r>
      <w:r w:rsidR="000D75B6">
        <w:t>platform-independent</w:t>
      </w:r>
      <w:r>
        <w:t xml:space="preserve">, allowing it to run on many different OS and work with many different programming languages. This allows </w:t>
      </w:r>
      <w:r w:rsidR="000D75B6">
        <w:t xml:space="preserve">developers from many different backgrounds </w:t>
      </w:r>
      <w:r>
        <w:t>to easily approach MySQL without having to learn a whole new programming language or switch to a different OS.</w:t>
      </w:r>
      <w:sdt>
        <w:sdtPr>
          <w:id w:val="-466894458"/>
          <w:citation/>
        </w:sdtPr>
        <w:sdtContent>
          <w:r w:rsidR="000D75B6">
            <w:fldChar w:fldCharType="begin"/>
          </w:r>
          <w:r w:rsidR="000D75B6">
            <w:instrText xml:space="preserve"> CITATION Tut \l 1033 </w:instrText>
          </w:r>
          <w:r w:rsidR="000D75B6">
            <w:fldChar w:fldCharType="separate"/>
          </w:r>
          <w:r w:rsidR="000D75B6">
            <w:rPr>
              <w:noProof/>
            </w:rPr>
            <w:t xml:space="preserve"> (TutorialsPoint)</w:t>
          </w:r>
          <w:r w:rsidR="000D75B6">
            <w:fldChar w:fldCharType="end"/>
          </w:r>
        </w:sdtContent>
      </w:sdt>
    </w:p>
    <w:p w14:paraId="70060C9F" w14:textId="13DB5553" w:rsidR="00753302" w:rsidRDefault="00753302" w:rsidP="000D75B6">
      <w:pPr>
        <w:spacing w:line="480" w:lineRule="auto"/>
      </w:pPr>
      <w:r>
        <w:t>Mon</w:t>
      </w:r>
      <w:r w:rsidR="000D75B6">
        <w:t>g</w:t>
      </w:r>
      <w:r>
        <w:t xml:space="preserve">oDB has many great features </w:t>
      </w:r>
      <w:r w:rsidR="000D75B6">
        <w:t>as</w:t>
      </w:r>
      <w:r>
        <w:t xml:space="preserve"> a NoSQL database. The first I wanted to touch on was load balancing</w:t>
      </w:r>
      <w:r w:rsidR="000D75B6">
        <w:t xml:space="preserve">; MongoDB has a built-in load balancer that attempts to equally spread out the data in the database around to various shards to ensure that the requests being made of the database can be spaced out around multiple servers and can handle multiple sessions without running into bottlenecks. MongoDB also supports ad-hoc queries in real-time, allowing you to make queries of the database </w:t>
      </w:r>
      <w:proofErr w:type="gramStart"/>
      <w:r w:rsidR="000D75B6">
        <w:t>at the moment</w:t>
      </w:r>
      <w:proofErr w:type="gramEnd"/>
      <w:r w:rsidR="000D75B6">
        <w:t xml:space="preserve"> that may not have been preset as part of the schema, allowing for a very versatile way to pull analytics in real-time.</w:t>
      </w:r>
      <w:sdt>
        <w:sdtPr>
          <w:id w:val="-1513140522"/>
          <w:citation/>
        </w:sdtPr>
        <w:sdtContent>
          <w:r w:rsidR="000D75B6">
            <w:fldChar w:fldCharType="begin"/>
          </w:r>
          <w:r w:rsidR="000D75B6">
            <w:instrText xml:space="preserve"> CITATION Mon \l 1033 </w:instrText>
          </w:r>
          <w:r w:rsidR="000D75B6">
            <w:fldChar w:fldCharType="separate"/>
          </w:r>
          <w:r w:rsidR="000D75B6">
            <w:rPr>
              <w:noProof/>
            </w:rPr>
            <w:t xml:space="preserve"> (MongoDB)</w:t>
          </w:r>
          <w:r w:rsidR="000D75B6">
            <w:fldChar w:fldCharType="end"/>
          </w:r>
        </w:sdtContent>
      </w:sdt>
    </w:p>
    <w:p w14:paraId="030E5DB7" w14:textId="77777777" w:rsidR="00EE30AC" w:rsidRDefault="00EE30AC" w:rsidP="000D75B6">
      <w:pPr>
        <w:spacing w:line="480" w:lineRule="auto"/>
      </w:pPr>
    </w:p>
    <w:sdt>
      <w:sdtPr>
        <w:id w:val="-939218898"/>
        <w:docPartObj>
          <w:docPartGallery w:val="Bibliographies"/>
          <w:docPartUnique/>
        </w:docPartObj>
      </w:sdtPr>
      <w:sdtEndPr>
        <w:rPr>
          <w:rFonts w:asciiTheme="minorHAnsi" w:eastAsiaTheme="minorHAnsi" w:hAnsiTheme="minorHAnsi" w:cstheme="minorBidi"/>
          <w:color w:val="auto"/>
          <w:sz w:val="22"/>
          <w:szCs w:val="22"/>
        </w:rPr>
      </w:sdtEndPr>
      <w:sdtContent>
        <w:p w14:paraId="404E5343" w14:textId="31DC1AF3" w:rsidR="00B44677" w:rsidRDefault="00B44677" w:rsidP="000D75B6">
          <w:pPr>
            <w:pStyle w:val="Heading1"/>
            <w:spacing w:line="480" w:lineRule="auto"/>
          </w:pPr>
          <w:r>
            <w:t>References</w:t>
          </w:r>
        </w:p>
        <w:sdt>
          <w:sdtPr>
            <w:id w:val="-573587230"/>
            <w:bibliography/>
          </w:sdtPr>
          <w:sdtContent>
            <w:p w14:paraId="08543C87" w14:textId="77777777" w:rsidR="000D75B6" w:rsidRDefault="00B44677" w:rsidP="000D75B6">
              <w:pPr>
                <w:pStyle w:val="Bibliography"/>
                <w:spacing w:line="480" w:lineRule="auto"/>
                <w:ind w:left="720" w:hanging="720"/>
                <w:rPr>
                  <w:noProof/>
                  <w:kern w:val="0"/>
                  <w:sz w:val="24"/>
                  <w:szCs w:val="24"/>
                  <w14:ligatures w14:val="none"/>
                </w:rPr>
              </w:pPr>
              <w:r>
                <w:fldChar w:fldCharType="begin"/>
              </w:r>
              <w:r>
                <w:instrText xml:space="preserve"> BIBLIOGRAPHY </w:instrText>
              </w:r>
              <w:r>
                <w:fldChar w:fldCharType="separate"/>
              </w:r>
              <w:r w:rsidR="000D75B6">
                <w:rPr>
                  <w:noProof/>
                </w:rPr>
                <w:t xml:space="preserve">Chapple, M. (2021, June 11). </w:t>
              </w:r>
              <w:r w:rsidR="000D75B6">
                <w:rPr>
                  <w:i/>
                  <w:iCs/>
                  <w:noProof/>
                </w:rPr>
                <w:t>Database Relationships</w:t>
              </w:r>
              <w:r w:rsidR="000D75B6">
                <w:rPr>
                  <w:noProof/>
                </w:rPr>
                <w:t>. Retrieved from Lifewire: https://www.lifewire.com/database-relationships-p2-1019758</w:t>
              </w:r>
            </w:p>
            <w:p w14:paraId="22A2C8FB" w14:textId="77777777" w:rsidR="000D75B6" w:rsidRDefault="000D75B6" w:rsidP="000D75B6">
              <w:pPr>
                <w:pStyle w:val="Bibliography"/>
                <w:spacing w:line="480" w:lineRule="auto"/>
                <w:ind w:left="720" w:hanging="720"/>
                <w:rPr>
                  <w:noProof/>
                </w:rPr>
              </w:pPr>
              <w:r>
                <w:rPr>
                  <w:noProof/>
                </w:rPr>
                <w:t xml:space="preserve">Foote, K. D. (2022, November 17). </w:t>
              </w:r>
              <w:r>
                <w:rPr>
                  <w:i/>
                  <w:iCs/>
                  <w:noProof/>
                </w:rPr>
                <w:t>NoSQL Databases Advantages and Disadvantages</w:t>
              </w:r>
              <w:r>
                <w:rPr>
                  <w:noProof/>
                </w:rPr>
                <w:t>. Retrieved from Dataversity: https://www.dataversity.net/nosql-databases-advantages-and-disadvantages/</w:t>
              </w:r>
            </w:p>
            <w:p w14:paraId="5A051907" w14:textId="77777777" w:rsidR="000D75B6" w:rsidRDefault="000D75B6" w:rsidP="000D75B6">
              <w:pPr>
                <w:pStyle w:val="Bibliography"/>
                <w:spacing w:line="480" w:lineRule="auto"/>
                <w:ind w:left="720" w:hanging="720"/>
                <w:rPr>
                  <w:noProof/>
                </w:rPr>
              </w:pPr>
              <w:r>
                <w:rPr>
                  <w:noProof/>
                </w:rPr>
                <w:t xml:space="preserve">MongoDB. (n.d.). </w:t>
              </w:r>
              <w:r>
                <w:rPr>
                  <w:i/>
                  <w:iCs/>
                  <w:noProof/>
                </w:rPr>
                <w:t>MongoDB Features.</w:t>
              </w:r>
              <w:r>
                <w:rPr>
                  <w:noProof/>
                </w:rPr>
                <w:t xml:space="preserve"> Retrieved from MongoDB: https://www.mongodb.com/resources/products/capabilities/features</w:t>
              </w:r>
            </w:p>
            <w:p w14:paraId="109E0533" w14:textId="77777777" w:rsidR="000D75B6" w:rsidRDefault="000D75B6" w:rsidP="000D75B6">
              <w:pPr>
                <w:pStyle w:val="Bibliography"/>
                <w:spacing w:line="480" w:lineRule="auto"/>
                <w:ind w:left="720" w:hanging="720"/>
                <w:rPr>
                  <w:noProof/>
                </w:rPr>
              </w:pPr>
              <w:r>
                <w:rPr>
                  <w:noProof/>
                </w:rPr>
                <w:t xml:space="preserve">Pedamkar, P. (2023, July 2023). </w:t>
              </w:r>
              <w:r>
                <w:rPr>
                  <w:i/>
                  <w:iCs/>
                  <w:noProof/>
                </w:rPr>
                <w:t>Relational Database Advantages</w:t>
              </w:r>
              <w:r>
                <w:rPr>
                  <w:noProof/>
                </w:rPr>
                <w:t>. Retrieved from Educba: https://www.educba.com/relational-database-advantages/</w:t>
              </w:r>
            </w:p>
            <w:p w14:paraId="193A3F56" w14:textId="77777777" w:rsidR="000D75B6" w:rsidRDefault="000D75B6" w:rsidP="000D75B6">
              <w:pPr>
                <w:pStyle w:val="Bibliography"/>
                <w:spacing w:line="480" w:lineRule="auto"/>
                <w:ind w:left="720" w:hanging="720"/>
                <w:rPr>
                  <w:noProof/>
                </w:rPr>
              </w:pPr>
              <w:r>
                <w:rPr>
                  <w:noProof/>
                </w:rPr>
                <w:t xml:space="preserve">Singh, P. (n.d.). </w:t>
              </w:r>
              <w:r>
                <w:rPr>
                  <w:i/>
                  <w:iCs/>
                  <w:noProof/>
                </w:rPr>
                <w:t>Advantages and Disadvantages of RDBMS.</w:t>
              </w:r>
              <w:r>
                <w:rPr>
                  <w:noProof/>
                </w:rPr>
                <w:t xml:space="preserve"> Retrieved from Internsshala Trianings: https://trainings.internshala.com/blog/advantages-and-disadvantages-of-rdbms/</w:t>
              </w:r>
            </w:p>
            <w:p w14:paraId="6A9C767E" w14:textId="77777777" w:rsidR="000D75B6" w:rsidRDefault="000D75B6" w:rsidP="000D75B6">
              <w:pPr>
                <w:pStyle w:val="Bibliography"/>
                <w:spacing w:line="480" w:lineRule="auto"/>
                <w:ind w:left="720" w:hanging="720"/>
                <w:rPr>
                  <w:noProof/>
                </w:rPr>
              </w:pPr>
              <w:r>
                <w:rPr>
                  <w:noProof/>
                </w:rPr>
                <w:t xml:space="preserve">TutorialsPoint. (n.d.). </w:t>
              </w:r>
              <w:r>
                <w:rPr>
                  <w:i/>
                  <w:iCs/>
                  <w:noProof/>
                </w:rPr>
                <w:t>MySQL Features.</w:t>
              </w:r>
              <w:r>
                <w:rPr>
                  <w:noProof/>
                </w:rPr>
                <w:t xml:space="preserve"> Retrieved from TutorialsPoint: https://www.tutorialspoint.com/mysql/mysql-features.htm</w:t>
              </w:r>
            </w:p>
            <w:p w14:paraId="17DCF5C1" w14:textId="1F9BAA2C" w:rsidR="00B44677" w:rsidRDefault="00B44677" w:rsidP="000D75B6">
              <w:pPr>
                <w:spacing w:line="480" w:lineRule="auto"/>
              </w:pPr>
              <w:r>
                <w:rPr>
                  <w:b/>
                  <w:bCs/>
                  <w:noProof/>
                </w:rPr>
                <w:fldChar w:fldCharType="end"/>
              </w:r>
            </w:p>
          </w:sdtContent>
        </w:sdt>
      </w:sdtContent>
    </w:sdt>
    <w:p w14:paraId="2009C2FD" w14:textId="77777777" w:rsidR="00966CED" w:rsidRDefault="00966CED" w:rsidP="00D65C53"/>
    <w:p w14:paraId="1A25DD56" w14:textId="77777777" w:rsidR="00966CED" w:rsidRDefault="00966CED" w:rsidP="00D65C53"/>
    <w:p w14:paraId="43A7DDD0" w14:textId="77777777" w:rsidR="0093136E" w:rsidRDefault="0093136E"/>
    <w:sectPr w:rsidR="0093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FB"/>
    <w:rsid w:val="000A4A87"/>
    <w:rsid w:val="000D75B6"/>
    <w:rsid w:val="00163F85"/>
    <w:rsid w:val="001C5799"/>
    <w:rsid w:val="002A697E"/>
    <w:rsid w:val="002B40D9"/>
    <w:rsid w:val="00322F5C"/>
    <w:rsid w:val="00381E60"/>
    <w:rsid w:val="00444806"/>
    <w:rsid w:val="00490EAF"/>
    <w:rsid w:val="004F56B1"/>
    <w:rsid w:val="00510EFE"/>
    <w:rsid w:val="005738B2"/>
    <w:rsid w:val="005B089E"/>
    <w:rsid w:val="006B6FD6"/>
    <w:rsid w:val="006D2194"/>
    <w:rsid w:val="00753302"/>
    <w:rsid w:val="00823C18"/>
    <w:rsid w:val="0093136E"/>
    <w:rsid w:val="00966CED"/>
    <w:rsid w:val="00B44677"/>
    <w:rsid w:val="00B71552"/>
    <w:rsid w:val="00BA37B1"/>
    <w:rsid w:val="00D65C53"/>
    <w:rsid w:val="00E21BF5"/>
    <w:rsid w:val="00EC58BD"/>
    <w:rsid w:val="00EE30AC"/>
    <w:rsid w:val="00F56FFB"/>
    <w:rsid w:val="00FC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98DAC"/>
  <w15:chartTrackingRefBased/>
  <w15:docId w15:val="{5665B6D0-4D31-437D-B949-BB2371CE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C53"/>
  </w:style>
  <w:style w:type="paragraph" w:styleId="Heading1">
    <w:name w:val="heading 1"/>
    <w:basedOn w:val="Normal"/>
    <w:next w:val="Normal"/>
    <w:link w:val="Heading1Char"/>
    <w:uiPriority w:val="9"/>
    <w:qFormat/>
    <w:rsid w:val="00F56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FFB"/>
    <w:rPr>
      <w:rFonts w:eastAsiaTheme="majorEastAsia" w:cstheme="majorBidi"/>
      <w:color w:val="272727" w:themeColor="text1" w:themeTint="D8"/>
    </w:rPr>
  </w:style>
  <w:style w:type="paragraph" w:styleId="Title">
    <w:name w:val="Title"/>
    <w:basedOn w:val="Normal"/>
    <w:next w:val="Normal"/>
    <w:link w:val="TitleChar"/>
    <w:uiPriority w:val="10"/>
    <w:qFormat/>
    <w:rsid w:val="00F56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FFB"/>
    <w:pPr>
      <w:spacing w:before="160"/>
      <w:jc w:val="center"/>
    </w:pPr>
    <w:rPr>
      <w:i/>
      <w:iCs/>
      <w:color w:val="404040" w:themeColor="text1" w:themeTint="BF"/>
    </w:rPr>
  </w:style>
  <w:style w:type="character" w:customStyle="1" w:styleId="QuoteChar">
    <w:name w:val="Quote Char"/>
    <w:basedOn w:val="DefaultParagraphFont"/>
    <w:link w:val="Quote"/>
    <w:uiPriority w:val="29"/>
    <w:rsid w:val="00F56FFB"/>
    <w:rPr>
      <w:i/>
      <w:iCs/>
      <w:color w:val="404040" w:themeColor="text1" w:themeTint="BF"/>
    </w:rPr>
  </w:style>
  <w:style w:type="paragraph" w:styleId="ListParagraph">
    <w:name w:val="List Paragraph"/>
    <w:basedOn w:val="Normal"/>
    <w:uiPriority w:val="34"/>
    <w:qFormat/>
    <w:rsid w:val="00F56FFB"/>
    <w:pPr>
      <w:ind w:left="720"/>
      <w:contextualSpacing/>
    </w:pPr>
  </w:style>
  <w:style w:type="character" w:styleId="IntenseEmphasis">
    <w:name w:val="Intense Emphasis"/>
    <w:basedOn w:val="DefaultParagraphFont"/>
    <w:uiPriority w:val="21"/>
    <w:qFormat/>
    <w:rsid w:val="00F56FFB"/>
    <w:rPr>
      <w:i/>
      <w:iCs/>
      <w:color w:val="0F4761" w:themeColor="accent1" w:themeShade="BF"/>
    </w:rPr>
  </w:style>
  <w:style w:type="paragraph" w:styleId="IntenseQuote">
    <w:name w:val="Intense Quote"/>
    <w:basedOn w:val="Normal"/>
    <w:next w:val="Normal"/>
    <w:link w:val="IntenseQuoteChar"/>
    <w:uiPriority w:val="30"/>
    <w:qFormat/>
    <w:rsid w:val="00F56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FFB"/>
    <w:rPr>
      <w:i/>
      <w:iCs/>
      <w:color w:val="0F4761" w:themeColor="accent1" w:themeShade="BF"/>
    </w:rPr>
  </w:style>
  <w:style w:type="character" w:styleId="IntenseReference">
    <w:name w:val="Intense Reference"/>
    <w:basedOn w:val="DefaultParagraphFont"/>
    <w:uiPriority w:val="32"/>
    <w:qFormat/>
    <w:rsid w:val="00F56FFB"/>
    <w:rPr>
      <w:b/>
      <w:bCs/>
      <w:smallCaps/>
      <w:color w:val="0F4761" w:themeColor="accent1" w:themeShade="BF"/>
      <w:spacing w:val="5"/>
    </w:rPr>
  </w:style>
  <w:style w:type="table" w:styleId="TableGrid">
    <w:name w:val="Table Grid"/>
    <w:basedOn w:val="TableNormal"/>
    <w:uiPriority w:val="39"/>
    <w:rsid w:val="0082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44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70254">
      <w:bodyDiv w:val="1"/>
      <w:marLeft w:val="0"/>
      <w:marRight w:val="0"/>
      <w:marTop w:val="0"/>
      <w:marBottom w:val="0"/>
      <w:divBdr>
        <w:top w:val="none" w:sz="0" w:space="0" w:color="auto"/>
        <w:left w:val="none" w:sz="0" w:space="0" w:color="auto"/>
        <w:bottom w:val="none" w:sz="0" w:space="0" w:color="auto"/>
        <w:right w:val="none" w:sz="0" w:space="0" w:color="auto"/>
      </w:divBdr>
    </w:div>
    <w:div w:id="315379275">
      <w:bodyDiv w:val="1"/>
      <w:marLeft w:val="0"/>
      <w:marRight w:val="0"/>
      <w:marTop w:val="0"/>
      <w:marBottom w:val="0"/>
      <w:divBdr>
        <w:top w:val="none" w:sz="0" w:space="0" w:color="auto"/>
        <w:left w:val="none" w:sz="0" w:space="0" w:color="auto"/>
        <w:bottom w:val="none" w:sz="0" w:space="0" w:color="auto"/>
        <w:right w:val="none" w:sz="0" w:space="0" w:color="auto"/>
      </w:divBdr>
    </w:div>
    <w:div w:id="327293119">
      <w:bodyDiv w:val="1"/>
      <w:marLeft w:val="0"/>
      <w:marRight w:val="0"/>
      <w:marTop w:val="0"/>
      <w:marBottom w:val="0"/>
      <w:divBdr>
        <w:top w:val="none" w:sz="0" w:space="0" w:color="auto"/>
        <w:left w:val="none" w:sz="0" w:space="0" w:color="auto"/>
        <w:bottom w:val="none" w:sz="0" w:space="0" w:color="auto"/>
        <w:right w:val="none" w:sz="0" w:space="0" w:color="auto"/>
      </w:divBdr>
    </w:div>
    <w:div w:id="494490888">
      <w:bodyDiv w:val="1"/>
      <w:marLeft w:val="0"/>
      <w:marRight w:val="0"/>
      <w:marTop w:val="0"/>
      <w:marBottom w:val="0"/>
      <w:divBdr>
        <w:top w:val="none" w:sz="0" w:space="0" w:color="auto"/>
        <w:left w:val="none" w:sz="0" w:space="0" w:color="auto"/>
        <w:bottom w:val="none" w:sz="0" w:space="0" w:color="auto"/>
        <w:right w:val="none" w:sz="0" w:space="0" w:color="auto"/>
      </w:divBdr>
    </w:div>
    <w:div w:id="523596799">
      <w:bodyDiv w:val="1"/>
      <w:marLeft w:val="0"/>
      <w:marRight w:val="0"/>
      <w:marTop w:val="0"/>
      <w:marBottom w:val="0"/>
      <w:divBdr>
        <w:top w:val="none" w:sz="0" w:space="0" w:color="auto"/>
        <w:left w:val="none" w:sz="0" w:space="0" w:color="auto"/>
        <w:bottom w:val="none" w:sz="0" w:space="0" w:color="auto"/>
        <w:right w:val="none" w:sz="0" w:space="0" w:color="auto"/>
      </w:divBdr>
    </w:div>
    <w:div w:id="607008391">
      <w:bodyDiv w:val="1"/>
      <w:marLeft w:val="0"/>
      <w:marRight w:val="0"/>
      <w:marTop w:val="0"/>
      <w:marBottom w:val="0"/>
      <w:divBdr>
        <w:top w:val="none" w:sz="0" w:space="0" w:color="auto"/>
        <w:left w:val="none" w:sz="0" w:space="0" w:color="auto"/>
        <w:bottom w:val="none" w:sz="0" w:space="0" w:color="auto"/>
        <w:right w:val="none" w:sz="0" w:space="0" w:color="auto"/>
      </w:divBdr>
    </w:div>
    <w:div w:id="823274729">
      <w:bodyDiv w:val="1"/>
      <w:marLeft w:val="0"/>
      <w:marRight w:val="0"/>
      <w:marTop w:val="0"/>
      <w:marBottom w:val="0"/>
      <w:divBdr>
        <w:top w:val="none" w:sz="0" w:space="0" w:color="auto"/>
        <w:left w:val="none" w:sz="0" w:space="0" w:color="auto"/>
        <w:bottom w:val="none" w:sz="0" w:space="0" w:color="auto"/>
        <w:right w:val="none" w:sz="0" w:space="0" w:color="auto"/>
      </w:divBdr>
    </w:div>
    <w:div w:id="836456980">
      <w:bodyDiv w:val="1"/>
      <w:marLeft w:val="0"/>
      <w:marRight w:val="0"/>
      <w:marTop w:val="0"/>
      <w:marBottom w:val="0"/>
      <w:divBdr>
        <w:top w:val="none" w:sz="0" w:space="0" w:color="auto"/>
        <w:left w:val="none" w:sz="0" w:space="0" w:color="auto"/>
        <w:bottom w:val="none" w:sz="0" w:space="0" w:color="auto"/>
        <w:right w:val="none" w:sz="0" w:space="0" w:color="auto"/>
      </w:divBdr>
    </w:div>
    <w:div w:id="1034111044">
      <w:bodyDiv w:val="1"/>
      <w:marLeft w:val="0"/>
      <w:marRight w:val="0"/>
      <w:marTop w:val="0"/>
      <w:marBottom w:val="0"/>
      <w:divBdr>
        <w:top w:val="none" w:sz="0" w:space="0" w:color="auto"/>
        <w:left w:val="none" w:sz="0" w:space="0" w:color="auto"/>
        <w:bottom w:val="none" w:sz="0" w:space="0" w:color="auto"/>
        <w:right w:val="none" w:sz="0" w:space="0" w:color="auto"/>
      </w:divBdr>
    </w:div>
    <w:div w:id="1129516502">
      <w:bodyDiv w:val="1"/>
      <w:marLeft w:val="0"/>
      <w:marRight w:val="0"/>
      <w:marTop w:val="0"/>
      <w:marBottom w:val="0"/>
      <w:divBdr>
        <w:top w:val="none" w:sz="0" w:space="0" w:color="auto"/>
        <w:left w:val="none" w:sz="0" w:space="0" w:color="auto"/>
        <w:bottom w:val="none" w:sz="0" w:space="0" w:color="auto"/>
        <w:right w:val="none" w:sz="0" w:space="0" w:color="auto"/>
      </w:divBdr>
    </w:div>
    <w:div w:id="1142887269">
      <w:bodyDiv w:val="1"/>
      <w:marLeft w:val="0"/>
      <w:marRight w:val="0"/>
      <w:marTop w:val="0"/>
      <w:marBottom w:val="0"/>
      <w:divBdr>
        <w:top w:val="none" w:sz="0" w:space="0" w:color="auto"/>
        <w:left w:val="none" w:sz="0" w:space="0" w:color="auto"/>
        <w:bottom w:val="none" w:sz="0" w:space="0" w:color="auto"/>
        <w:right w:val="none" w:sz="0" w:space="0" w:color="auto"/>
      </w:divBdr>
    </w:div>
    <w:div w:id="1680691472">
      <w:bodyDiv w:val="1"/>
      <w:marLeft w:val="0"/>
      <w:marRight w:val="0"/>
      <w:marTop w:val="0"/>
      <w:marBottom w:val="0"/>
      <w:divBdr>
        <w:top w:val="none" w:sz="0" w:space="0" w:color="auto"/>
        <w:left w:val="none" w:sz="0" w:space="0" w:color="auto"/>
        <w:bottom w:val="none" w:sz="0" w:space="0" w:color="auto"/>
        <w:right w:val="none" w:sz="0" w:space="0" w:color="auto"/>
      </w:divBdr>
    </w:div>
    <w:div w:id="1759059510">
      <w:bodyDiv w:val="1"/>
      <w:marLeft w:val="0"/>
      <w:marRight w:val="0"/>
      <w:marTop w:val="0"/>
      <w:marBottom w:val="0"/>
      <w:divBdr>
        <w:top w:val="none" w:sz="0" w:space="0" w:color="auto"/>
        <w:left w:val="none" w:sz="0" w:space="0" w:color="auto"/>
        <w:bottom w:val="none" w:sz="0" w:space="0" w:color="auto"/>
        <w:right w:val="none" w:sz="0" w:space="0" w:color="auto"/>
      </w:divBdr>
    </w:div>
    <w:div w:id="1789202118">
      <w:bodyDiv w:val="1"/>
      <w:marLeft w:val="0"/>
      <w:marRight w:val="0"/>
      <w:marTop w:val="0"/>
      <w:marBottom w:val="0"/>
      <w:divBdr>
        <w:top w:val="none" w:sz="0" w:space="0" w:color="auto"/>
        <w:left w:val="none" w:sz="0" w:space="0" w:color="auto"/>
        <w:bottom w:val="none" w:sz="0" w:space="0" w:color="auto"/>
        <w:right w:val="none" w:sz="0" w:space="0" w:color="auto"/>
      </w:divBdr>
    </w:div>
    <w:div w:id="2035034572">
      <w:bodyDiv w:val="1"/>
      <w:marLeft w:val="0"/>
      <w:marRight w:val="0"/>
      <w:marTop w:val="0"/>
      <w:marBottom w:val="0"/>
      <w:divBdr>
        <w:top w:val="none" w:sz="0" w:space="0" w:color="auto"/>
        <w:left w:val="none" w:sz="0" w:space="0" w:color="auto"/>
        <w:bottom w:val="none" w:sz="0" w:space="0" w:color="auto"/>
        <w:right w:val="none" w:sz="0" w:space="0" w:color="auto"/>
      </w:divBdr>
    </w:div>
    <w:div w:id="20356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Mik21</b:Tag>
    <b:SourceType>InternetSite</b:SourceType>
    <b:Guid>{FB751151-1CF5-49EC-8641-7637305F079D}</b:Guid>
    <b:Author>
      <b:Author>
        <b:NameList>
          <b:Person>
            <b:Last>Chapple</b:Last>
            <b:First>Mike</b:First>
          </b:Person>
        </b:NameList>
      </b:Author>
    </b:Author>
    <b:Title>Database Relationships</b:Title>
    <b:InternetSiteTitle>Lifewire</b:InternetSiteTitle>
    <b:Year>2021</b:Year>
    <b:Month>June</b:Month>
    <b:Day>11</b:Day>
    <b:URL>https://www.lifewire.com/database-relationships-p2-1019758</b:URL>
    <b:RefOrder>1</b:RefOrder>
  </b:Source>
  <b:Source>
    <b:Tag>Pri23</b:Tag>
    <b:SourceType>InternetSite</b:SourceType>
    <b:Guid>{7D212CB9-5A2F-430E-886E-A659CA89E13E}</b:Guid>
    <b:Author>
      <b:Author>
        <b:NameList>
          <b:Person>
            <b:Last>Pedamkar</b:Last>
            <b:First>Priya</b:First>
          </b:Person>
        </b:NameList>
      </b:Author>
    </b:Author>
    <b:Title>Relational Database Advantages</b:Title>
    <b:InternetSiteTitle>Educba</b:InternetSiteTitle>
    <b:Year>2023</b:Year>
    <b:Month>July</b:Month>
    <b:Day>2023</b:Day>
    <b:URL>https://www.educba.com/relational-database-advantages/</b:URL>
    <b:RefOrder>2</b:RefOrder>
  </b:Source>
  <b:Source>
    <b:Tag>Kei22</b:Tag>
    <b:SourceType>InternetSite</b:SourceType>
    <b:Guid>{030219FC-50C5-4CA3-94E0-9F448ACD8E54}</b:Guid>
    <b:Author>
      <b:Author>
        <b:NameList>
          <b:Person>
            <b:Last>Foote</b:Last>
            <b:First>Keith</b:First>
            <b:Middle>D.</b:Middle>
          </b:Person>
        </b:NameList>
      </b:Author>
    </b:Author>
    <b:Title>NoSQL Databases Advantages and Disadvantages</b:Title>
    <b:InternetSiteTitle>Dataversity</b:InternetSiteTitle>
    <b:Year>2022</b:Year>
    <b:Month>November</b:Month>
    <b:Day>17</b:Day>
    <b:URL>https://www.dataversity.net/nosql-databases-advantages-and-disadvantages/</b:URL>
    <b:RefOrder>3</b:RefOrder>
  </b:Source>
  <b:Source>
    <b:Tag>Par</b:Tag>
    <b:SourceType>DocumentFromInternetSite</b:SourceType>
    <b:Guid>{80731790-A36F-46CC-9D3C-29E705A93A98}</b:Guid>
    <b:Author>
      <b:Author>
        <b:NameList>
          <b:Person>
            <b:Last>Singh</b:Last>
            <b:First>Parinay</b:First>
          </b:Person>
        </b:NameList>
      </b:Author>
    </b:Author>
    <b:Title>Advantages and Disadvantages of RDBMS</b:Title>
    <b:InternetSiteTitle>Internsshala Trianings</b:InternetSiteTitle>
    <b:URL>https://trainings.internshala.com/blog/advantages-and-disadvantages-of-rdbms/</b:URL>
    <b:RefOrder>4</b:RefOrder>
  </b:Source>
  <b:Source>
    <b:Tag>Mon</b:Tag>
    <b:SourceType>DocumentFromInternetSite</b:SourceType>
    <b:Guid>{AB52465F-E9C6-40C3-9724-B87AF5205733}</b:Guid>
    <b:Author>
      <b:Author>
        <b:Corporate>MongoDB</b:Corporate>
      </b:Author>
    </b:Author>
    <b:Title>MongoDB Features</b:Title>
    <b:InternetSiteTitle>MongoDB</b:InternetSiteTitle>
    <b:URL>https://www.mongodb.com/resources/products/capabilities/features</b:URL>
    <b:RefOrder>6</b:RefOrder>
  </b:Source>
  <b:Source>
    <b:Tag>Tut</b:Tag>
    <b:SourceType>DocumentFromInternetSite</b:SourceType>
    <b:Guid>{325FEF94-7247-41B2-B66A-764D90DB1639}</b:Guid>
    <b:Author>
      <b:Author>
        <b:Corporate>TutorialsPoint</b:Corporate>
      </b:Author>
    </b:Author>
    <b:Title>MySQL Features</b:Title>
    <b:InternetSiteTitle>TutorialsPoint</b:InternetSiteTitle>
    <b:URL>https://www.tutorialspoint.com/mysql/mysql-features.htm</b:URL>
    <b:RefOrder>5</b:RefOrder>
  </b:Source>
</b:Sources>
</file>

<file path=customXml/itemProps1.xml><?xml version="1.0" encoding="utf-8"?>
<ds:datastoreItem xmlns:ds="http://schemas.openxmlformats.org/officeDocument/2006/customXml" ds:itemID="{A98074B5-5148-4F66-9674-F11FA265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4</Pages>
  <Words>837</Words>
  <Characters>4837</Characters>
  <Application>Microsoft Office Word</Application>
  <DocSecurity>0</DocSecurity>
  <Lines>100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9</cp:revision>
  <dcterms:created xsi:type="dcterms:W3CDTF">2024-05-26T22:25:00Z</dcterms:created>
  <dcterms:modified xsi:type="dcterms:W3CDTF">2024-06-02T07:47:00Z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df7f43acf2303170203be8418a0e643ba5d7e3690891e7042ff6ad3afcd6aeea</vt:lpwstr>
  </property>
</Properties>
</file>