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2D96" w14:textId="51083A63" w:rsidR="005C58BF" w:rsidRPr="000A23AD" w:rsidRDefault="005C58BF" w:rsidP="005C58BF">
      <w:pPr>
        <w:pStyle w:val="1"/>
        <w:jc w:val="center"/>
        <w:rPr>
          <w:rFonts w:ascii="Times New Roman" w:hAnsi="Times New Roman" w:cs="Times New Roman"/>
          <w:b/>
          <w:bCs/>
          <w:color w:val="auto"/>
          <w:sz w:val="36"/>
          <w:szCs w:val="36"/>
        </w:rPr>
      </w:pPr>
      <w:r w:rsidRPr="000A23AD">
        <w:rPr>
          <w:rFonts w:ascii="Times New Roman" w:hAnsi="Times New Roman" w:cs="Times New Roman"/>
          <w:b/>
          <w:bCs/>
          <w:color w:val="auto"/>
          <w:sz w:val="36"/>
          <w:szCs w:val="36"/>
        </w:rPr>
        <w:t xml:space="preserve">Project </w:t>
      </w:r>
      <w:r w:rsidR="005A1429">
        <w:rPr>
          <w:rFonts w:ascii="Times New Roman" w:hAnsi="Times New Roman" w:cs="Times New Roman"/>
          <w:b/>
          <w:bCs/>
          <w:color w:val="auto"/>
          <w:sz w:val="36"/>
          <w:szCs w:val="36"/>
        </w:rPr>
        <w:t>2</w:t>
      </w:r>
    </w:p>
    <w:p w14:paraId="3095CBE7" w14:textId="77777777" w:rsidR="005C58BF" w:rsidRPr="00E37722" w:rsidRDefault="005C58BF" w:rsidP="005C58BF">
      <w:pPr>
        <w:rPr>
          <w:rStyle w:val="a3"/>
        </w:rPr>
      </w:pPr>
      <w:r w:rsidRPr="00E37722">
        <w:rPr>
          <w:rStyle w:val="a3"/>
        </w:rPr>
        <w:t xml:space="preserve">Name: Caleb </w:t>
      </w:r>
      <w:proofErr w:type="spellStart"/>
      <w:r w:rsidRPr="00E37722">
        <w:rPr>
          <w:rStyle w:val="a3"/>
        </w:rPr>
        <w:t>Thian</w:t>
      </w:r>
      <w:proofErr w:type="spellEnd"/>
      <w:r w:rsidRPr="00E37722">
        <w:rPr>
          <w:rStyle w:val="a3"/>
        </w:rPr>
        <w:t xml:space="preserve"> Jia Le 田家樂</w:t>
      </w:r>
    </w:p>
    <w:p w14:paraId="7DBC32DB" w14:textId="77777777" w:rsidR="005C58BF" w:rsidRPr="00E37722" w:rsidRDefault="005C58BF" w:rsidP="005C58BF">
      <w:pPr>
        <w:pBdr>
          <w:bottom w:val="single" w:sz="6" w:space="1" w:color="auto"/>
        </w:pBdr>
        <w:rPr>
          <w:rStyle w:val="a3"/>
        </w:rPr>
      </w:pPr>
      <w:r w:rsidRPr="00E37722">
        <w:rPr>
          <w:rStyle w:val="a3"/>
        </w:rPr>
        <w:t>Student ID: NN6114035</w:t>
      </w:r>
    </w:p>
    <w:p w14:paraId="42C018AC" w14:textId="7DDA6895" w:rsidR="000C6C7D" w:rsidRDefault="001D70F7" w:rsidP="001D70F7">
      <w:pPr>
        <w:pStyle w:val="2"/>
      </w:pPr>
      <w:r w:rsidRPr="001D70F7">
        <w:t>About Data</w:t>
      </w:r>
    </w:p>
    <w:p w14:paraId="3EEB125E" w14:textId="523448E5" w:rsidR="00303965" w:rsidRPr="00303965" w:rsidRDefault="00303965" w:rsidP="00303965">
      <w:pPr>
        <w:ind w:firstLine="420"/>
        <w:rPr>
          <w:rFonts w:eastAsiaTheme="minorEastAsia"/>
        </w:rPr>
      </w:pPr>
      <w:r>
        <w:rPr>
          <w:rFonts w:eastAsiaTheme="minorEastAsia" w:hint="eastAsia"/>
        </w:rPr>
        <w:t>T</w:t>
      </w:r>
      <w:r>
        <w:rPr>
          <w:rFonts w:eastAsiaTheme="minorEastAsia"/>
        </w:rPr>
        <w:t>he data created is about online courses. 10000 online courses are generated with 11 features, which are subject, subscribers, free, fee, reviews, avg. reviews, level, lectures, duration, published date and subtitles. The features’ definition and the way to generate them is listed in the table below:</w:t>
      </w:r>
    </w:p>
    <w:tbl>
      <w:tblPr>
        <w:tblStyle w:val="5-3"/>
        <w:tblpPr w:leftFromText="180" w:rightFromText="180" w:vertAnchor="text" w:tblpY="368"/>
        <w:tblW w:w="5000" w:type="pct"/>
        <w:tblLook w:val="04A0" w:firstRow="1" w:lastRow="0" w:firstColumn="1" w:lastColumn="0" w:noHBand="0" w:noVBand="1"/>
      </w:tblPr>
      <w:tblGrid>
        <w:gridCol w:w="1249"/>
        <w:gridCol w:w="1863"/>
        <w:gridCol w:w="2716"/>
        <w:gridCol w:w="3188"/>
      </w:tblGrid>
      <w:tr w:rsidR="00303965" w:rsidRPr="0014079B" w14:paraId="49952B13" w14:textId="77777777" w:rsidTr="00303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201E5791"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eatures</w:t>
            </w:r>
          </w:p>
        </w:tc>
        <w:tc>
          <w:tcPr>
            <w:tcW w:w="1033" w:type="pct"/>
          </w:tcPr>
          <w:p w14:paraId="471206D4"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efinition</w:t>
            </w:r>
          </w:p>
        </w:tc>
        <w:tc>
          <w:tcPr>
            <w:tcW w:w="1506" w:type="pct"/>
          </w:tcPr>
          <w:p w14:paraId="199CD2DA"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W</w:t>
            </w:r>
            <w:r w:rsidRPr="0014079B">
              <w:rPr>
                <w:rFonts w:eastAsiaTheme="minorEastAsia"/>
                <w:sz w:val="18"/>
                <w:szCs w:val="18"/>
              </w:rPr>
              <w:t>ay to generate</w:t>
            </w:r>
          </w:p>
        </w:tc>
        <w:tc>
          <w:tcPr>
            <w:tcW w:w="1768" w:type="pct"/>
          </w:tcPr>
          <w:p w14:paraId="3051B4E3" w14:textId="2A50D97D"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sz w:val="18"/>
                <w:szCs w:val="18"/>
              </w:rPr>
              <w:t>Graph</w:t>
            </w:r>
          </w:p>
        </w:tc>
      </w:tr>
      <w:tr w:rsidR="00303965" w:rsidRPr="0014079B" w14:paraId="3AB1041C"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AA26418" w14:textId="77777777" w:rsidR="001F527B" w:rsidRPr="0014079B" w:rsidRDefault="001F527B" w:rsidP="001F527B">
            <w:pPr>
              <w:rPr>
                <w:rFonts w:eastAsiaTheme="minorEastAsia"/>
                <w:b w:val="0"/>
                <w:bCs w:val="0"/>
                <w:sz w:val="18"/>
                <w:szCs w:val="18"/>
              </w:rPr>
            </w:pPr>
            <w:r w:rsidRPr="0014079B">
              <w:rPr>
                <w:rFonts w:eastAsiaTheme="minorEastAsia"/>
                <w:sz w:val="18"/>
                <w:szCs w:val="18"/>
              </w:rPr>
              <w:t>subject</w:t>
            </w:r>
          </w:p>
        </w:tc>
        <w:tc>
          <w:tcPr>
            <w:tcW w:w="1033" w:type="pct"/>
          </w:tcPr>
          <w:p w14:paraId="42E6F803"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T</w:t>
            </w:r>
            <w:r w:rsidRPr="0014079B">
              <w:rPr>
                <w:rFonts w:eastAsiaTheme="minorEastAsia"/>
                <w:sz w:val="18"/>
                <w:szCs w:val="18"/>
              </w:rPr>
              <w:t>he course’s involved area, expected only 1 value</w:t>
            </w:r>
          </w:p>
        </w:tc>
        <w:tc>
          <w:tcPr>
            <w:tcW w:w="1506" w:type="pct"/>
          </w:tcPr>
          <w:p w14:paraId="31C55858" w14:textId="5F642CEB"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sidR="00B36624">
              <w:rPr>
                <w:rFonts w:eastAsiaTheme="minorEastAsia"/>
                <w:sz w:val="18"/>
                <w:szCs w:val="18"/>
              </w:rPr>
              <w:t>ose</w:t>
            </w:r>
            <w:r w:rsidRPr="0014079B">
              <w:rPr>
                <w:rFonts w:eastAsiaTheme="minorEastAsia"/>
                <w:sz w:val="18"/>
                <w:szCs w:val="18"/>
              </w:rPr>
              <w:t xml:space="preserve"> among {Management, Photography, Social Sciences, Science, Personal Development, Design, Information Technology, Music}</w:t>
            </w:r>
          </w:p>
        </w:tc>
        <w:tc>
          <w:tcPr>
            <w:tcW w:w="1768" w:type="pct"/>
          </w:tcPr>
          <w:p w14:paraId="7ADAE5DB"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6EED261" wp14:editId="6C3C69DD">
                  <wp:extent cx="1887322" cy="6867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7508" cy="697719"/>
                          </a:xfrm>
                          <a:prstGeom prst="rect">
                            <a:avLst/>
                          </a:prstGeom>
                        </pic:spPr>
                      </pic:pic>
                    </a:graphicData>
                  </a:graphic>
                </wp:inline>
              </w:drawing>
            </w:r>
          </w:p>
        </w:tc>
      </w:tr>
      <w:tr w:rsidR="00303965" w:rsidRPr="0014079B" w14:paraId="329E4338"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3F78243" w14:textId="77777777" w:rsidR="001F527B" w:rsidRPr="0014079B" w:rsidRDefault="001F527B" w:rsidP="001F527B">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ubscribers</w:t>
            </w:r>
          </w:p>
        </w:tc>
        <w:tc>
          <w:tcPr>
            <w:tcW w:w="1033" w:type="pct"/>
          </w:tcPr>
          <w:p w14:paraId="394D00E2" w14:textId="69C099F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The</w:t>
            </w:r>
            <w:r w:rsidRPr="0014079B">
              <w:rPr>
                <w:rFonts w:eastAsiaTheme="minorEastAsia"/>
                <w:sz w:val="18"/>
                <w:szCs w:val="18"/>
              </w:rPr>
              <w:t xml:space="preserve"> number of subscribers of the course</w:t>
            </w:r>
            <w:r>
              <w:rPr>
                <w:rFonts w:eastAsiaTheme="minorEastAsia"/>
                <w:sz w:val="18"/>
                <w:szCs w:val="18"/>
              </w:rPr>
              <w:t>.</w:t>
            </w:r>
          </w:p>
        </w:tc>
        <w:tc>
          <w:tcPr>
            <w:tcW w:w="1506" w:type="pct"/>
          </w:tcPr>
          <w:p w14:paraId="5A27AEF3" w14:textId="3C12C823"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a normal distribution N(7500,2500), each sample must no less than 0</w:t>
            </w:r>
          </w:p>
        </w:tc>
        <w:tc>
          <w:tcPr>
            <w:tcW w:w="1768" w:type="pct"/>
          </w:tcPr>
          <w:p w14:paraId="3F6F79BE" w14:textId="2AF2D770"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413F9B6F" wp14:editId="152B7BF8">
                  <wp:extent cx="1879054" cy="892133"/>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019" cy="938170"/>
                          </a:xfrm>
                          <a:prstGeom prst="rect">
                            <a:avLst/>
                          </a:prstGeom>
                        </pic:spPr>
                      </pic:pic>
                    </a:graphicData>
                  </a:graphic>
                </wp:inline>
              </w:drawing>
            </w:r>
          </w:p>
        </w:tc>
      </w:tr>
      <w:tr w:rsidR="00303965" w:rsidRPr="0014079B" w14:paraId="5162FE4B"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C8582F9"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ree</w:t>
            </w:r>
          </w:p>
        </w:tc>
        <w:tc>
          <w:tcPr>
            <w:tcW w:w="1033" w:type="pct"/>
          </w:tcPr>
          <w:p w14:paraId="28FE7D2D" w14:textId="603EF16C"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is a free course, set as 1.</w:t>
            </w:r>
          </w:p>
        </w:tc>
        <w:tc>
          <w:tcPr>
            <w:tcW w:w="1506" w:type="pct"/>
          </w:tcPr>
          <w:p w14:paraId="4614DE6B" w14:textId="1F180EDA"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p=0.25</w:t>
            </w:r>
          </w:p>
        </w:tc>
        <w:tc>
          <w:tcPr>
            <w:tcW w:w="1768" w:type="pct"/>
          </w:tcPr>
          <w:p w14:paraId="29A59C1E" w14:textId="3DC56D99"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5A0A691D" wp14:editId="6921DDE1">
                  <wp:extent cx="1864792" cy="89876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792" cy="898768"/>
                          </a:xfrm>
                          <a:prstGeom prst="rect">
                            <a:avLst/>
                          </a:prstGeom>
                        </pic:spPr>
                      </pic:pic>
                    </a:graphicData>
                  </a:graphic>
                </wp:inline>
              </w:drawing>
            </w:r>
          </w:p>
        </w:tc>
      </w:tr>
      <w:tr w:rsidR="00303965" w:rsidRPr="0014079B" w14:paraId="509DAA19"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DC26374"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ee</w:t>
            </w:r>
          </w:p>
        </w:tc>
        <w:tc>
          <w:tcPr>
            <w:tcW w:w="1033" w:type="pct"/>
          </w:tcPr>
          <w:p w14:paraId="056E3BAD" w14:textId="310A4ABC"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fee of the course.</w:t>
            </w:r>
          </w:p>
        </w:tc>
        <w:tc>
          <w:tcPr>
            <w:tcW w:w="1506" w:type="pct"/>
          </w:tcPr>
          <w:p w14:paraId="70F409DA" w14:textId="26623D0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0</w:t>
            </w:r>
            <w:r>
              <w:rPr>
                <w:rFonts w:eastAsiaTheme="minorEastAsia"/>
                <w:sz w:val="18"/>
                <w:szCs w:val="18"/>
              </w:rPr>
              <w:t xml:space="preserve"> if free, the others sample from exponential distribution (Exp(0.01)+10)*10</w:t>
            </w:r>
          </w:p>
        </w:tc>
        <w:tc>
          <w:tcPr>
            <w:tcW w:w="1768" w:type="pct"/>
          </w:tcPr>
          <w:p w14:paraId="5D2ADE43" w14:textId="521F30EB"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11A480EA" wp14:editId="5C0AE5CF">
                  <wp:extent cx="1855089" cy="8857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609" cy="907975"/>
                          </a:xfrm>
                          <a:prstGeom prst="rect">
                            <a:avLst/>
                          </a:prstGeom>
                        </pic:spPr>
                      </pic:pic>
                    </a:graphicData>
                  </a:graphic>
                </wp:inline>
              </w:drawing>
            </w:r>
          </w:p>
        </w:tc>
      </w:tr>
      <w:tr w:rsidR="00303965" w:rsidRPr="0014079B" w14:paraId="4423BF7A"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4B93614A" w14:textId="77777777" w:rsidR="001F527B" w:rsidRPr="0014079B" w:rsidRDefault="001F527B" w:rsidP="001F527B">
            <w:pPr>
              <w:rPr>
                <w:rFonts w:eastAsiaTheme="minorEastAsia"/>
                <w:sz w:val="18"/>
                <w:szCs w:val="18"/>
              </w:rPr>
            </w:pPr>
            <w:r w:rsidRPr="0014079B">
              <w:rPr>
                <w:rFonts w:eastAsiaTheme="minorEastAsia" w:hint="eastAsia"/>
                <w:sz w:val="18"/>
                <w:szCs w:val="18"/>
              </w:rPr>
              <w:lastRenderedPageBreak/>
              <w:t>r</w:t>
            </w:r>
            <w:r w:rsidRPr="0014079B">
              <w:rPr>
                <w:rFonts w:eastAsiaTheme="minorEastAsia"/>
                <w:sz w:val="18"/>
                <w:szCs w:val="18"/>
              </w:rPr>
              <w:t>eviews</w:t>
            </w:r>
          </w:p>
        </w:tc>
        <w:tc>
          <w:tcPr>
            <w:tcW w:w="1033" w:type="pct"/>
          </w:tcPr>
          <w:p w14:paraId="70083669" w14:textId="3FDC0C3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reviews.</w:t>
            </w:r>
          </w:p>
        </w:tc>
        <w:tc>
          <w:tcPr>
            <w:tcW w:w="1506" w:type="pct"/>
          </w:tcPr>
          <w:p w14:paraId="061C54E2" w14:textId="61B9FAA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 with max = subscribers</w:t>
            </w:r>
          </w:p>
        </w:tc>
        <w:tc>
          <w:tcPr>
            <w:tcW w:w="1768" w:type="pct"/>
          </w:tcPr>
          <w:p w14:paraId="07F10399" w14:textId="369EB536"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19AA306" wp14:editId="4D674614">
                  <wp:extent cx="1859911" cy="885139"/>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288" cy="907686"/>
                          </a:xfrm>
                          <a:prstGeom prst="rect">
                            <a:avLst/>
                          </a:prstGeom>
                        </pic:spPr>
                      </pic:pic>
                    </a:graphicData>
                  </a:graphic>
                </wp:inline>
              </w:drawing>
            </w:r>
          </w:p>
        </w:tc>
      </w:tr>
      <w:tr w:rsidR="00303965" w:rsidRPr="0014079B" w14:paraId="16591E81"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2A757C52" w14:textId="77777777" w:rsidR="001F527B" w:rsidRPr="0014079B" w:rsidRDefault="001F527B" w:rsidP="001F527B">
            <w:pPr>
              <w:rPr>
                <w:rFonts w:eastAsiaTheme="minorEastAsia"/>
                <w:sz w:val="18"/>
                <w:szCs w:val="18"/>
              </w:rPr>
            </w:pPr>
            <w:r w:rsidRPr="0014079B">
              <w:rPr>
                <w:rFonts w:eastAsiaTheme="minorEastAsia" w:hint="eastAsia"/>
                <w:sz w:val="18"/>
                <w:szCs w:val="18"/>
              </w:rPr>
              <w:t>a</w:t>
            </w:r>
            <w:r w:rsidRPr="0014079B">
              <w:rPr>
                <w:rFonts w:eastAsiaTheme="minorEastAsia"/>
                <w:sz w:val="18"/>
                <w:szCs w:val="18"/>
              </w:rPr>
              <w:t>vg. reviews</w:t>
            </w:r>
          </w:p>
        </w:tc>
        <w:tc>
          <w:tcPr>
            <w:tcW w:w="1033" w:type="pct"/>
          </w:tcPr>
          <w:p w14:paraId="782F16D3" w14:textId="4F74C41E" w:rsidR="001F527B" w:rsidRPr="0014079B" w:rsidRDefault="00CD1D16"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average score from reviews.</w:t>
            </w:r>
          </w:p>
        </w:tc>
        <w:tc>
          <w:tcPr>
            <w:tcW w:w="1506" w:type="pct"/>
          </w:tcPr>
          <w:p w14:paraId="418B8FF8" w14:textId="18BAAD1D" w:rsidR="001F527B" w:rsidRPr="0014079B" w:rsidRDefault="00754982"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w:t>
            </w:r>
            <w:r w:rsidR="007C77C3">
              <w:rPr>
                <w:rFonts w:eastAsiaTheme="minorEastAsia"/>
                <w:sz w:val="18"/>
                <w:szCs w:val="18"/>
              </w:rPr>
              <w:t xml:space="preserve"> 0.5n, 0</w:t>
            </w:r>
            <w:r w:rsidR="007C77C3">
              <w:rPr>
                <w:rFonts w:ascii="Cambria Math" w:eastAsiaTheme="minorEastAsia" w:hAnsi="Cambria Math"/>
                <w:sz w:val="18"/>
                <w:szCs w:val="18"/>
              </w:rPr>
              <w:t>⩽</w:t>
            </w:r>
            <w:r w:rsidR="007C77C3">
              <w:rPr>
                <w:rFonts w:eastAsiaTheme="minorEastAsia"/>
                <w:sz w:val="18"/>
                <w:szCs w:val="18"/>
              </w:rPr>
              <w:t xml:space="preserve"> n</w:t>
            </w:r>
            <w:r w:rsidR="007C77C3">
              <w:rPr>
                <w:rFonts w:ascii="Cambria Math" w:eastAsiaTheme="minorEastAsia" w:hAnsi="Cambria Math"/>
                <w:sz w:val="18"/>
                <w:szCs w:val="18"/>
              </w:rPr>
              <w:t xml:space="preserve"> ⩽10 and n is integer</w:t>
            </w:r>
            <w:r w:rsidR="00B36624">
              <w:rPr>
                <w:rFonts w:ascii="Cambria Math" w:eastAsiaTheme="minorEastAsia" w:hAnsi="Cambria Math"/>
                <w:sz w:val="18"/>
                <w:szCs w:val="18"/>
              </w:rPr>
              <w:t>.</w:t>
            </w:r>
            <w:r w:rsidR="00B36624">
              <w:rPr>
                <w:rFonts w:ascii="Cambria Math" w:eastAsiaTheme="minorEastAsia" w:hAnsi="Cambria Math"/>
                <w:sz w:val="18"/>
                <w:szCs w:val="18"/>
              </w:rPr>
              <w:br/>
            </w:r>
            <w:r w:rsidR="00B36624">
              <w:rPr>
                <w:rFonts w:eastAsiaTheme="minorEastAsia"/>
                <w:sz w:val="18"/>
                <w:szCs w:val="18"/>
              </w:rPr>
              <w:t>(Note that the plot merges 4.5 and 5.0 into a bar, it is still a uniform distribution)</w:t>
            </w:r>
          </w:p>
        </w:tc>
        <w:tc>
          <w:tcPr>
            <w:tcW w:w="1768" w:type="pct"/>
          </w:tcPr>
          <w:p w14:paraId="221EE58D" w14:textId="55AAA3E5"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E5E6302" wp14:editId="31EEB5BB">
                  <wp:extent cx="1761133" cy="84054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598" cy="863195"/>
                          </a:xfrm>
                          <a:prstGeom prst="rect">
                            <a:avLst/>
                          </a:prstGeom>
                        </pic:spPr>
                      </pic:pic>
                    </a:graphicData>
                  </a:graphic>
                </wp:inline>
              </w:drawing>
            </w:r>
          </w:p>
        </w:tc>
      </w:tr>
      <w:tr w:rsidR="00303965" w:rsidRPr="0014079B" w14:paraId="5CDB119F"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3F3EAE4"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evel</w:t>
            </w:r>
          </w:p>
        </w:tc>
        <w:tc>
          <w:tcPr>
            <w:tcW w:w="1033" w:type="pct"/>
          </w:tcPr>
          <w:p w14:paraId="6F871739" w14:textId="4ACC956B"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level of the course.</w:t>
            </w:r>
          </w:p>
        </w:tc>
        <w:tc>
          <w:tcPr>
            <w:tcW w:w="1506" w:type="pct"/>
          </w:tcPr>
          <w:p w14:paraId="2C92E337" w14:textId="67A8297E"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Pr>
                <w:rFonts w:eastAsiaTheme="minorEastAsia"/>
                <w:sz w:val="18"/>
                <w:szCs w:val="18"/>
              </w:rPr>
              <w:t>ose</w:t>
            </w:r>
            <w:r w:rsidRPr="0014079B">
              <w:rPr>
                <w:rFonts w:eastAsiaTheme="minorEastAsia"/>
                <w:sz w:val="18"/>
                <w:szCs w:val="18"/>
              </w:rPr>
              <w:t xml:space="preserve"> among {</w:t>
            </w:r>
            <w:r>
              <w:rPr>
                <w:rFonts w:eastAsiaTheme="minorEastAsia"/>
                <w:sz w:val="18"/>
                <w:szCs w:val="18"/>
              </w:rPr>
              <w:t>Beginner, Intermediate, Expert</w:t>
            </w:r>
            <w:r w:rsidRPr="0014079B">
              <w:rPr>
                <w:rFonts w:eastAsiaTheme="minorEastAsia"/>
                <w:sz w:val="18"/>
                <w:szCs w:val="18"/>
              </w:rPr>
              <w:t>}</w:t>
            </w:r>
          </w:p>
        </w:tc>
        <w:tc>
          <w:tcPr>
            <w:tcW w:w="1768" w:type="pct"/>
          </w:tcPr>
          <w:p w14:paraId="1A23720D" w14:textId="7938C092"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11409867" wp14:editId="25EF1E15">
                  <wp:extent cx="1817370" cy="706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219" cy="716419"/>
                          </a:xfrm>
                          <a:prstGeom prst="rect">
                            <a:avLst/>
                          </a:prstGeom>
                        </pic:spPr>
                      </pic:pic>
                    </a:graphicData>
                  </a:graphic>
                </wp:inline>
              </w:drawing>
            </w:r>
          </w:p>
        </w:tc>
      </w:tr>
      <w:tr w:rsidR="00303965" w:rsidRPr="0014079B" w14:paraId="09505F7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B3FE3BE"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ectures</w:t>
            </w:r>
          </w:p>
        </w:tc>
        <w:tc>
          <w:tcPr>
            <w:tcW w:w="1033" w:type="pct"/>
          </w:tcPr>
          <w:p w14:paraId="3D10C7D7" w14:textId="53238BC2"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lectures provided.</w:t>
            </w:r>
          </w:p>
        </w:tc>
        <w:tc>
          <w:tcPr>
            <w:tcW w:w="1506" w:type="pct"/>
          </w:tcPr>
          <w:p w14:paraId="47CF5873" w14:textId="5A8DA9AE"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integer &gt; 0 from normal distribution N</w:t>
            </w:r>
            <w:r>
              <w:rPr>
                <w:rFonts w:eastAsiaTheme="minorEastAsia" w:hint="eastAsia"/>
                <w:sz w:val="18"/>
                <w:szCs w:val="18"/>
              </w:rPr>
              <w:t>(</w:t>
            </w:r>
            <w:r>
              <w:rPr>
                <w:rFonts w:eastAsiaTheme="minorEastAsia"/>
                <w:sz w:val="18"/>
                <w:szCs w:val="18"/>
              </w:rPr>
              <w:t>10,5).</w:t>
            </w:r>
          </w:p>
        </w:tc>
        <w:tc>
          <w:tcPr>
            <w:tcW w:w="1768" w:type="pct"/>
          </w:tcPr>
          <w:p w14:paraId="78810958" w14:textId="3DE12554"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161E09C" wp14:editId="33790B07">
                  <wp:extent cx="1829029" cy="88941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891" cy="901986"/>
                          </a:xfrm>
                          <a:prstGeom prst="rect">
                            <a:avLst/>
                          </a:prstGeom>
                        </pic:spPr>
                      </pic:pic>
                    </a:graphicData>
                  </a:graphic>
                </wp:inline>
              </w:drawing>
            </w:r>
          </w:p>
        </w:tc>
      </w:tr>
      <w:tr w:rsidR="00303965" w:rsidRPr="0014079B" w14:paraId="6595CB3D"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6B6A503C" w14:textId="77777777" w:rsidR="001F527B" w:rsidRPr="0014079B" w:rsidRDefault="001F527B" w:rsidP="001F527B">
            <w:pPr>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uration</w:t>
            </w:r>
          </w:p>
        </w:tc>
        <w:tc>
          <w:tcPr>
            <w:tcW w:w="1033" w:type="pct"/>
          </w:tcPr>
          <w:p w14:paraId="6894F3FF" w14:textId="5D9F9A36"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total duration of the lectures in minutes</w:t>
            </w:r>
          </w:p>
        </w:tc>
        <w:tc>
          <w:tcPr>
            <w:tcW w:w="1506" w:type="pct"/>
          </w:tcPr>
          <w:p w14:paraId="3561748D" w14:textId="518AB9DE"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average duration &gt; 0 from normal distribution N(30,10) and multiply with number of lectures</w:t>
            </w:r>
          </w:p>
        </w:tc>
        <w:tc>
          <w:tcPr>
            <w:tcW w:w="1768" w:type="pct"/>
          </w:tcPr>
          <w:p w14:paraId="76C102D0" w14:textId="775A7935"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9E3174">
              <w:rPr>
                <w:rFonts w:eastAsiaTheme="minorEastAsia"/>
                <w:noProof/>
                <w:sz w:val="18"/>
                <w:szCs w:val="18"/>
              </w:rPr>
              <w:drawing>
                <wp:inline distT="0" distB="0" distL="0" distR="0" wp14:anchorId="64E8D598" wp14:editId="6D54F1E4">
                  <wp:extent cx="1835450" cy="914154"/>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1453" cy="922124"/>
                          </a:xfrm>
                          <a:prstGeom prst="rect">
                            <a:avLst/>
                          </a:prstGeom>
                        </pic:spPr>
                      </pic:pic>
                    </a:graphicData>
                  </a:graphic>
                </wp:inline>
              </w:drawing>
            </w:r>
          </w:p>
        </w:tc>
      </w:tr>
      <w:tr w:rsidR="00303965" w:rsidRPr="0014079B" w14:paraId="564DEDF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EA2CFBB" w14:textId="77777777" w:rsidR="001F527B" w:rsidRPr="0014079B" w:rsidRDefault="001F527B" w:rsidP="001F527B">
            <w:pPr>
              <w:rPr>
                <w:rFonts w:eastAsiaTheme="minorEastAsia"/>
                <w:sz w:val="18"/>
                <w:szCs w:val="18"/>
              </w:rPr>
            </w:pPr>
            <w:r w:rsidRPr="0014079B">
              <w:rPr>
                <w:rFonts w:eastAsiaTheme="minorEastAsia" w:hint="eastAsia"/>
                <w:sz w:val="18"/>
                <w:szCs w:val="18"/>
              </w:rPr>
              <w:t>p</w:t>
            </w:r>
            <w:r w:rsidRPr="0014079B">
              <w:rPr>
                <w:rFonts w:eastAsiaTheme="minorEastAsia"/>
                <w:sz w:val="18"/>
                <w:szCs w:val="18"/>
              </w:rPr>
              <w:t>ublished date</w:t>
            </w:r>
          </w:p>
        </w:tc>
        <w:tc>
          <w:tcPr>
            <w:tcW w:w="1033" w:type="pct"/>
          </w:tcPr>
          <w:p w14:paraId="07081A58" w14:textId="5311C448"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published date of the course</w:t>
            </w:r>
          </w:p>
        </w:tc>
        <w:tc>
          <w:tcPr>
            <w:tcW w:w="1506" w:type="pct"/>
          </w:tcPr>
          <w:p w14:paraId="5CE75A8A" w14:textId="146FFE1E"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G</w:t>
            </w:r>
            <w:r>
              <w:rPr>
                <w:rFonts w:eastAsiaTheme="minorEastAsia"/>
                <w:sz w:val="18"/>
                <w:szCs w:val="18"/>
              </w:rPr>
              <w:t>enerate a random date between 2002.01.01 and 2021.12.31</w:t>
            </w:r>
          </w:p>
        </w:tc>
        <w:tc>
          <w:tcPr>
            <w:tcW w:w="1768" w:type="pct"/>
          </w:tcPr>
          <w:p w14:paraId="32893F4B" w14:textId="77777777" w:rsidR="001F527B" w:rsidRPr="0014079B" w:rsidRDefault="001F527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r>
      <w:tr w:rsidR="00303965" w:rsidRPr="0014079B" w14:paraId="47724C88"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06AE449E" w14:textId="77777777" w:rsidR="00303965" w:rsidRPr="0014079B" w:rsidRDefault="00303965" w:rsidP="00303965">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ubtitles</w:t>
            </w:r>
          </w:p>
        </w:tc>
        <w:tc>
          <w:tcPr>
            <w:tcW w:w="1033" w:type="pct"/>
          </w:tcPr>
          <w:p w14:paraId="668B23DC" w14:textId="4605DDCF"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has subtitles, set as 1.</w:t>
            </w:r>
          </w:p>
        </w:tc>
        <w:tc>
          <w:tcPr>
            <w:tcW w:w="1506" w:type="pct"/>
          </w:tcPr>
          <w:p w14:paraId="02EB8D30" w14:textId="0F3BDCF9"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p=0.5</w:t>
            </w:r>
          </w:p>
        </w:tc>
        <w:tc>
          <w:tcPr>
            <w:tcW w:w="1768" w:type="pct"/>
          </w:tcPr>
          <w:p w14:paraId="21940AE2" w14:textId="1674EEDE"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303965">
              <w:rPr>
                <w:rFonts w:eastAsiaTheme="minorEastAsia"/>
                <w:noProof/>
                <w:sz w:val="18"/>
                <w:szCs w:val="18"/>
              </w:rPr>
              <w:drawing>
                <wp:inline distT="0" distB="0" distL="0" distR="0" wp14:anchorId="1EFC82E2" wp14:editId="33EC53C5">
                  <wp:extent cx="1871299" cy="879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437" cy="900024"/>
                          </a:xfrm>
                          <a:prstGeom prst="rect">
                            <a:avLst/>
                          </a:prstGeom>
                        </pic:spPr>
                      </pic:pic>
                    </a:graphicData>
                  </a:graphic>
                </wp:inline>
              </w:drawing>
            </w:r>
          </w:p>
        </w:tc>
      </w:tr>
    </w:tbl>
    <w:p w14:paraId="50F6A391" w14:textId="3ADD5A13" w:rsidR="00DE1757" w:rsidRDefault="00DE1757" w:rsidP="00DE1757">
      <w:pPr>
        <w:ind w:firstLine="420"/>
        <w:rPr>
          <w:rFonts w:eastAsiaTheme="minorEastAsia"/>
        </w:rPr>
      </w:pPr>
    </w:p>
    <w:p w14:paraId="58D55F6C" w14:textId="6472E142" w:rsidR="00303965" w:rsidRDefault="00303965" w:rsidP="00303965">
      <w:pPr>
        <w:rPr>
          <w:rFonts w:eastAsiaTheme="minorEastAsia"/>
        </w:rPr>
      </w:pPr>
      <w:r>
        <w:rPr>
          <w:rFonts w:eastAsiaTheme="minorEastAsia"/>
        </w:rPr>
        <w:tab/>
        <w:t xml:space="preserve">This data </w:t>
      </w:r>
      <w:proofErr w:type="gramStart"/>
      <w:r>
        <w:rPr>
          <w:rFonts w:eastAsiaTheme="minorEastAsia"/>
        </w:rPr>
        <w:t>will</w:t>
      </w:r>
      <w:proofErr w:type="gramEnd"/>
      <w:r>
        <w:rPr>
          <w:rFonts w:eastAsiaTheme="minorEastAsia"/>
        </w:rPr>
        <w:t xml:space="preserve"> like to recommend several courses according to these features. If a course will be recommended, at least 1 of the following </w:t>
      </w:r>
      <w:proofErr w:type="gramStart"/>
      <w:r>
        <w:rPr>
          <w:rFonts w:eastAsiaTheme="minorEastAsia"/>
        </w:rPr>
        <w:t>rule</w:t>
      </w:r>
      <w:proofErr w:type="gramEnd"/>
      <w:r>
        <w:rPr>
          <w:rFonts w:eastAsiaTheme="minorEastAsia"/>
        </w:rPr>
        <w:t xml:space="preserve"> should be satisfied:</w:t>
      </w:r>
    </w:p>
    <w:p w14:paraId="40B6CED6" w14:textId="6F7ED97D" w:rsidR="00303965" w:rsidRPr="00303965" w:rsidRDefault="00303965" w:rsidP="00303965">
      <w:pPr>
        <w:pStyle w:val="a5"/>
        <w:numPr>
          <w:ilvl w:val="0"/>
          <w:numId w:val="4"/>
        </w:numPr>
        <w:ind w:firstLineChars="0"/>
        <w:rPr>
          <w:rFonts w:eastAsiaTheme="minorEastAsia"/>
        </w:rPr>
      </w:pPr>
      <w:r>
        <w:rPr>
          <w:rFonts w:eastAsiaTheme="minorEastAsia"/>
        </w:rPr>
        <w:t>s</w:t>
      </w:r>
      <w:r w:rsidRPr="00303965">
        <w:rPr>
          <w:rFonts w:eastAsiaTheme="minorEastAsia"/>
        </w:rPr>
        <w:t>ubscriber &gt; 12000</w:t>
      </w:r>
    </w:p>
    <w:p w14:paraId="4029AF00" w14:textId="0AC28DDD" w:rsidR="00303965" w:rsidRPr="00303965" w:rsidRDefault="00303965" w:rsidP="00303965">
      <w:pPr>
        <w:pStyle w:val="a5"/>
        <w:numPr>
          <w:ilvl w:val="0"/>
          <w:numId w:val="4"/>
        </w:numPr>
        <w:ind w:firstLineChars="0"/>
        <w:rPr>
          <w:rFonts w:eastAsiaTheme="minorEastAsia"/>
        </w:rPr>
      </w:pPr>
      <w:r w:rsidRPr="00303965">
        <w:rPr>
          <w:rFonts w:eastAsiaTheme="minorEastAsia"/>
        </w:rPr>
        <w:t>review &gt;= 0.8</w:t>
      </w:r>
      <w:r>
        <w:rPr>
          <w:rFonts w:eastAsiaTheme="minorEastAsia"/>
        </w:rPr>
        <w:t>*</w:t>
      </w:r>
      <w:r w:rsidRPr="00303965">
        <w:rPr>
          <w:rFonts w:eastAsiaTheme="minorEastAsia"/>
        </w:rPr>
        <w:t xml:space="preserve">subscriber </w:t>
      </w:r>
      <w:r>
        <w:rPr>
          <w:rFonts w:eastAsiaTheme="minorEastAsia"/>
        </w:rPr>
        <w:t>and</w:t>
      </w:r>
      <w:r w:rsidRPr="00303965">
        <w:rPr>
          <w:rFonts w:eastAsiaTheme="minorEastAsia"/>
        </w:rPr>
        <w:t xml:space="preserve"> avg.</w:t>
      </w:r>
      <w:r>
        <w:rPr>
          <w:rFonts w:eastAsiaTheme="minorEastAsia"/>
        </w:rPr>
        <w:t xml:space="preserve"> </w:t>
      </w:r>
      <w:r w:rsidRPr="00303965">
        <w:rPr>
          <w:rFonts w:eastAsiaTheme="minorEastAsia"/>
        </w:rPr>
        <w:t>reviews &gt;= 4.5</w:t>
      </w:r>
    </w:p>
    <w:p w14:paraId="1A2B62E0" w14:textId="36848A3A" w:rsidR="00303965" w:rsidRPr="00303965" w:rsidRDefault="00303965" w:rsidP="00303965">
      <w:pPr>
        <w:pStyle w:val="a5"/>
        <w:numPr>
          <w:ilvl w:val="0"/>
          <w:numId w:val="4"/>
        </w:numPr>
        <w:ind w:firstLineChars="0"/>
        <w:rPr>
          <w:rFonts w:eastAsiaTheme="minorEastAsia"/>
        </w:rPr>
      </w:pPr>
      <w:r w:rsidRPr="00303965">
        <w:rPr>
          <w:rFonts w:eastAsiaTheme="minorEastAsia"/>
        </w:rPr>
        <w:lastRenderedPageBreak/>
        <w:t>level = beginner and fee &lt;= 100</w:t>
      </w:r>
    </w:p>
    <w:p w14:paraId="0D7CF6FB" w14:textId="15B7A558" w:rsidR="00303965" w:rsidRPr="00303965" w:rsidRDefault="00303965" w:rsidP="00303965">
      <w:pPr>
        <w:pStyle w:val="a5"/>
        <w:numPr>
          <w:ilvl w:val="0"/>
          <w:numId w:val="4"/>
        </w:numPr>
        <w:ind w:firstLineChars="0"/>
        <w:rPr>
          <w:rFonts w:eastAsiaTheme="minorEastAsia"/>
        </w:rPr>
      </w:pPr>
      <w:r w:rsidRPr="00303965">
        <w:rPr>
          <w:rFonts w:eastAsiaTheme="minorEastAsia"/>
        </w:rPr>
        <w:t>level = intermediate and fee &lt;= 250</w:t>
      </w:r>
    </w:p>
    <w:p w14:paraId="26389185" w14:textId="64C8FFAB" w:rsidR="00303965" w:rsidRDefault="00303965" w:rsidP="00303965">
      <w:pPr>
        <w:pStyle w:val="a5"/>
        <w:numPr>
          <w:ilvl w:val="0"/>
          <w:numId w:val="4"/>
        </w:numPr>
        <w:ind w:firstLineChars="0"/>
        <w:rPr>
          <w:rFonts w:eastAsiaTheme="minorEastAsia"/>
        </w:rPr>
      </w:pPr>
      <w:r w:rsidRPr="00303965">
        <w:rPr>
          <w:rFonts w:eastAsiaTheme="minorEastAsia"/>
        </w:rPr>
        <w:t>level = expert and fee &lt;= 500</w:t>
      </w:r>
    </w:p>
    <w:p w14:paraId="281AF16B" w14:textId="162EC167" w:rsidR="00F71DBD" w:rsidRPr="00F71DBD" w:rsidRDefault="00D474AE" w:rsidP="00F71DBD">
      <w:pPr>
        <w:ind w:firstLineChars="177" w:firstLine="425"/>
        <w:rPr>
          <w:noProof/>
        </w:rPr>
      </w:pPr>
      <w:r>
        <w:rPr>
          <w:noProof/>
        </w:rPr>
        <mc:AlternateContent>
          <mc:Choice Requires="wps">
            <w:drawing>
              <wp:anchor distT="0" distB="0" distL="114300" distR="114300" simplePos="0" relativeHeight="251660288" behindDoc="0" locked="0" layoutInCell="1" allowOverlap="1" wp14:anchorId="6D94DA00" wp14:editId="0AD18685">
                <wp:simplePos x="0" y="0"/>
                <wp:positionH relativeFrom="column">
                  <wp:posOffset>-154940</wp:posOffset>
                </wp:positionH>
                <wp:positionV relativeFrom="paragraph">
                  <wp:posOffset>3179445</wp:posOffset>
                </wp:positionV>
                <wp:extent cx="5648960" cy="635"/>
                <wp:effectExtent l="0" t="0" r="0" b="0"/>
                <wp:wrapSquare wrapText="bothSides"/>
                <wp:docPr id="13" name="文字方塊 13"/>
                <wp:cNvGraphicFramePr/>
                <a:graphic xmlns:a="http://schemas.openxmlformats.org/drawingml/2006/main">
                  <a:graphicData uri="http://schemas.microsoft.com/office/word/2010/wordprocessingShape">
                    <wps:wsp>
                      <wps:cNvSpPr txBox="1"/>
                      <wps:spPr>
                        <a:xfrm>
                          <a:off x="0" y="0"/>
                          <a:ext cx="5648960" cy="635"/>
                        </a:xfrm>
                        <a:prstGeom prst="rect">
                          <a:avLst/>
                        </a:prstGeom>
                        <a:solidFill>
                          <a:prstClr val="white"/>
                        </a:solidFill>
                        <a:ln>
                          <a:noFill/>
                        </a:ln>
                      </wps:spPr>
                      <wps:txbx>
                        <w:txbxContent>
                          <w:p w14:paraId="094706C6" w14:textId="213E5F3B" w:rsidR="00D474AE" w:rsidRPr="00D474AE" w:rsidRDefault="00D474AE" w:rsidP="00D474AE">
                            <w:pPr>
                              <w:pStyle w:val="ad"/>
                            </w:pPr>
                            <w:r>
                              <w:t xml:space="preserve">Figure </w:t>
                            </w:r>
                            <w:r>
                              <w:fldChar w:fldCharType="begin"/>
                            </w:r>
                            <w:r>
                              <w:instrText xml:space="preserve"> SEQ Figure \* ARABIC </w:instrText>
                            </w:r>
                            <w:r>
                              <w:fldChar w:fldCharType="separate"/>
                            </w:r>
                            <w:r w:rsidR="00DA0FB4">
                              <w:rPr>
                                <w:noProof/>
                              </w:rPr>
                              <w:t>1</w:t>
                            </w:r>
                            <w:r>
                              <w:fldChar w:fldCharType="end"/>
                            </w:r>
                            <w:r>
                              <w:t>: Distribution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94DA00" id="_x0000_t202" coordsize="21600,21600" o:spt="202" path="m,l,21600r21600,l21600,xe">
                <v:stroke joinstyle="miter"/>
                <v:path gradientshapeok="t" o:connecttype="rect"/>
              </v:shapetype>
              <v:shape id="文字方塊 13" o:spid="_x0000_s1026" type="#_x0000_t202" style="position:absolute;left:0;text-align:left;margin-left:-12.2pt;margin-top:250.35pt;width:44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vE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Hk9/3RzO6e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" stroked="f">
                <v:textbox style="mso-fit-shape-to-text:t" inset="0,0,0,0">
                  <w:txbxContent>
                    <w:p w14:paraId="094706C6" w14:textId="213E5F3B" w:rsidR="00D474AE" w:rsidRPr="00D474AE" w:rsidRDefault="00D474AE" w:rsidP="00D474AE">
                      <w:pPr>
                        <w:pStyle w:val="ad"/>
                      </w:pPr>
                      <w:r>
                        <w:t xml:space="preserve">Figure </w:t>
                      </w:r>
                      <w:r>
                        <w:fldChar w:fldCharType="begin"/>
                      </w:r>
                      <w:r>
                        <w:instrText xml:space="preserve"> SEQ Figure \* ARABIC </w:instrText>
                      </w:r>
                      <w:r>
                        <w:fldChar w:fldCharType="separate"/>
                      </w:r>
                      <w:r w:rsidR="00DA0FB4">
                        <w:rPr>
                          <w:noProof/>
                        </w:rPr>
                        <w:t>1</w:t>
                      </w:r>
                      <w:r>
                        <w:fldChar w:fldCharType="end"/>
                      </w:r>
                      <w:r>
                        <w:t>: Distribution of the course</w:t>
                      </w:r>
                    </w:p>
                  </w:txbxContent>
                </v:textbox>
                <w10:wrap type="square"/>
              </v:shape>
            </w:pict>
          </mc:Fallback>
        </mc:AlternateContent>
      </w:r>
      <w:r w:rsidRPr="00D474AE">
        <w:rPr>
          <w:noProof/>
        </w:rPr>
        <w:drawing>
          <wp:anchor distT="0" distB="0" distL="114300" distR="114300" simplePos="0" relativeHeight="251658240" behindDoc="0" locked="0" layoutInCell="1" allowOverlap="1" wp14:anchorId="3F65228E" wp14:editId="550AE922">
            <wp:simplePos x="0" y="0"/>
            <wp:positionH relativeFrom="column">
              <wp:posOffset>-155275</wp:posOffset>
            </wp:positionH>
            <wp:positionV relativeFrom="page">
              <wp:posOffset>2363638</wp:posOffset>
            </wp:positionV>
            <wp:extent cx="5648960" cy="2619375"/>
            <wp:effectExtent l="0" t="0" r="8890" b="952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960" cy="2619375"/>
                    </a:xfrm>
                    <a:prstGeom prst="rect">
                      <a:avLst/>
                    </a:prstGeom>
                  </pic:spPr>
                </pic:pic>
              </a:graphicData>
            </a:graphic>
          </wp:anchor>
        </w:drawing>
      </w:r>
      <w:r w:rsidR="00303965">
        <w:rPr>
          <w:rFonts w:eastAsiaTheme="minorEastAsia"/>
        </w:rPr>
        <w:t xml:space="preserve">By </w:t>
      </w:r>
      <w:r>
        <w:rPr>
          <w:rFonts w:eastAsiaTheme="minorEastAsia"/>
        </w:rPr>
        <w:t>these rules</w:t>
      </w:r>
      <w:r w:rsidR="00303965">
        <w:rPr>
          <w:rFonts w:eastAsiaTheme="minorEastAsia"/>
        </w:rPr>
        <w:t xml:space="preserve">, the </w:t>
      </w:r>
      <w:r>
        <w:rPr>
          <w:rFonts w:eastAsiaTheme="minorEastAsia"/>
        </w:rPr>
        <w:t>ratio</w:t>
      </w:r>
      <w:r w:rsidR="00303965">
        <w:rPr>
          <w:rFonts w:eastAsiaTheme="minorEastAsia"/>
        </w:rPr>
        <w:t xml:space="preserve"> of course that be recommended and not recommended is</w:t>
      </w:r>
      <w:r>
        <w:rPr>
          <w:rFonts w:eastAsiaTheme="minorEastAsia"/>
        </w:rPr>
        <w:t xml:space="preserve"> about 3:2. The plot below shows its distribution, 1 indicates the course is recommended.</w:t>
      </w:r>
      <w:r w:rsidRPr="00D474AE">
        <w:rPr>
          <w:noProof/>
        </w:rPr>
        <w:t xml:space="preserve"> </w:t>
      </w:r>
    </w:p>
    <w:p w14:paraId="06245E46" w14:textId="77777777" w:rsidR="00F71DBD" w:rsidRDefault="00F71DBD" w:rsidP="00F71DBD">
      <w:pPr>
        <w:keepNext/>
      </w:pPr>
      <w:r w:rsidRPr="00F71DBD">
        <w:rPr>
          <w:rFonts w:eastAsiaTheme="minorEastAsia"/>
          <w:noProof/>
        </w:rPr>
        <w:drawing>
          <wp:inline distT="0" distB="0" distL="0" distR="0" wp14:anchorId="655ED342" wp14:editId="21ACD93B">
            <wp:extent cx="5731510" cy="10191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9175"/>
                    </a:xfrm>
                    <a:prstGeom prst="rect">
                      <a:avLst/>
                    </a:prstGeom>
                  </pic:spPr>
                </pic:pic>
              </a:graphicData>
            </a:graphic>
          </wp:inline>
        </w:drawing>
      </w:r>
    </w:p>
    <w:p w14:paraId="13E494FB" w14:textId="1DC0CEDE" w:rsidR="00F71DBD" w:rsidRDefault="00F71DBD" w:rsidP="00F71DBD">
      <w:pPr>
        <w:pStyle w:val="ad"/>
      </w:pPr>
      <w:r>
        <w:t xml:space="preserve">Figure </w:t>
      </w:r>
      <w:r>
        <w:fldChar w:fldCharType="begin"/>
      </w:r>
      <w:r>
        <w:instrText xml:space="preserve"> SEQ Figure \* ARABIC </w:instrText>
      </w:r>
      <w:r>
        <w:fldChar w:fldCharType="separate"/>
      </w:r>
      <w:r w:rsidR="00DA0FB4">
        <w:rPr>
          <w:noProof/>
        </w:rPr>
        <w:t>2</w:t>
      </w:r>
      <w:r>
        <w:fldChar w:fldCharType="end"/>
      </w:r>
      <w:r>
        <w:t>: Example data generated</w:t>
      </w:r>
    </w:p>
    <w:p w14:paraId="58ABAE3A" w14:textId="1AA968A9" w:rsidR="00FD1045" w:rsidRDefault="007B27B6" w:rsidP="00FD1045">
      <w:pPr>
        <w:rPr>
          <w:rFonts w:eastAsiaTheme="minorEastAsia"/>
        </w:rPr>
      </w:pPr>
      <w:r>
        <w:rPr>
          <w:rFonts w:eastAsiaTheme="minorEastAsia"/>
        </w:rPr>
        <w:tab/>
        <w:t xml:space="preserve">The details of the data can be viewed in EDA.html. The data is split into 4:1, i.e., 8000 for training and 2000 for testing. </w:t>
      </w:r>
    </w:p>
    <w:p w14:paraId="6A77DCDE" w14:textId="31244D06" w:rsidR="004E589C" w:rsidRDefault="004E589C" w:rsidP="004E589C">
      <w:pPr>
        <w:pStyle w:val="2"/>
        <w:rPr>
          <w:rFonts w:eastAsiaTheme="minorEastAsia"/>
        </w:rPr>
      </w:pPr>
      <w:r>
        <w:rPr>
          <w:rFonts w:eastAsiaTheme="minorEastAsia" w:hint="eastAsia"/>
        </w:rPr>
        <w:t>D</w:t>
      </w:r>
      <w:r>
        <w:rPr>
          <w:rFonts w:eastAsiaTheme="minorEastAsia"/>
        </w:rPr>
        <w:t xml:space="preserve">ata </w:t>
      </w:r>
      <w:r w:rsidR="00063FE7">
        <w:rPr>
          <w:rFonts w:eastAsiaTheme="minorEastAsia"/>
        </w:rPr>
        <w:t>Pre-processing</w:t>
      </w:r>
    </w:p>
    <w:p w14:paraId="760DA6F1" w14:textId="182B5CF8" w:rsidR="00063FE7" w:rsidRDefault="00F71DBD" w:rsidP="00063FE7">
      <w:pPr>
        <w:rPr>
          <w:rFonts w:eastAsiaTheme="minorEastAsia"/>
        </w:rPr>
      </w:pPr>
      <w:r>
        <w:rPr>
          <w:rFonts w:eastAsiaTheme="minorEastAsia"/>
        </w:rPr>
        <w:tab/>
        <w:t>Several data pre-processes are done on the dataset.</w:t>
      </w:r>
    </w:p>
    <w:p w14:paraId="6856C92B" w14:textId="04C066CA" w:rsidR="00F71DBD" w:rsidRDefault="00F71DBD" w:rsidP="00F71DBD">
      <w:pPr>
        <w:pStyle w:val="3"/>
        <w:rPr>
          <w:rFonts w:eastAsiaTheme="minorEastAsia"/>
        </w:rPr>
      </w:pPr>
      <w:r>
        <w:rPr>
          <w:rFonts w:eastAsiaTheme="minorEastAsia" w:hint="eastAsia"/>
        </w:rPr>
        <w:t>L</w:t>
      </w:r>
      <w:r>
        <w:rPr>
          <w:rFonts w:eastAsiaTheme="minorEastAsia"/>
        </w:rPr>
        <w:t>abel Encoding</w:t>
      </w:r>
    </w:p>
    <w:p w14:paraId="2DD31D5C" w14:textId="18B4086E" w:rsidR="001F1223" w:rsidRDefault="00F71DBD" w:rsidP="00F71DBD">
      <w:pPr>
        <w:rPr>
          <w:rFonts w:eastAsiaTheme="minorEastAsia"/>
        </w:rPr>
      </w:pPr>
      <w:r>
        <w:rPr>
          <w:rFonts w:eastAsiaTheme="minorEastAsia"/>
        </w:rPr>
        <w:tab/>
      </w:r>
      <w:r w:rsidR="001F1223">
        <w:rPr>
          <w:rFonts w:eastAsiaTheme="minorEastAsia"/>
        </w:rPr>
        <w:t>Label encoding on the categorical features, which are subject and level.</w:t>
      </w:r>
    </w:p>
    <w:p w14:paraId="4DB42932" w14:textId="7909DD4C" w:rsidR="001F1223" w:rsidRDefault="001F1223" w:rsidP="001F1223">
      <w:pPr>
        <w:pStyle w:val="3"/>
        <w:rPr>
          <w:rFonts w:eastAsiaTheme="minorEastAsia"/>
        </w:rPr>
      </w:pPr>
      <w:r>
        <w:rPr>
          <w:rFonts w:eastAsiaTheme="minorEastAsia"/>
        </w:rPr>
        <w:lastRenderedPageBreak/>
        <w:t>Conversion</w:t>
      </w:r>
    </w:p>
    <w:p w14:paraId="0A7BAE2A" w14:textId="2BD55603" w:rsidR="001F1223" w:rsidRDefault="001F1223" w:rsidP="001F1223">
      <w:pPr>
        <w:rPr>
          <w:rFonts w:eastAsiaTheme="minorEastAsia"/>
        </w:rPr>
      </w:pPr>
      <w:r>
        <w:rPr>
          <w:rFonts w:eastAsiaTheme="minorEastAsia"/>
        </w:rPr>
        <w:tab/>
        <w:t xml:space="preserve">Convert the published date into timestamp so that classification can be run on it. Reviews also be </w:t>
      </w:r>
      <w:r w:rsidR="00FD1045">
        <w:rPr>
          <w:rFonts w:eastAsiaTheme="minorEastAsia"/>
        </w:rPr>
        <w:t>converted</w:t>
      </w:r>
      <w:r>
        <w:rPr>
          <w:rFonts w:eastAsiaTheme="minorEastAsia"/>
        </w:rPr>
        <w:t xml:space="preserve"> into ratio but not integer. The reason to do this conversion will be discussed in the session discussing decision tree.</w:t>
      </w:r>
    </w:p>
    <w:p w14:paraId="33FDC480" w14:textId="11974E33" w:rsidR="001F1223" w:rsidRPr="001F1223" w:rsidRDefault="00FD1045" w:rsidP="00FD1045">
      <w:pPr>
        <w:pStyle w:val="3"/>
        <w:rPr>
          <w:rFonts w:eastAsiaTheme="minorEastAsia"/>
        </w:rPr>
      </w:pPr>
      <w:r>
        <w:rPr>
          <w:rFonts w:eastAsiaTheme="minorEastAsia" w:hint="eastAsia"/>
        </w:rPr>
        <w:t>N</w:t>
      </w:r>
      <w:r>
        <w:rPr>
          <w:rFonts w:eastAsiaTheme="minorEastAsia"/>
        </w:rPr>
        <w:t>ormalization</w:t>
      </w:r>
    </w:p>
    <w:p w14:paraId="4990CD05" w14:textId="59B58E50" w:rsidR="001F1223" w:rsidRPr="00F71DBD" w:rsidRDefault="00FD1045" w:rsidP="00F71DBD">
      <w:pPr>
        <w:rPr>
          <w:rFonts w:eastAsiaTheme="minorEastAsia"/>
        </w:rPr>
      </w:pPr>
      <w:r>
        <w:rPr>
          <w:rFonts w:eastAsiaTheme="minorEastAsia"/>
        </w:rPr>
        <w:tab/>
        <w:t>Normalization is done on numerical features, even though it doesn’t affect decision tree, it will improve the result of KNN and Naïve Bayes classifier.</w:t>
      </w:r>
    </w:p>
    <w:p w14:paraId="5999AD14" w14:textId="2FCB950B" w:rsidR="004E589C" w:rsidRPr="004E589C" w:rsidRDefault="004E589C" w:rsidP="009171BA">
      <w:pPr>
        <w:pStyle w:val="2"/>
        <w:rPr>
          <w:rFonts w:eastAsiaTheme="minorEastAsia"/>
          <w:noProof/>
        </w:rPr>
      </w:pPr>
      <w:r>
        <w:rPr>
          <w:rFonts w:eastAsiaTheme="minorEastAsia" w:hint="eastAsia"/>
          <w:noProof/>
        </w:rPr>
        <w:t>R</w:t>
      </w:r>
      <w:r>
        <w:rPr>
          <w:rFonts w:eastAsiaTheme="minorEastAsia"/>
          <w:noProof/>
        </w:rPr>
        <w:t>esult</w:t>
      </w:r>
    </w:p>
    <w:p w14:paraId="4D527751" w14:textId="0221EF17" w:rsidR="00D474AE" w:rsidRDefault="00AC3C75" w:rsidP="00AC3C75">
      <w:pPr>
        <w:ind w:firstLine="420"/>
        <w:rPr>
          <w:rFonts w:eastAsiaTheme="minorEastAsia"/>
        </w:rPr>
      </w:pPr>
      <w:r>
        <w:rPr>
          <w:rFonts w:eastAsiaTheme="minorEastAsia"/>
        </w:rPr>
        <w:t>Decision tree, KNN, and Naïve Bayes classifiers are tried to classify these courses. Discussion</w:t>
      </w:r>
      <w:r w:rsidR="00FD1045">
        <w:rPr>
          <w:rFonts w:eastAsiaTheme="minorEastAsia"/>
        </w:rPr>
        <w:t xml:space="preserve"> </w:t>
      </w:r>
      <w:r>
        <w:rPr>
          <w:rFonts w:eastAsiaTheme="minorEastAsia"/>
        </w:rPr>
        <w:t xml:space="preserve">for each </w:t>
      </w:r>
      <w:r w:rsidR="00AE4D56">
        <w:rPr>
          <w:rFonts w:eastAsiaTheme="minorEastAsia"/>
        </w:rPr>
        <w:t>classifier</w:t>
      </w:r>
      <w:r>
        <w:rPr>
          <w:rFonts w:eastAsiaTheme="minorEastAsia"/>
        </w:rPr>
        <w:t xml:space="preserve"> will be made at each session and comparison will be made at </w:t>
      </w:r>
      <w:r w:rsidR="00AE4D56">
        <w:rPr>
          <w:rFonts w:eastAsiaTheme="minorEastAsia"/>
        </w:rPr>
        <w:t>the end of each session.</w:t>
      </w:r>
    </w:p>
    <w:p w14:paraId="6ADDF0BD" w14:textId="78367D25" w:rsidR="00AE4D56" w:rsidRDefault="009171BA" w:rsidP="009171BA">
      <w:pPr>
        <w:pStyle w:val="3"/>
        <w:rPr>
          <w:rFonts w:eastAsiaTheme="minorEastAsia"/>
        </w:rPr>
      </w:pPr>
      <w:r>
        <w:rPr>
          <w:rFonts w:eastAsiaTheme="minorEastAsia"/>
        </w:rPr>
        <w:t>D</w:t>
      </w:r>
      <w:r>
        <w:rPr>
          <w:rFonts w:eastAsiaTheme="minorEastAsia" w:hint="eastAsia"/>
        </w:rPr>
        <w:t>ecision</w:t>
      </w:r>
      <w:r>
        <w:rPr>
          <w:rFonts w:eastAsiaTheme="minorEastAsia"/>
        </w:rPr>
        <w:t xml:space="preserve"> Tree</w:t>
      </w:r>
    </w:p>
    <w:p w14:paraId="5D6BF1A5" w14:textId="041ECEB1" w:rsidR="009171BA" w:rsidRPr="009171BA" w:rsidRDefault="009171BA" w:rsidP="009171BA">
      <w:pPr>
        <w:rPr>
          <w:rFonts w:eastAsiaTheme="minorEastAsia"/>
          <w:i/>
          <w:iCs/>
        </w:rPr>
      </w:pPr>
      <w:r>
        <w:rPr>
          <w:rFonts w:eastAsiaTheme="minorEastAsia"/>
        </w:rPr>
        <w:tab/>
        <w:t xml:space="preserve">The below is the tree generated by decision tree classifiers with the result. But because the tree is too large, for details please refer to </w:t>
      </w:r>
      <w:proofErr w:type="spellStart"/>
      <w:r w:rsidRPr="00A73DBD">
        <w:rPr>
          <w:rFonts w:eastAsiaTheme="minorEastAsia"/>
          <w:i/>
          <w:iCs/>
        </w:rPr>
        <w:t>decision_tree_</w:t>
      </w:r>
      <w:r w:rsidR="008B4C10" w:rsidRPr="00A73DBD">
        <w:rPr>
          <w:rFonts w:eastAsiaTheme="minorEastAsia"/>
          <w:i/>
          <w:iCs/>
        </w:rPr>
        <w:t>no</w:t>
      </w:r>
      <w:r w:rsidRPr="00A73DBD">
        <w:rPr>
          <w:rFonts w:eastAsiaTheme="minorEastAsia"/>
          <w:i/>
          <w:iCs/>
        </w:rPr>
        <w:t>_conversion.svg</w:t>
      </w:r>
      <w:proofErr w:type="spellEnd"/>
      <w:r w:rsidRPr="009171BA">
        <w:rPr>
          <w:rFonts w:eastAsiaTheme="minorEastAsia"/>
          <w:i/>
          <w:iCs/>
          <w:sz w:val="22"/>
          <w:szCs w:val="22"/>
        </w:rPr>
        <w:t>.</w:t>
      </w:r>
    </w:p>
    <w:p w14:paraId="50EF9A2C" w14:textId="0BCD7B82" w:rsidR="009171BA" w:rsidRDefault="006500E7" w:rsidP="009171BA">
      <w:pPr>
        <w:keepNext/>
      </w:pPr>
      <w:r>
        <w:rPr>
          <w:noProof/>
        </w:rPr>
        <w:drawing>
          <wp:inline distT="0" distB="0" distL="0" distR="0" wp14:anchorId="6507E03F" wp14:editId="1CA7B15B">
            <wp:extent cx="5731510" cy="2949575"/>
            <wp:effectExtent l="0" t="0" r="2540" b="3175"/>
            <wp:docPr id="24" name="圖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形 24"/>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949575"/>
                    </a:xfrm>
                    <a:prstGeom prst="rect">
                      <a:avLst/>
                    </a:prstGeom>
                  </pic:spPr>
                </pic:pic>
              </a:graphicData>
            </a:graphic>
          </wp:inline>
        </w:drawing>
      </w:r>
    </w:p>
    <w:p w14:paraId="2E24FA99" w14:textId="1D707CA0"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DA0FB4">
        <w:rPr>
          <w:noProof/>
        </w:rPr>
        <w:t>3</w:t>
      </w:r>
      <w:r>
        <w:fldChar w:fldCharType="end"/>
      </w:r>
      <w:r>
        <w:t>: Decision Tree generated without conversion of reviews</w:t>
      </w:r>
    </w:p>
    <w:p w14:paraId="76D6E406" w14:textId="1C90DEFB" w:rsidR="009171BA" w:rsidRDefault="008B4C10" w:rsidP="009171BA">
      <w:pPr>
        <w:keepNext/>
      </w:pPr>
      <w:r w:rsidRPr="008B4C10">
        <w:rPr>
          <w:rFonts w:eastAsiaTheme="minorEastAsia"/>
        </w:rPr>
        <w:lastRenderedPageBreak/>
        <w:drawing>
          <wp:inline distT="0" distB="0" distL="0" distR="0" wp14:anchorId="704B9828" wp14:editId="4166B740">
            <wp:extent cx="4897131" cy="360584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495" cy="3615682"/>
                    </a:xfrm>
                    <a:prstGeom prst="rect">
                      <a:avLst/>
                    </a:prstGeom>
                  </pic:spPr>
                </pic:pic>
              </a:graphicData>
            </a:graphic>
          </wp:inline>
        </w:drawing>
      </w:r>
    </w:p>
    <w:p w14:paraId="125DC093" w14:textId="68013FA0"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DA0FB4">
        <w:rPr>
          <w:noProof/>
        </w:rPr>
        <w:t>4</w:t>
      </w:r>
      <w:r>
        <w:fldChar w:fldCharType="end"/>
      </w:r>
      <w:r>
        <w:t>: Confusion matrix of decision tree without conversion of reviews</w:t>
      </w:r>
    </w:p>
    <w:p w14:paraId="4A226B3D" w14:textId="77777777" w:rsidR="009171BA" w:rsidRDefault="009171BA" w:rsidP="009171BA">
      <w:pPr>
        <w:keepNext/>
      </w:pPr>
      <w:r w:rsidRPr="009171BA">
        <w:rPr>
          <w:rFonts w:eastAsiaTheme="minorEastAsia"/>
        </w:rPr>
        <w:drawing>
          <wp:inline distT="0" distB="0" distL="0" distR="0" wp14:anchorId="353AB0ED" wp14:editId="586DA785">
            <wp:extent cx="5290284" cy="4001415"/>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4006010"/>
                    </a:xfrm>
                    <a:prstGeom prst="rect">
                      <a:avLst/>
                    </a:prstGeom>
                  </pic:spPr>
                </pic:pic>
              </a:graphicData>
            </a:graphic>
          </wp:inline>
        </w:drawing>
      </w:r>
    </w:p>
    <w:p w14:paraId="0B4DDD80" w14:textId="4E679F91" w:rsidR="009171BA" w:rsidRDefault="009171BA" w:rsidP="009171BA">
      <w:pPr>
        <w:pStyle w:val="ad"/>
      </w:pPr>
      <w:r>
        <w:t xml:space="preserve">Figure </w:t>
      </w:r>
      <w:r>
        <w:fldChar w:fldCharType="begin"/>
      </w:r>
      <w:r>
        <w:instrText xml:space="preserve"> SEQ Figure \* ARABIC </w:instrText>
      </w:r>
      <w:r>
        <w:fldChar w:fldCharType="separate"/>
      </w:r>
      <w:r w:rsidR="00DA0FB4">
        <w:rPr>
          <w:noProof/>
        </w:rPr>
        <w:t>5</w:t>
      </w:r>
      <w:r>
        <w:fldChar w:fldCharType="end"/>
      </w:r>
      <w:r>
        <w:t>: Feature importance of decision tree without 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F5042C" w14:paraId="13FA1177" w14:textId="77777777" w:rsidTr="00F50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E4C107" w14:textId="77777777" w:rsidR="00F5042C" w:rsidRDefault="00F5042C">
            <w:pPr>
              <w:spacing w:after="0" w:line="240" w:lineRule="auto"/>
            </w:pPr>
          </w:p>
        </w:tc>
        <w:tc>
          <w:tcPr>
            <w:tcW w:w="1803" w:type="dxa"/>
          </w:tcPr>
          <w:p w14:paraId="09CE1705" w14:textId="6AA9D8CD"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4255C4C7" w14:textId="5FF27140"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6F6AD557" w14:textId="012CE0D7"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70875CA5" w14:textId="5C4406A6"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5042C" w14:paraId="365DF46F"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7CCEE1" w14:textId="5F6FD074" w:rsidR="00F5042C" w:rsidRPr="00F5042C" w:rsidRDefault="00F5042C">
            <w:pPr>
              <w:spacing w:after="0" w:line="240" w:lineRule="auto"/>
              <w:rPr>
                <w:rFonts w:eastAsiaTheme="minorEastAsia" w:hint="eastAsia"/>
              </w:rPr>
            </w:pPr>
            <w:r>
              <w:rPr>
                <w:rFonts w:eastAsiaTheme="minorEastAsia" w:hint="eastAsia"/>
              </w:rPr>
              <w:t>0</w:t>
            </w:r>
          </w:p>
        </w:tc>
        <w:tc>
          <w:tcPr>
            <w:tcW w:w="1803" w:type="dxa"/>
          </w:tcPr>
          <w:p w14:paraId="7E1986F8" w14:textId="0A944CCE"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.99</w:t>
            </w:r>
          </w:p>
        </w:tc>
        <w:tc>
          <w:tcPr>
            <w:tcW w:w="1803" w:type="dxa"/>
          </w:tcPr>
          <w:p w14:paraId="345BD467" w14:textId="6F6FF431"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41F03415" w14:textId="34F7F27E"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370ADA1A" w14:textId="7014D4B7"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w:t>
            </w:r>
            <w:r w:rsidR="008B4C10">
              <w:rPr>
                <w:rFonts w:eastAsiaTheme="minorEastAsia"/>
              </w:rPr>
              <w:t>56</w:t>
            </w:r>
          </w:p>
        </w:tc>
      </w:tr>
      <w:tr w:rsidR="00F5042C" w14:paraId="075F6EDE"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4D7709C2" w14:textId="5F9CE3F5" w:rsidR="00F5042C" w:rsidRPr="00F5042C" w:rsidRDefault="00F5042C">
            <w:pPr>
              <w:spacing w:after="0" w:line="240" w:lineRule="auto"/>
              <w:rPr>
                <w:rFonts w:eastAsiaTheme="minorEastAsia" w:hint="eastAsia"/>
              </w:rPr>
            </w:pPr>
            <w:r>
              <w:rPr>
                <w:rFonts w:eastAsiaTheme="minorEastAsia" w:hint="eastAsia"/>
              </w:rPr>
              <w:t>1</w:t>
            </w:r>
          </w:p>
        </w:tc>
        <w:tc>
          <w:tcPr>
            <w:tcW w:w="1803" w:type="dxa"/>
          </w:tcPr>
          <w:p w14:paraId="6ABE4399" w14:textId="1531E5F0"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w:t>
            </w:r>
            <w:r w:rsidR="008B4C10">
              <w:rPr>
                <w:rFonts w:eastAsiaTheme="minorEastAsia"/>
              </w:rPr>
              <w:t>8</w:t>
            </w:r>
          </w:p>
        </w:tc>
        <w:tc>
          <w:tcPr>
            <w:tcW w:w="1803" w:type="dxa"/>
          </w:tcPr>
          <w:p w14:paraId="2034228B" w14:textId="7DE8D135"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B1DFFCC" w14:textId="271E8B8A"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18EAEBA9" w14:textId="55DAC13B"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sidR="008B4C10">
              <w:rPr>
                <w:rFonts w:eastAsiaTheme="minorEastAsia"/>
              </w:rPr>
              <w:t>44</w:t>
            </w:r>
          </w:p>
        </w:tc>
      </w:tr>
      <w:tr w:rsidR="00F5042C" w14:paraId="3CCA8DC3"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32CDE29" w14:textId="39FCC99B" w:rsidR="00F5042C" w:rsidRPr="00F5042C" w:rsidRDefault="00F5042C">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1B53CED9" w14:textId="02A0D74A"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933095C" w14:textId="31A8C269"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5FB06E8" w14:textId="267C21BD"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A44CF1D" w14:textId="75E6CFC9"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1303E53B"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3F36152F" w14:textId="0AFB5E07" w:rsidR="00F5042C" w:rsidRPr="00F5042C" w:rsidRDefault="00F5042C">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18D78564" w14:textId="61AD0021"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1F251496" w14:textId="3474033D"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6C938E5D" w14:textId="0327124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3C977C0" w14:textId="3949BBD2"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6E521EAD"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1AD3FFE" w14:textId="1F3F5145" w:rsidR="00F5042C" w:rsidRPr="00F5042C" w:rsidRDefault="00F5042C">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2E7CB80F" w14:textId="44EAE6B0"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1ADE78D" w14:textId="26736846"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798C65F" w14:textId="0CF4CD44"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0AFEDC32" w14:textId="640DF788" w:rsidR="00F5042C" w:rsidRPr="00F5042C" w:rsidRDefault="00F5042C" w:rsidP="004D3A8F">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20D01DDD" w14:textId="571E8384" w:rsidR="004D3A8F" w:rsidRDefault="004D3A8F">
      <w:pPr>
        <w:pStyle w:val="ad"/>
      </w:pPr>
      <w:r>
        <w:t xml:space="preserve">Table </w:t>
      </w:r>
      <w:r>
        <w:fldChar w:fldCharType="begin"/>
      </w:r>
      <w:r>
        <w:instrText xml:space="preserve"> SEQ Table \* ARABIC </w:instrText>
      </w:r>
      <w:r>
        <w:fldChar w:fldCharType="separate"/>
      </w:r>
      <w:r w:rsidR="006A2B8D">
        <w:rPr>
          <w:noProof/>
        </w:rPr>
        <w:t>1</w:t>
      </w:r>
      <w:r>
        <w:fldChar w:fldCharType="end"/>
      </w:r>
      <w:r>
        <w:t>: Classification Report of Decision Tree without conversion of reviews</w:t>
      </w:r>
    </w:p>
    <w:p w14:paraId="354F398C" w14:textId="74B37328" w:rsidR="00964330" w:rsidRDefault="00964330" w:rsidP="00964330">
      <w:pPr>
        <w:rPr>
          <w:rFonts w:eastAsiaTheme="minorEastAsia"/>
        </w:rPr>
      </w:pPr>
      <w:r w:rsidRPr="00964330">
        <w:rPr>
          <w:rFonts w:eastAsiaTheme="minorEastAsia"/>
        </w:rPr>
        <w:tab/>
      </w:r>
      <w:r w:rsidR="00380BC2">
        <w:rPr>
          <w:rFonts w:eastAsiaTheme="minorEastAsia"/>
        </w:rPr>
        <w:t xml:space="preserve">Notice that the rule generated by this decision tree classifiers is too complex, thus it is not listed in this report. For details, please refers to </w:t>
      </w:r>
      <w:r w:rsidR="00380BC2" w:rsidRPr="00A73DBD">
        <w:rPr>
          <w:rFonts w:eastAsiaTheme="minorEastAsia"/>
          <w:i/>
          <w:iCs/>
        </w:rPr>
        <w:t>decision_tree_no_conversion.log</w:t>
      </w:r>
      <w:r w:rsidR="00380BC2">
        <w:rPr>
          <w:rFonts w:eastAsiaTheme="minorEastAsia"/>
        </w:rPr>
        <w:t xml:space="preserve">. </w:t>
      </w:r>
      <w:r w:rsidR="00D25D1E">
        <w:rPr>
          <w:rFonts w:eastAsiaTheme="minorEastAsia"/>
        </w:rPr>
        <w:t>By l</w:t>
      </w:r>
      <w:r w:rsidRPr="00964330">
        <w:rPr>
          <w:rFonts w:eastAsiaTheme="minorEastAsia"/>
        </w:rPr>
        <w:t>ist</w:t>
      </w:r>
      <w:r w:rsidR="00D25D1E">
        <w:rPr>
          <w:rFonts w:eastAsiaTheme="minorEastAsia"/>
        </w:rPr>
        <w:t>ing</w:t>
      </w:r>
      <w:r w:rsidRPr="00964330">
        <w:rPr>
          <w:rFonts w:eastAsiaTheme="minorEastAsia"/>
        </w:rPr>
        <w:t xml:space="preserve"> out the wrong cases, observed that </w:t>
      </w:r>
      <w:r w:rsidR="006500E7">
        <w:rPr>
          <w:rFonts w:eastAsiaTheme="minorEastAsia"/>
        </w:rPr>
        <w:t>15</w:t>
      </w:r>
      <w:r w:rsidRPr="00964330">
        <w:rPr>
          <w:rFonts w:eastAsiaTheme="minorEastAsia"/>
        </w:rPr>
        <w:t xml:space="preserve"> cases should not be recommended, and </w:t>
      </w:r>
      <w:r w:rsidR="006500E7">
        <w:rPr>
          <w:rFonts w:eastAsiaTheme="minorEastAsia"/>
        </w:rPr>
        <w:t>9</w:t>
      </w:r>
      <w:r w:rsidRPr="00964330">
        <w:rPr>
          <w:rFonts w:eastAsiaTheme="minorEastAsia"/>
        </w:rPr>
        <w:t xml:space="preserve"> cases are not recommended because the classifiers did not detect that the cases satisfied the rule 3 which is “</w:t>
      </w:r>
      <w:r w:rsidRPr="00964330">
        <w:rPr>
          <w:rFonts w:eastAsiaTheme="minorEastAsia"/>
        </w:rPr>
        <w:t>review &gt;= 0.8*subscriber and avg. reviews &gt;= 4.5</w:t>
      </w:r>
      <w:r w:rsidR="00D25D1E">
        <w:rPr>
          <w:rFonts w:eastAsiaTheme="minorEastAsia"/>
        </w:rPr>
        <w:t>”.</w:t>
      </w:r>
      <w:r w:rsidR="00380BC2">
        <w:rPr>
          <w:rFonts w:eastAsiaTheme="minorEastAsia"/>
        </w:rPr>
        <w:t xml:space="preserve"> </w:t>
      </w:r>
      <w:r w:rsidR="00D25D1E">
        <w:rPr>
          <w:rFonts w:eastAsiaTheme="minorEastAsia"/>
        </w:rPr>
        <w:t>Thus, conversion is made on the reviews</w:t>
      </w:r>
      <w:r w:rsidR="00380BC2">
        <w:rPr>
          <w:rFonts w:eastAsiaTheme="minorEastAsia"/>
        </w:rPr>
        <w:t xml:space="preserve">, and the rule 2 can also be treated as </w:t>
      </w:r>
      <w:r w:rsidR="00380BC2" w:rsidRPr="00380BC2">
        <w:rPr>
          <w:rFonts w:eastAsiaTheme="minorEastAsia"/>
          <w:i/>
          <w:iCs/>
          <w:u w:val="single"/>
        </w:rPr>
        <w:t>review &gt;= 0.8 and avg. reviews &gt;= 4.5</w:t>
      </w:r>
      <w:r w:rsidR="00380BC2">
        <w:rPr>
          <w:rFonts w:eastAsiaTheme="minorEastAsia"/>
        </w:rPr>
        <w:t>.</w:t>
      </w:r>
      <w:r w:rsidR="00D25D1E">
        <w:rPr>
          <w:rFonts w:eastAsiaTheme="minorEastAsia"/>
        </w:rPr>
        <w:t>The result after this pre-processing is listed below:</w:t>
      </w:r>
    </w:p>
    <w:p w14:paraId="153B3005" w14:textId="41B41F38" w:rsidR="00CF4223" w:rsidRDefault="008B4C10" w:rsidP="00CF4223">
      <w:pPr>
        <w:keepNext/>
      </w:pPr>
      <w:r>
        <w:rPr>
          <w:noProof/>
        </w:rPr>
        <w:drawing>
          <wp:inline distT="0" distB="0" distL="0" distR="0" wp14:anchorId="361E7917" wp14:editId="1045D7A0">
            <wp:extent cx="5731510" cy="5019675"/>
            <wp:effectExtent l="0" t="0" r="2540" b="9525"/>
            <wp:docPr id="22" name="圖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形 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5019675"/>
                    </a:xfrm>
                    <a:prstGeom prst="rect">
                      <a:avLst/>
                    </a:prstGeom>
                  </pic:spPr>
                </pic:pic>
              </a:graphicData>
            </a:graphic>
          </wp:inline>
        </w:drawing>
      </w:r>
    </w:p>
    <w:p w14:paraId="0A41BC95" w14:textId="346CEAE0" w:rsidR="00CF4223"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DA0FB4">
        <w:rPr>
          <w:noProof/>
        </w:rPr>
        <w:t>6</w:t>
      </w:r>
      <w:r>
        <w:fldChar w:fldCharType="end"/>
      </w:r>
      <w:r>
        <w:t xml:space="preserve">: </w:t>
      </w:r>
      <w:r w:rsidRPr="003E0354">
        <w:t xml:space="preserve">Decision Tree generated </w:t>
      </w:r>
      <w:r>
        <w:t>with conversion of reviews</w:t>
      </w:r>
    </w:p>
    <w:p w14:paraId="5859E90E" w14:textId="102CBAB5" w:rsidR="00CF4223" w:rsidRDefault="008B4C10" w:rsidP="00CF4223">
      <w:pPr>
        <w:keepNext/>
      </w:pPr>
      <w:r w:rsidRPr="008B4C10">
        <w:rPr>
          <w:rFonts w:eastAsiaTheme="minorEastAsia"/>
        </w:rPr>
        <w:lastRenderedPageBreak/>
        <w:drawing>
          <wp:inline distT="0" distB="0" distL="0" distR="0" wp14:anchorId="34A77C07" wp14:editId="70841BC1">
            <wp:extent cx="4998406" cy="37352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665" cy="3743650"/>
                    </a:xfrm>
                    <a:prstGeom prst="rect">
                      <a:avLst/>
                    </a:prstGeom>
                  </pic:spPr>
                </pic:pic>
              </a:graphicData>
            </a:graphic>
          </wp:inline>
        </w:drawing>
      </w:r>
    </w:p>
    <w:p w14:paraId="65B44D21" w14:textId="42911334" w:rsidR="00D25D1E"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sidR="00DA0FB4">
        <w:rPr>
          <w:noProof/>
        </w:rPr>
        <w:t>7</w:t>
      </w:r>
      <w:r>
        <w:fldChar w:fldCharType="end"/>
      </w:r>
      <w:r>
        <w:t xml:space="preserve">: </w:t>
      </w:r>
      <w:r w:rsidRPr="00A7051A">
        <w:t>Confusion matrix of decision tree with conversion of reviews</w:t>
      </w:r>
    </w:p>
    <w:p w14:paraId="406410AB" w14:textId="77777777" w:rsidR="00CF4223" w:rsidRDefault="00D25D1E" w:rsidP="00CF4223">
      <w:pPr>
        <w:keepNext/>
      </w:pPr>
      <w:r w:rsidRPr="00D25D1E">
        <w:rPr>
          <w:rFonts w:eastAsiaTheme="minorEastAsia"/>
        </w:rPr>
        <w:drawing>
          <wp:inline distT="0" distB="0" distL="0" distR="0" wp14:anchorId="1BEC4356" wp14:editId="7B1174E5">
            <wp:extent cx="5065418" cy="3786997"/>
            <wp:effectExtent l="0" t="0" r="190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74" cy="3795786"/>
                    </a:xfrm>
                    <a:prstGeom prst="rect">
                      <a:avLst/>
                    </a:prstGeom>
                  </pic:spPr>
                </pic:pic>
              </a:graphicData>
            </a:graphic>
          </wp:inline>
        </w:drawing>
      </w:r>
    </w:p>
    <w:p w14:paraId="2089CA92" w14:textId="31DB46FE" w:rsidR="00D25D1E" w:rsidRPr="00964330" w:rsidRDefault="00CF4223" w:rsidP="00CF4223">
      <w:pPr>
        <w:pStyle w:val="ad"/>
        <w:rPr>
          <w:rFonts w:eastAsiaTheme="minorEastAsia" w:hint="eastAsia"/>
        </w:rPr>
      </w:pPr>
      <w:r>
        <w:t xml:space="preserve">Figure </w:t>
      </w:r>
      <w:r>
        <w:fldChar w:fldCharType="begin"/>
      </w:r>
      <w:r>
        <w:instrText xml:space="preserve"> SEQ Figure \* ARABIC </w:instrText>
      </w:r>
      <w:r>
        <w:fldChar w:fldCharType="separate"/>
      </w:r>
      <w:r w:rsidR="00DA0FB4">
        <w:rPr>
          <w:noProof/>
        </w:rPr>
        <w:t>8</w:t>
      </w:r>
      <w:r>
        <w:fldChar w:fldCharType="end"/>
      </w:r>
      <w:r>
        <w:t>: Feature importance</w:t>
      </w:r>
      <w:r w:rsidRPr="004710F7">
        <w:t xml:space="preserve"> of decision tree with conversion of reviews</w:t>
      </w:r>
    </w:p>
    <w:p w14:paraId="5C94C40C" w14:textId="77777777" w:rsidR="00FA7897" w:rsidRDefault="00FA7897">
      <w:pPr>
        <w:spacing w:after="0" w:line="240" w:lineRule="auto"/>
        <w:rPr>
          <w:rFonts w:eastAsiaTheme="minorEastAsia"/>
        </w:rPr>
      </w:pPr>
      <w:r>
        <w:rPr>
          <w:rFonts w:eastAsiaTheme="minorEastAsia"/>
        </w:rPr>
        <w:tab/>
      </w:r>
    </w:p>
    <w:tbl>
      <w:tblPr>
        <w:tblStyle w:val="5-3"/>
        <w:tblW w:w="0" w:type="auto"/>
        <w:tblLook w:val="04A0" w:firstRow="1" w:lastRow="0" w:firstColumn="1" w:lastColumn="0" w:noHBand="0" w:noVBand="1"/>
      </w:tblPr>
      <w:tblGrid>
        <w:gridCol w:w="1803"/>
        <w:gridCol w:w="1803"/>
        <w:gridCol w:w="1803"/>
        <w:gridCol w:w="1803"/>
        <w:gridCol w:w="1804"/>
      </w:tblGrid>
      <w:tr w:rsidR="00FA7897" w14:paraId="58A175BE"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31D9AC" w14:textId="77777777" w:rsidR="00FA7897" w:rsidRDefault="00FA7897" w:rsidP="00AB4CF3">
            <w:pPr>
              <w:spacing w:after="0" w:line="240" w:lineRule="auto"/>
            </w:pPr>
          </w:p>
        </w:tc>
        <w:tc>
          <w:tcPr>
            <w:tcW w:w="1803" w:type="dxa"/>
          </w:tcPr>
          <w:p w14:paraId="5D78891A"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7430A0A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0891252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434C13D4"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A7897" w14:paraId="40B4A96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EF009" w14:textId="77777777" w:rsidR="00FA7897" w:rsidRPr="00F5042C" w:rsidRDefault="00FA7897" w:rsidP="00FA7897">
            <w:pPr>
              <w:spacing w:after="0" w:line="240" w:lineRule="auto"/>
              <w:rPr>
                <w:rFonts w:eastAsiaTheme="minorEastAsia" w:hint="eastAsia"/>
              </w:rPr>
            </w:pPr>
            <w:r>
              <w:rPr>
                <w:rFonts w:eastAsiaTheme="minorEastAsia" w:hint="eastAsia"/>
              </w:rPr>
              <w:t>0</w:t>
            </w:r>
          </w:p>
        </w:tc>
        <w:tc>
          <w:tcPr>
            <w:tcW w:w="1803" w:type="dxa"/>
          </w:tcPr>
          <w:p w14:paraId="34BB6655" w14:textId="2DF4E891"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rPr>
              <w:t>1.00</w:t>
            </w:r>
          </w:p>
        </w:tc>
        <w:tc>
          <w:tcPr>
            <w:tcW w:w="1803" w:type="dxa"/>
          </w:tcPr>
          <w:p w14:paraId="14519549" w14:textId="6A43AE7D"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8D8D329" w14:textId="751894B1"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512983DE" w14:textId="59E81EA4"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sidR="008B4C10">
              <w:rPr>
                <w:rFonts w:eastAsiaTheme="minorEastAsia"/>
              </w:rPr>
              <w:t>156</w:t>
            </w:r>
          </w:p>
        </w:tc>
      </w:tr>
      <w:tr w:rsidR="00FA7897" w14:paraId="4ED27896"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6DD482E7" w14:textId="77777777" w:rsidR="00FA7897" w:rsidRPr="00F5042C" w:rsidRDefault="00FA7897" w:rsidP="00FA7897">
            <w:pPr>
              <w:spacing w:after="0" w:line="240" w:lineRule="auto"/>
              <w:rPr>
                <w:rFonts w:eastAsiaTheme="minorEastAsia" w:hint="eastAsia"/>
              </w:rPr>
            </w:pPr>
            <w:r>
              <w:rPr>
                <w:rFonts w:eastAsiaTheme="minorEastAsia" w:hint="eastAsia"/>
              </w:rPr>
              <w:t>1</w:t>
            </w:r>
          </w:p>
        </w:tc>
        <w:tc>
          <w:tcPr>
            <w:tcW w:w="1803" w:type="dxa"/>
          </w:tcPr>
          <w:p w14:paraId="0CAEBCA0" w14:textId="3C08CC00"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686FE66" w14:textId="5F60DB3F"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3DA5258" w14:textId="54862FED"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0995B1CB" w14:textId="4EEC12C1"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sidR="008B4C10">
              <w:rPr>
                <w:rFonts w:eastAsiaTheme="minorEastAsia"/>
              </w:rPr>
              <w:t>44</w:t>
            </w:r>
          </w:p>
        </w:tc>
      </w:tr>
      <w:tr w:rsidR="00FA7897" w14:paraId="5A55DC0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68E309" w14:textId="77777777" w:rsidR="00FA7897" w:rsidRPr="00F5042C" w:rsidRDefault="00FA7897" w:rsidP="00FA7897">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01DADA97"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4009252"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4FA27DC" w14:textId="3B8FD13F" w:rsidR="00FA7897" w:rsidRP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.00</w:t>
            </w:r>
          </w:p>
        </w:tc>
        <w:tc>
          <w:tcPr>
            <w:tcW w:w="1804" w:type="dxa"/>
          </w:tcPr>
          <w:p w14:paraId="6BD80C1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A1BD28B"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AE5C4A4" w14:textId="77777777" w:rsidR="00FA7897" w:rsidRPr="00F5042C" w:rsidRDefault="00FA7897" w:rsidP="00FA7897">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B59CD9" w14:textId="55FC36EB"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14EFF6F" w14:textId="0D9EE7BA"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EAA0D8F" w14:textId="0C14990C"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7CD6DE51"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5554B54"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07EB" w14:textId="77777777" w:rsidR="00FA7897" w:rsidRPr="00F5042C" w:rsidRDefault="00FA7897" w:rsidP="00FA7897">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7061B203" w14:textId="181245E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6EF70FCD" w14:textId="57D5BC1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7262F46" w14:textId="6D6F32CB"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2EF05763" w14:textId="77777777" w:rsidR="00FA7897" w:rsidRPr="00F5042C" w:rsidRDefault="00FA7897" w:rsidP="00FA7897">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674F03E2" w14:textId="347F4A68" w:rsidR="00FA7897" w:rsidRDefault="00FA7897" w:rsidP="00FA7897">
      <w:pPr>
        <w:pStyle w:val="ad"/>
        <w:rPr>
          <w:rFonts w:eastAsiaTheme="minorEastAsia"/>
        </w:rPr>
      </w:pPr>
      <w:r>
        <w:t xml:space="preserve">Table </w:t>
      </w:r>
      <w:r>
        <w:fldChar w:fldCharType="begin"/>
      </w:r>
      <w:r>
        <w:instrText xml:space="preserve"> SEQ Table \* ARABIC </w:instrText>
      </w:r>
      <w:r>
        <w:fldChar w:fldCharType="separate"/>
      </w:r>
      <w:r w:rsidR="006A2B8D">
        <w:rPr>
          <w:noProof/>
        </w:rPr>
        <w:t>2</w:t>
      </w:r>
      <w:r>
        <w:fldChar w:fldCharType="end"/>
      </w:r>
      <w:r>
        <w:t xml:space="preserve">: </w:t>
      </w:r>
      <w:r w:rsidRPr="00C83E47">
        <w:t xml:space="preserve">Classification Report of Decision Tree </w:t>
      </w:r>
      <w:r w:rsidR="001D2177">
        <w:t xml:space="preserve">with </w:t>
      </w:r>
      <w:r w:rsidRPr="00C83E47">
        <w:t>conversion of reviews</w:t>
      </w:r>
    </w:p>
    <w:p w14:paraId="5BE9EBC1" w14:textId="0F409C6D" w:rsidR="009171BA" w:rsidRDefault="00FA7897" w:rsidP="00FA7897">
      <w:pPr>
        <w:spacing w:after="0" w:line="240" w:lineRule="auto"/>
        <w:ind w:firstLine="420"/>
        <w:rPr>
          <w:rFonts w:eastAsiaTheme="minorEastAsia"/>
        </w:rPr>
      </w:pPr>
      <w:r>
        <w:rPr>
          <w:rFonts w:eastAsiaTheme="minorEastAsia"/>
        </w:rPr>
        <w:t>According to figure 6, the rule generated by the classifiers are:</w:t>
      </w:r>
    </w:p>
    <w:p w14:paraId="3CBDAB7C" w14:textId="77777777" w:rsidR="00BD27DD" w:rsidRDefault="00BD27DD" w:rsidP="00FA7897">
      <w:pPr>
        <w:spacing w:after="0" w:line="240" w:lineRule="auto"/>
        <w:ind w:firstLine="420"/>
        <w:rPr>
          <w:rFonts w:eastAsiaTheme="minorEastAsia"/>
        </w:rPr>
      </w:pPr>
    </w:p>
    <w:p w14:paraId="449D9B72" w14:textId="77777777" w:rsidR="008B4C10" w:rsidRPr="008B4C10" w:rsidRDefault="008B4C10" w:rsidP="008B4C10">
      <w:pPr>
        <w:spacing w:after="0" w:line="240" w:lineRule="auto"/>
        <w:rPr>
          <w:rFonts w:eastAsiaTheme="minorEastAsia"/>
        </w:rPr>
      </w:pPr>
      <w:r w:rsidRPr="008B4C10">
        <w:rPr>
          <w:rFonts w:eastAsiaTheme="minorEastAsia"/>
        </w:rPr>
        <w:t>|--- fee &lt;= 255.00</w:t>
      </w:r>
    </w:p>
    <w:p w14:paraId="6D614E96" w14:textId="77777777" w:rsidR="008B4C10" w:rsidRPr="008B4C10" w:rsidRDefault="008B4C10" w:rsidP="008B4C10">
      <w:pPr>
        <w:spacing w:after="0" w:line="240" w:lineRule="auto"/>
        <w:rPr>
          <w:rFonts w:eastAsiaTheme="minorEastAsia"/>
        </w:rPr>
      </w:pPr>
      <w:r w:rsidRPr="008B4C10">
        <w:rPr>
          <w:rFonts w:eastAsiaTheme="minorEastAsia"/>
        </w:rPr>
        <w:t>|   |--- fee &lt;= 105.00</w:t>
      </w:r>
    </w:p>
    <w:p w14:paraId="4910B918" w14:textId="77777777" w:rsidR="008B4C10" w:rsidRPr="008B4C10" w:rsidRDefault="008B4C10" w:rsidP="008B4C10">
      <w:pPr>
        <w:spacing w:after="0" w:line="240" w:lineRule="auto"/>
        <w:rPr>
          <w:rFonts w:eastAsiaTheme="minorEastAsia"/>
        </w:rPr>
      </w:pPr>
      <w:r w:rsidRPr="008B4C10">
        <w:rPr>
          <w:rFonts w:eastAsiaTheme="minorEastAsia"/>
        </w:rPr>
        <w:t>|   |   |--- class: 1</w:t>
      </w:r>
    </w:p>
    <w:p w14:paraId="21999713" w14:textId="77777777" w:rsidR="008B4C10" w:rsidRPr="008B4C10" w:rsidRDefault="008B4C10" w:rsidP="008B4C10">
      <w:pPr>
        <w:spacing w:after="0" w:line="240" w:lineRule="auto"/>
        <w:rPr>
          <w:rFonts w:eastAsiaTheme="minorEastAsia"/>
        </w:rPr>
      </w:pPr>
      <w:r w:rsidRPr="008B4C10">
        <w:rPr>
          <w:rFonts w:eastAsiaTheme="minorEastAsia"/>
        </w:rPr>
        <w:t>|   |--- fee &gt;  105.00</w:t>
      </w:r>
    </w:p>
    <w:p w14:paraId="1C458713" w14:textId="77777777" w:rsidR="008B4C10" w:rsidRPr="008B4C10" w:rsidRDefault="008B4C10" w:rsidP="008B4C10">
      <w:pPr>
        <w:spacing w:after="0" w:line="240" w:lineRule="auto"/>
        <w:rPr>
          <w:rFonts w:eastAsiaTheme="minorEastAsia"/>
        </w:rPr>
      </w:pPr>
      <w:r w:rsidRPr="008B4C10">
        <w:rPr>
          <w:rFonts w:eastAsiaTheme="minorEastAsia"/>
        </w:rPr>
        <w:t>|   |   |--- level &lt;= 0.50</w:t>
      </w:r>
    </w:p>
    <w:p w14:paraId="325BAF35" w14:textId="77777777" w:rsidR="008B4C10" w:rsidRPr="008B4C10" w:rsidRDefault="008B4C10" w:rsidP="008B4C10">
      <w:pPr>
        <w:spacing w:after="0" w:line="240" w:lineRule="auto"/>
        <w:rPr>
          <w:rFonts w:eastAsiaTheme="minorEastAsia"/>
        </w:rPr>
      </w:pPr>
      <w:r w:rsidRPr="008B4C10">
        <w:rPr>
          <w:rFonts w:eastAsiaTheme="minorEastAsia"/>
        </w:rPr>
        <w:t>|   |   |   |--- subscribers &lt;= 12057.00</w:t>
      </w:r>
    </w:p>
    <w:p w14:paraId="025D4CC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50578E44"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9F998F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076E8A3D" w14:textId="77777777" w:rsidR="008B4C10" w:rsidRPr="008B4C10" w:rsidRDefault="008B4C10" w:rsidP="008B4C10">
      <w:pPr>
        <w:spacing w:after="0" w:line="240" w:lineRule="auto"/>
        <w:rPr>
          <w:rFonts w:eastAsiaTheme="minorEastAsia"/>
        </w:rPr>
      </w:pPr>
      <w:r w:rsidRPr="008B4C10">
        <w:rPr>
          <w:rFonts w:eastAsiaTheme="minorEastAsia"/>
        </w:rPr>
        <w:t>|   |   |   |   |   |--- reviews &lt;= 0.76</w:t>
      </w:r>
    </w:p>
    <w:p w14:paraId="36B9EA5A"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15604E46" w14:textId="77777777" w:rsidR="008B4C10" w:rsidRPr="008B4C10" w:rsidRDefault="008B4C10" w:rsidP="008B4C10">
      <w:pPr>
        <w:spacing w:after="0" w:line="240" w:lineRule="auto"/>
        <w:rPr>
          <w:rFonts w:eastAsiaTheme="minorEastAsia"/>
        </w:rPr>
      </w:pPr>
      <w:r w:rsidRPr="008B4C10">
        <w:rPr>
          <w:rFonts w:eastAsiaTheme="minorEastAsia"/>
        </w:rPr>
        <w:t>|   |   |   |   |   |--- reviews &gt;  0.76</w:t>
      </w:r>
    </w:p>
    <w:p w14:paraId="2AA78329"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775F8A6B" w14:textId="77777777" w:rsidR="008B4C10" w:rsidRPr="008B4C10" w:rsidRDefault="008B4C10" w:rsidP="008B4C10">
      <w:pPr>
        <w:spacing w:after="0" w:line="240" w:lineRule="auto"/>
        <w:rPr>
          <w:rFonts w:eastAsiaTheme="minorEastAsia"/>
        </w:rPr>
      </w:pPr>
      <w:r w:rsidRPr="008B4C10">
        <w:rPr>
          <w:rFonts w:eastAsiaTheme="minorEastAsia"/>
        </w:rPr>
        <w:t>|   |   |   |--- subscribers &gt;  12057.00</w:t>
      </w:r>
    </w:p>
    <w:p w14:paraId="274E1280" w14:textId="77777777" w:rsidR="008B4C10" w:rsidRPr="008B4C10" w:rsidRDefault="008B4C10" w:rsidP="008B4C10">
      <w:pPr>
        <w:spacing w:after="0" w:line="240" w:lineRule="auto"/>
        <w:rPr>
          <w:rFonts w:eastAsiaTheme="minorEastAsia"/>
        </w:rPr>
      </w:pPr>
      <w:r w:rsidRPr="008B4C10">
        <w:rPr>
          <w:rFonts w:eastAsiaTheme="minorEastAsia"/>
        </w:rPr>
        <w:t>|   |   |   |   |--- class: 1</w:t>
      </w:r>
    </w:p>
    <w:p w14:paraId="79287411" w14:textId="77777777" w:rsidR="008B4C10" w:rsidRPr="008B4C10" w:rsidRDefault="008B4C10" w:rsidP="008B4C10">
      <w:pPr>
        <w:spacing w:after="0" w:line="240" w:lineRule="auto"/>
        <w:rPr>
          <w:rFonts w:eastAsiaTheme="minorEastAsia"/>
        </w:rPr>
      </w:pPr>
      <w:r w:rsidRPr="008B4C10">
        <w:rPr>
          <w:rFonts w:eastAsiaTheme="minorEastAsia"/>
        </w:rPr>
        <w:t>|   |   |--- level &gt;  0.50</w:t>
      </w:r>
    </w:p>
    <w:p w14:paraId="1FF99987" w14:textId="77777777" w:rsidR="008B4C10" w:rsidRPr="008B4C10" w:rsidRDefault="008B4C10" w:rsidP="008B4C10">
      <w:pPr>
        <w:spacing w:after="0" w:line="240" w:lineRule="auto"/>
        <w:rPr>
          <w:rFonts w:eastAsiaTheme="minorEastAsia"/>
        </w:rPr>
      </w:pPr>
      <w:r w:rsidRPr="008B4C10">
        <w:rPr>
          <w:rFonts w:eastAsiaTheme="minorEastAsia"/>
        </w:rPr>
        <w:t>|   |   |   |--- class: 1</w:t>
      </w:r>
    </w:p>
    <w:p w14:paraId="45839281" w14:textId="77777777" w:rsidR="008B4C10" w:rsidRPr="008B4C10" w:rsidRDefault="008B4C10" w:rsidP="008B4C10">
      <w:pPr>
        <w:spacing w:after="0" w:line="240" w:lineRule="auto"/>
        <w:rPr>
          <w:rFonts w:eastAsiaTheme="minorEastAsia"/>
        </w:rPr>
      </w:pPr>
      <w:r w:rsidRPr="008B4C10">
        <w:rPr>
          <w:rFonts w:eastAsiaTheme="minorEastAsia"/>
        </w:rPr>
        <w:t>|--- fee &gt;  255.00</w:t>
      </w:r>
    </w:p>
    <w:p w14:paraId="63983D1F" w14:textId="77777777" w:rsidR="008B4C10" w:rsidRPr="008B4C10" w:rsidRDefault="008B4C10" w:rsidP="008B4C10">
      <w:pPr>
        <w:spacing w:after="0" w:line="240" w:lineRule="auto"/>
        <w:rPr>
          <w:rFonts w:eastAsiaTheme="minorEastAsia"/>
        </w:rPr>
      </w:pPr>
      <w:r w:rsidRPr="008B4C10">
        <w:rPr>
          <w:rFonts w:eastAsiaTheme="minorEastAsia"/>
        </w:rPr>
        <w:t>|   |--- subscribers &lt;= 11998.50</w:t>
      </w:r>
    </w:p>
    <w:p w14:paraId="626DBB6E" w14:textId="77777777" w:rsidR="008B4C10" w:rsidRPr="008B4C10" w:rsidRDefault="008B4C10" w:rsidP="008B4C10">
      <w:pPr>
        <w:spacing w:after="0" w:line="240" w:lineRule="auto"/>
        <w:rPr>
          <w:rFonts w:eastAsiaTheme="minorEastAsia"/>
        </w:rPr>
      </w:pPr>
      <w:r w:rsidRPr="008B4C10">
        <w:rPr>
          <w:rFonts w:eastAsiaTheme="minorEastAsia"/>
        </w:rPr>
        <w:t>|   |   |--- fee &lt;= 505.00</w:t>
      </w:r>
    </w:p>
    <w:p w14:paraId="26BC5DC1" w14:textId="77777777" w:rsidR="008B4C10" w:rsidRPr="008B4C10" w:rsidRDefault="008B4C10" w:rsidP="008B4C10">
      <w:pPr>
        <w:spacing w:after="0" w:line="240" w:lineRule="auto"/>
        <w:rPr>
          <w:rFonts w:eastAsiaTheme="minorEastAsia"/>
        </w:rPr>
      </w:pPr>
      <w:r w:rsidRPr="008B4C10">
        <w:rPr>
          <w:rFonts w:eastAsiaTheme="minorEastAsia"/>
        </w:rPr>
        <w:t>|   |   |   |--- level &lt;= 0.50</w:t>
      </w:r>
    </w:p>
    <w:p w14:paraId="23657315"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05FCA86D"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8D60F20"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570F1AF0" w14:textId="77777777" w:rsidR="008B4C10" w:rsidRPr="008B4C10" w:rsidRDefault="008B4C10" w:rsidP="008B4C10">
      <w:pPr>
        <w:spacing w:after="0" w:line="240" w:lineRule="auto"/>
        <w:rPr>
          <w:rFonts w:eastAsiaTheme="minorEastAsia"/>
        </w:rPr>
      </w:pPr>
      <w:r w:rsidRPr="008B4C10">
        <w:rPr>
          <w:rFonts w:eastAsiaTheme="minorEastAsia"/>
        </w:rPr>
        <w:t>|   |   |   |   |   |--- reviews &lt;= 0.79</w:t>
      </w:r>
    </w:p>
    <w:p w14:paraId="79893AA2"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209B43B4" w14:textId="77777777" w:rsidR="008B4C10" w:rsidRPr="008B4C10" w:rsidRDefault="008B4C10" w:rsidP="008B4C10">
      <w:pPr>
        <w:spacing w:after="0" w:line="240" w:lineRule="auto"/>
        <w:rPr>
          <w:rFonts w:eastAsiaTheme="minorEastAsia"/>
        </w:rPr>
      </w:pPr>
      <w:r w:rsidRPr="008B4C10">
        <w:rPr>
          <w:rFonts w:eastAsiaTheme="minorEastAsia"/>
        </w:rPr>
        <w:t>|   |   |   |   |   |--- reviews &gt;  0.79</w:t>
      </w:r>
    </w:p>
    <w:p w14:paraId="7F8104C3"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13A0ABC5" w14:textId="77777777" w:rsidR="008B4C10" w:rsidRPr="008B4C10" w:rsidRDefault="008B4C10" w:rsidP="008B4C10">
      <w:pPr>
        <w:spacing w:after="0" w:line="240" w:lineRule="auto"/>
        <w:rPr>
          <w:rFonts w:eastAsiaTheme="minorEastAsia"/>
        </w:rPr>
      </w:pPr>
      <w:r w:rsidRPr="008B4C10">
        <w:rPr>
          <w:rFonts w:eastAsiaTheme="minorEastAsia"/>
        </w:rPr>
        <w:t>|   |   |   |--- level &gt;  0.50</w:t>
      </w:r>
    </w:p>
    <w:p w14:paraId="15EA7305" w14:textId="77777777" w:rsidR="008B4C10" w:rsidRPr="008B4C10" w:rsidRDefault="008B4C10" w:rsidP="008B4C10">
      <w:pPr>
        <w:spacing w:after="0" w:line="240" w:lineRule="auto"/>
        <w:rPr>
          <w:rFonts w:eastAsiaTheme="minorEastAsia"/>
        </w:rPr>
      </w:pPr>
      <w:r w:rsidRPr="008B4C10">
        <w:rPr>
          <w:rFonts w:eastAsiaTheme="minorEastAsia"/>
        </w:rPr>
        <w:t>|   |   |   |   |--- level &lt;= 1.50</w:t>
      </w:r>
    </w:p>
    <w:p w14:paraId="5E4B411C"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080DB527" w14:textId="77777777" w:rsidR="008B4C10" w:rsidRPr="008B4C10" w:rsidRDefault="008B4C10" w:rsidP="008B4C10">
      <w:pPr>
        <w:spacing w:after="0" w:line="240" w:lineRule="auto"/>
        <w:rPr>
          <w:rFonts w:eastAsiaTheme="minorEastAsia"/>
        </w:rPr>
      </w:pPr>
      <w:r w:rsidRPr="008B4C10">
        <w:rPr>
          <w:rFonts w:eastAsiaTheme="minorEastAsia"/>
        </w:rPr>
        <w:t>|   |   |   |   |--- level &gt;  1.50</w:t>
      </w:r>
    </w:p>
    <w:p w14:paraId="10EB54D0" w14:textId="77777777" w:rsidR="008B4C10" w:rsidRPr="008B4C10" w:rsidRDefault="008B4C10" w:rsidP="008B4C10">
      <w:pPr>
        <w:spacing w:after="0" w:line="240" w:lineRule="auto"/>
        <w:rPr>
          <w:rFonts w:eastAsiaTheme="minorEastAsia"/>
        </w:rPr>
      </w:pPr>
      <w:r w:rsidRPr="008B4C10">
        <w:rPr>
          <w:rFonts w:eastAsiaTheme="minorEastAsia"/>
        </w:rPr>
        <w:t>|   |   |   |   |   |--- reviews &lt;= 0.85</w:t>
      </w:r>
    </w:p>
    <w:p w14:paraId="2F217985"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323FA182" w14:textId="77777777" w:rsidR="008B4C10" w:rsidRPr="008B4C10" w:rsidRDefault="008B4C10" w:rsidP="008B4C10">
      <w:pPr>
        <w:spacing w:after="0" w:line="240" w:lineRule="auto"/>
        <w:rPr>
          <w:rFonts w:eastAsiaTheme="minorEastAsia"/>
        </w:rPr>
      </w:pPr>
      <w:r w:rsidRPr="008B4C10">
        <w:rPr>
          <w:rFonts w:eastAsiaTheme="minorEastAsia"/>
        </w:rPr>
        <w:lastRenderedPageBreak/>
        <w:t>|   |   |   |   |   |--- reviews &gt;  0.85</w:t>
      </w:r>
    </w:p>
    <w:p w14:paraId="4E23C8EC"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&lt;= 4.25</w:t>
      </w:r>
    </w:p>
    <w:p w14:paraId="4DDFF7A0" w14:textId="77777777" w:rsidR="008B4C10" w:rsidRPr="008B4C10" w:rsidRDefault="008B4C10" w:rsidP="008B4C10">
      <w:pPr>
        <w:spacing w:after="0" w:line="240" w:lineRule="auto"/>
        <w:rPr>
          <w:rFonts w:eastAsiaTheme="minorEastAsia"/>
        </w:rPr>
      </w:pPr>
      <w:r w:rsidRPr="008B4C10">
        <w:rPr>
          <w:rFonts w:eastAsiaTheme="minorEastAsia"/>
        </w:rPr>
        <w:t>|   |   |   |   |   |   |   |--- class: 0</w:t>
      </w:r>
    </w:p>
    <w:p w14:paraId="242B9290"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&gt;  4.25</w:t>
      </w:r>
    </w:p>
    <w:p w14:paraId="36A26532" w14:textId="77777777" w:rsidR="008B4C10" w:rsidRPr="008B4C10" w:rsidRDefault="008B4C10" w:rsidP="008B4C10">
      <w:pPr>
        <w:spacing w:after="0" w:line="240" w:lineRule="auto"/>
        <w:rPr>
          <w:rFonts w:eastAsiaTheme="minorEastAsia"/>
        </w:rPr>
      </w:pPr>
      <w:r w:rsidRPr="008B4C10">
        <w:rPr>
          <w:rFonts w:eastAsiaTheme="minorEastAsia"/>
        </w:rPr>
        <w:t>|   |   |   |   |   |   |   |--- class: 1</w:t>
      </w:r>
    </w:p>
    <w:p w14:paraId="0F110290" w14:textId="77777777" w:rsidR="008B4C10" w:rsidRPr="008B4C10" w:rsidRDefault="008B4C10" w:rsidP="008B4C10">
      <w:pPr>
        <w:spacing w:after="0" w:line="240" w:lineRule="auto"/>
        <w:rPr>
          <w:rFonts w:eastAsiaTheme="minorEastAsia"/>
        </w:rPr>
      </w:pPr>
      <w:r w:rsidRPr="008B4C10">
        <w:rPr>
          <w:rFonts w:eastAsiaTheme="minorEastAsia"/>
        </w:rPr>
        <w:t>|   |   |--- fee &gt;  505.00</w:t>
      </w:r>
    </w:p>
    <w:p w14:paraId="1A9C0829"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&lt;= 4.25</w:t>
      </w:r>
    </w:p>
    <w:p w14:paraId="6EF1C90F" w14:textId="77777777" w:rsidR="008B4C10" w:rsidRPr="008B4C10" w:rsidRDefault="008B4C10" w:rsidP="008B4C10">
      <w:pPr>
        <w:spacing w:after="0" w:line="240" w:lineRule="auto"/>
        <w:rPr>
          <w:rFonts w:eastAsiaTheme="minorEastAsia"/>
        </w:rPr>
      </w:pPr>
      <w:r w:rsidRPr="008B4C10">
        <w:rPr>
          <w:rFonts w:eastAsiaTheme="minorEastAsia"/>
        </w:rPr>
        <w:t>|   |   |   |   |--- class: 0</w:t>
      </w:r>
    </w:p>
    <w:p w14:paraId="4CBB3F2E"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&gt;  4.25</w:t>
      </w:r>
    </w:p>
    <w:p w14:paraId="4673B5EE" w14:textId="77777777" w:rsidR="008B4C10" w:rsidRPr="008B4C10" w:rsidRDefault="008B4C10" w:rsidP="008B4C10">
      <w:pPr>
        <w:spacing w:after="0" w:line="240" w:lineRule="auto"/>
        <w:rPr>
          <w:rFonts w:eastAsiaTheme="minorEastAsia"/>
        </w:rPr>
      </w:pPr>
      <w:r w:rsidRPr="008B4C10">
        <w:rPr>
          <w:rFonts w:eastAsiaTheme="minorEastAsia"/>
        </w:rPr>
        <w:t>|   |   |   |   |--- reviews &lt;= 0.80</w:t>
      </w:r>
    </w:p>
    <w:p w14:paraId="60174CB7"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78E6FFD7" w14:textId="77777777" w:rsidR="008B4C10" w:rsidRPr="008B4C10" w:rsidRDefault="008B4C10" w:rsidP="008B4C10">
      <w:pPr>
        <w:spacing w:after="0" w:line="240" w:lineRule="auto"/>
        <w:rPr>
          <w:rFonts w:eastAsiaTheme="minorEastAsia"/>
        </w:rPr>
      </w:pPr>
      <w:r w:rsidRPr="008B4C10">
        <w:rPr>
          <w:rFonts w:eastAsiaTheme="minorEastAsia"/>
        </w:rPr>
        <w:t>|   |   |   |   |--- reviews &gt;  0.80</w:t>
      </w:r>
    </w:p>
    <w:p w14:paraId="50F1C281"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65BFC22D" w14:textId="77777777" w:rsidR="008B4C10" w:rsidRPr="008B4C10" w:rsidRDefault="008B4C10" w:rsidP="008B4C10">
      <w:pPr>
        <w:spacing w:after="0" w:line="240" w:lineRule="auto"/>
        <w:rPr>
          <w:rFonts w:eastAsiaTheme="minorEastAsia"/>
        </w:rPr>
      </w:pPr>
      <w:r w:rsidRPr="008B4C10">
        <w:rPr>
          <w:rFonts w:eastAsiaTheme="minorEastAsia"/>
        </w:rPr>
        <w:t>|   |--- subscribers &gt;  11998.50</w:t>
      </w:r>
    </w:p>
    <w:p w14:paraId="6C6EAC0E" w14:textId="77777777" w:rsidR="008B4C10" w:rsidRDefault="008B4C10" w:rsidP="008B4C10">
      <w:pPr>
        <w:spacing w:after="0" w:line="240" w:lineRule="auto"/>
        <w:rPr>
          <w:rFonts w:eastAsiaTheme="minorEastAsia"/>
        </w:rPr>
      </w:pPr>
      <w:r w:rsidRPr="008B4C10">
        <w:rPr>
          <w:rFonts w:eastAsiaTheme="minorEastAsia"/>
        </w:rPr>
        <w:t>|   |   |--- class: 1</w:t>
      </w:r>
    </w:p>
    <w:p w14:paraId="2AA2E5A7" w14:textId="10AD8908" w:rsidR="00FA7897" w:rsidRDefault="00BD27DD" w:rsidP="008B4C10">
      <w:pPr>
        <w:spacing w:after="0" w:line="240" w:lineRule="auto"/>
        <w:rPr>
          <w:rFonts w:asciiTheme="majorHAnsi" w:eastAsia="SimHei" w:hAnsiTheme="majorHAnsi" w:cstheme="majorBidi"/>
          <w:sz w:val="20"/>
          <w:szCs w:val="20"/>
        </w:rPr>
      </w:pPr>
      <w:r>
        <w:rPr>
          <w:rFonts w:asciiTheme="majorHAnsi" w:eastAsia="SimHei" w:hAnsiTheme="majorHAnsi" w:cstheme="majorBidi"/>
          <w:sz w:val="20"/>
          <w:szCs w:val="20"/>
        </w:rPr>
        <w:tab/>
      </w:r>
    </w:p>
    <w:p w14:paraId="140D879E" w14:textId="4452589D" w:rsidR="00BD27DD" w:rsidRDefault="00BD27DD" w:rsidP="00BD27DD">
      <w:pPr>
        <w:rPr>
          <w:rFonts w:eastAsia="SimHei"/>
        </w:rPr>
      </w:pPr>
      <w:r>
        <w:rPr>
          <w:rFonts w:eastAsia="SimHei"/>
        </w:rPr>
        <w:tab/>
      </w:r>
      <w:r w:rsidR="00A73DBD">
        <w:rPr>
          <w:rFonts w:eastAsia="SimHei"/>
        </w:rPr>
        <w:t xml:space="preserve">The rule is also log in </w:t>
      </w:r>
      <w:r w:rsidR="00A73DBD" w:rsidRPr="00A73DBD">
        <w:rPr>
          <w:rFonts w:eastAsia="SimHei"/>
          <w:i/>
          <w:iCs/>
        </w:rPr>
        <w:t>decision_tree_with_conversion.log</w:t>
      </w:r>
      <w:r w:rsidR="00A73DBD">
        <w:rPr>
          <w:rFonts w:eastAsia="SimHei"/>
        </w:rPr>
        <w:t xml:space="preserve">. </w:t>
      </w:r>
      <w:r>
        <w:rPr>
          <w:rFonts w:eastAsia="SimHei"/>
        </w:rPr>
        <w:t>After compressing the rule</w:t>
      </w:r>
      <w:r w:rsidR="001C716F">
        <w:rPr>
          <w:rFonts w:eastAsia="SimHei"/>
        </w:rPr>
        <w:t>, and prune the unnecessary rule</w:t>
      </w:r>
      <w:r w:rsidR="008B4C10">
        <w:rPr>
          <w:rFonts w:eastAsia="SimHei"/>
        </w:rPr>
        <w:t xml:space="preserve"> (or rewrite in a </w:t>
      </w:r>
      <w:proofErr w:type="gramStart"/>
      <w:r w:rsidR="008B4C10">
        <w:rPr>
          <w:rFonts w:eastAsia="SimHei"/>
        </w:rPr>
        <w:t>more simple</w:t>
      </w:r>
      <w:proofErr w:type="gramEnd"/>
      <w:r w:rsidR="008B4C10">
        <w:rPr>
          <w:rFonts w:eastAsia="SimHei"/>
        </w:rPr>
        <w:t xml:space="preserve"> way)</w:t>
      </w:r>
      <w:r>
        <w:rPr>
          <w:rFonts w:eastAsia="SimHei"/>
        </w:rPr>
        <w:t>, it will become:</w:t>
      </w:r>
    </w:p>
    <w:p w14:paraId="37D98305" w14:textId="53CD4387" w:rsidR="00BD27DD" w:rsidRDefault="001C716F" w:rsidP="00BD27DD">
      <w:pPr>
        <w:pStyle w:val="a5"/>
        <w:numPr>
          <w:ilvl w:val="0"/>
          <w:numId w:val="7"/>
        </w:numPr>
        <w:ind w:firstLineChars="0"/>
        <w:rPr>
          <w:rFonts w:eastAsia="SimHei"/>
        </w:rPr>
      </w:pPr>
      <w:r>
        <w:rPr>
          <w:rFonts w:eastAsia="SimHei"/>
        </w:rPr>
        <w:t xml:space="preserve">fee </w:t>
      </w:r>
      <w:r>
        <w:rPr>
          <w:rFonts w:ascii="Cambria Math" w:eastAsia="SimHei" w:hAnsi="Cambria Math"/>
        </w:rPr>
        <w:t>⩽</w:t>
      </w:r>
      <w:r>
        <w:rPr>
          <w:rFonts w:eastAsia="SimHei"/>
        </w:rPr>
        <w:t xml:space="preserve"> 105 </w:t>
      </w:r>
      <w:r>
        <w:rPr>
          <w:rFonts w:ascii="Cambria Math" w:eastAsia="SimHei" w:hAnsi="Cambria Math"/>
        </w:rPr>
        <w:t>⟶ recommend</w:t>
      </w:r>
      <w:r>
        <w:rPr>
          <w:rFonts w:eastAsia="SimHei"/>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3,4,and 5</w:t>
      </w:r>
    </w:p>
    <w:p w14:paraId="3D84A587" w14:textId="2A02D03F" w:rsidR="00952266" w:rsidRPr="00952266" w:rsidRDefault="00952266" w:rsidP="00952266">
      <w:pPr>
        <w:pStyle w:val="a5"/>
        <w:numPr>
          <w:ilvl w:val="0"/>
          <w:numId w:val="7"/>
        </w:numPr>
        <w:ind w:firstLineChars="0"/>
        <w:rPr>
          <w:rFonts w:eastAsia="SimHei"/>
        </w:rPr>
      </w:pPr>
      <w:r>
        <w:rPr>
          <w:rFonts w:ascii="Cambria Math" w:eastAsia="SimHei" w:hAnsi="Cambria Math"/>
        </w:rPr>
        <w:t xml:space="preserve">avg. review &gt; 4.25 ⟶ reviews </w:t>
      </w:r>
      <w:r>
        <w:rPr>
          <w:rFonts w:ascii="Cambria Math" w:eastAsia="SimHei" w:hAnsi="Cambria Math"/>
        </w:rPr>
        <w:t>&gt;</w:t>
      </w:r>
      <w:r>
        <w:rPr>
          <w:rFonts w:ascii="Cambria Math" w:eastAsia="SimHei" w:hAnsi="Cambria Math"/>
        </w:rPr>
        <w:t>0.81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w:t>
      </w:r>
      <w:r w:rsidR="0053344E">
        <w:rPr>
          <w:rFonts w:ascii="Cambria Math" w:eastAsia="SimHei" w:hAnsi="Cambria Math"/>
          <w:b/>
          <w:bCs/>
        </w:rPr>
        <w:t>Correspond r</w:t>
      </w:r>
      <w:r w:rsidR="0053344E">
        <w:rPr>
          <w:rFonts w:ascii="Cambria Math" w:eastAsia="SimHei" w:hAnsi="Cambria Math"/>
          <w:b/>
          <w:bCs/>
        </w:rPr>
        <w:t>ule</w:t>
      </w:r>
      <w:r w:rsidR="0053344E">
        <w:rPr>
          <w:rFonts w:ascii="Cambria Math" w:eastAsia="SimHei" w:hAnsi="Cambria Math"/>
          <w:b/>
          <w:bCs/>
        </w:rPr>
        <w:t xml:space="preserve"> 2</w:t>
      </w:r>
    </w:p>
    <w:p w14:paraId="2D132004" w14:textId="24D383CA" w:rsidR="00952266" w:rsidRPr="00271DE7" w:rsidRDefault="00271DE7" w:rsidP="00BD27DD">
      <w:pPr>
        <w:pStyle w:val="a5"/>
        <w:numPr>
          <w:ilvl w:val="0"/>
          <w:numId w:val="7"/>
        </w:numPr>
        <w:ind w:firstLineChars="0"/>
        <w:rPr>
          <w:rFonts w:eastAsia="SimHei"/>
        </w:rPr>
      </w:pPr>
      <w:r w:rsidRPr="00271DE7">
        <w:rPr>
          <w:rFonts w:eastAsia="SimHei"/>
        </w:rPr>
        <w:t>subscribers &gt;  11</w:t>
      </w:r>
      <w:r w:rsidR="008B4C10" w:rsidRPr="008B4C10">
        <w:rPr>
          <w:rFonts w:eastAsiaTheme="minorEastAsia"/>
        </w:rPr>
        <w:t>998.50</w:t>
      </w:r>
      <w:r>
        <w:rPr>
          <w:rFonts w:eastAsia="SimHei"/>
        </w:rPr>
        <w:t xml:space="preserve">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w:t>
      </w:r>
      <w:r w:rsidR="0053344E">
        <w:rPr>
          <w:rFonts w:ascii="Cambria Math" w:eastAsia="SimHei" w:hAnsi="Cambria Math"/>
          <w:b/>
          <w:bCs/>
        </w:rPr>
        <w:t>1</w:t>
      </w:r>
    </w:p>
    <w:p w14:paraId="0D359837" w14:textId="33E7E563" w:rsidR="00271DE7" w:rsidRPr="00271DE7" w:rsidRDefault="00271DE7" w:rsidP="00BD27DD">
      <w:pPr>
        <w:pStyle w:val="a5"/>
        <w:numPr>
          <w:ilvl w:val="0"/>
          <w:numId w:val="7"/>
        </w:numPr>
        <w:ind w:firstLineChars="0"/>
        <w:rPr>
          <w:rFonts w:eastAsia="SimHei"/>
        </w:rPr>
      </w:pPr>
      <w:r>
        <w:rPr>
          <w:rFonts w:eastAsia="SimHei"/>
        </w:rPr>
        <w:t xml:space="preserve">255 </w:t>
      </w:r>
      <w:r>
        <w:rPr>
          <w:rFonts w:ascii="Cambria Math" w:eastAsia="SimHei" w:hAnsi="Cambria Math"/>
        </w:rPr>
        <w:t>⩾</w:t>
      </w:r>
      <w:r>
        <w:rPr>
          <w:rFonts w:eastAsia="SimHei"/>
        </w:rPr>
        <w:t xml:space="preserve"> fee &gt; 105 </w:t>
      </w:r>
      <w:r>
        <w:rPr>
          <w:rFonts w:ascii="Cambria Math" w:eastAsia="SimHei" w:hAnsi="Cambria Math"/>
        </w:rPr>
        <w:t xml:space="preserve">⟶ level = </w:t>
      </w:r>
      <w:r>
        <w:rPr>
          <w:rFonts w:ascii="Cambria Math" w:eastAsia="SimHei" w:hAnsi="Cambria Math"/>
        </w:rPr>
        <w:t xml:space="preserve">intermediate or expert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4,and 5</w:t>
      </w:r>
    </w:p>
    <w:p w14:paraId="2DF4C9CB" w14:textId="3CF3A0B6" w:rsidR="00C550CB" w:rsidRPr="0053344E" w:rsidRDefault="00C550CB" w:rsidP="00BD27DD">
      <w:pPr>
        <w:pStyle w:val="a5"/>
        <w:numPr>
          <w:ilvl w:val="0"/>
          <w:numId w:val="7"/>
        </w:numPr>
        <w:ind w:firstLineChars="0"/>
        <w:rPr>
          <w:rFonts w:eastAsia="SimHei"/>
        </w:rPr>
      </w:pPr>
      <w:r>
        <w:rPr>
          <w:rFonts w:eastAsia="SimHei"/>
        </w:rPr>
        <w:t xml:space="preserve">505 </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 xml:space="preserve">⟶ level = </w:t>
      </w:r>
      <w:r w:rsidR="008F0973">
        <w:rPr>
          <w:rFonts w:ascii="Cambria Math" w:eastAsia="SimHei" w:hAnsi="Cambria Math"/>
        </w:rPr>
        <w:t>expert</w:t>
      </w:r>
      <w:r>
        <w:rPr>
          <w:rFonts w:ascii="Cambria Math" w:eastAsia="SimHei" w:hAnsi="Cambria Math"/>
        </w:rPr>
        <w:t xml:space="preserve"> </w:t>
      </w:r>
      <w:r>
        <w:rPr>
          <w:rFonts w:ascii="Cambria Math" w:eastAsia="SimHei" w:hAnsi="Cambria Math"/>
        </w:rPr>
        <w:t>⟶ recommend</w:t>
      </w:r>
      <w:r>
        <w:rPr>
          <w:rFonts w:ascii="Cambria Math" w:eastAsia="SimHei" w:hAnsi="Cambria Math"/>
        </w:rPr>
        <w:t xml:space="preserve"> </w:t>
      </w:r>
      <w:r w:rsidRPr="0053344E">
        <w:rPr>
          <w:rFonts w:ascii="Cambria Math" w:eastAsia="SimHei" w:hAnsi="Cambria Math"/>
          <w:b/>
          <w:bCs/>
        </w:rPr>
        <w:t>⟹</w:t>
      </w:r>
      <w:r w:rsidR="008F0973" w:rsidRPr="0053344E">
        <w:rPr>
          <w:rFonts w:ascii="Cambria Math" w:eastAsia="SimHei" w:hAnsi="Cambria Math"/>
          <w:b/>
          <w:bCs/>
        </w:rPr>
        <w:t xml:space="preserve"> </w:t>
      </w:r>
      <w:r w:rsidR="0053344E">
        <w:rPr>
          <w:rFonts w:ascii="Cambria Math" w:eastAsia="SimHei" w:hAnsi="Cambria Math"/>
          <w:b/>
          <w:bCs/>
        </w:rPr>
        <w:t xml:space="preserve">Correspond </w:t>
      </w:r>
      <w:r w:rsidR="008F0973" w:rsidRPr="0053344E">
        <w:rPr>
          <w:rFonts w:ascii="Cambria Math" w:eastAsia="SimHei" w:hAnsi="Cambria Math"/>
          <w:b/>
          <w:bCs/>
        </w:rPr>
        <w:t xml:space="preserve">rule </w:t>
      </w:r>
      <w:r w:rsidR="0053344E">
        <w:rPr>
          <w:rFonts w:ascii="Cambria Math" w:eastAsia="SimHei" w:hAnsi="Cambria Math"/>
          <w:b/>
          <w:bCs/>
        </w:rPr>
        <w:t>5</w:t>
      </w:r>
    </w:p>
    <w:p w14:paraId="2CDBD3B6" w14:textId="05461B08" w:rsidR="009171BA" w:rsidRDefault="0053344E" w:rsidP="009171BA">
      <w:pPr>
        <w:pStyle w:val="a5"/>
        <w:numPr>
          <w:ilvl w:val="0"/>
          <w:numId w:val="7"/>
        </w:numPr>
        <w:ind w:firstLineChars="0"/>
        <w:rPr>
          <w:rFonts w:eastAsia="SimHei"/>
        </w:rPr>
      </w:pPr>
      <w:r>
        <w:rPr>
          <w:rFonts w:eastAsia="SimHei"/>
        </w:rPr>
        <w:t xml:space="preserve">Others </w:t>
      </w:r>
      <w:proofErr w:type="gramStart"/>
      <w:r>
        <w:rPr>
          <w:rFonts w:eastAsia="SimHei"/>
        </w:rPr>
        <w:t>not recommend</w:t>
      </w:r>
      <w:proofErr w:type="gramEnd"/>
    </w:p>
    <w:p w14:paraId="720CEF9D" w14:textId="2465AD94" w:rsidR="00380BC2" w:rsidRDefault="00380BC2" w:rsidP="001D2177">
      <w:pPr>
        <w:ind w:firstLineChars="177" w:firstLine="425"/>
        <w:rPr>
          <w:rFonts w:eastAsia="SimHei" w:hint="eastAsia"/>
        </w:rPr>
      </w:pPr>
      <w:r>
        <w:rPr>
          <w:rFonts w:eastAsia="SimHei" w:hint="eastAsia"/>
        </w:rPr>
        <w:t>G</w:t>
      </w:r>
      <w:r>
        <w:rPr>
          <w:rFonts w:eastAsia="SimHei"/>
        </w:rPr>
        <w:t xml:space="preserve">enerally, the rules generated by decision tree classifiers is </w:t>
      </w:r>
      <w:r w:rsidR="001D2177">
        <w:rPr>
          <w:rFonts w:eastAsia="SimHei"/>
        </w:rPr>
        <w:t>similar to</w:t>
      </w:r>
      <w:r>
        <w:rPr>
          <w:rFonts w:eastAsia="SimHei"/>
        </w:rPr>
        <w:t xml:space="preserve"> the </w:t>
      </w:r>
      <w:proofErr w:type="gramStart"/>
      <w:r w:rsidR="001D2177">
        <w:rPr>
          <w:rFonts w:eastAsia="SimHei"/>
        </w:rPr>
        <w:t>absolutely-right</w:t>
      </w:r>
      <w:proofErr w:type="gramEnd"/>
      <w:r>
        <w:rPr>
          <w:rFonts w:eastAsia="SimHei"/>
        </w:rPr>
        <w:t xml:space="preserve"> rules designed.</w:t>
      </w:r>
      <w:r w:rsidR="001D2177">
        <w:rPr>
          <w:rFonts w:eastAsia="SimHei"/>
        </w:rPr>
        <w:t xml:space="preserve"> Besides, the feature importance plot also supports this inference as all the important features are all included in the </w:t>
      </w:r>
      <w:proofErr w:type="gramStart"/>
      <w:r w:rsidR="001D2177">
        <w:rPr>
          <w:rFonts w:eastAsia="SimHei"/>
        </w:rPr>
        <w:t>absolutely-right</w:t>
      </w:r>
      <w:proofErr w:type="gramEnd"/>
      <w:r w:rsidR="001D2177">
        <w:rPr>
          <w:rFonts w:eastAsia="SimHei"/>
        </w:rPr>
        <w:t xml:space="preserve"> rules designed.</w:t>
      </w:r>
      <w:r>
        <w:rPr>
          <w:rFonts w:eastAsia="SimHei"/>
        </w:rPr>
        <w:t xml:space="preserve"> Thus, in decision tree classifiers, how the original rule designed will affect the performance, or in other words, how the features are pre-processed can affected the performance.</w:t>
      </w:r>
    </w:p>
    <w:p w14:paraId="4942730C" w14:textId="63D95B24" w:rsidR="00380BC2" w:rsidRDefault="00380BC2" w:rsidP="00380BC2">
      <w:pPr>
        <w:pStyle w:val="3"/>
        <w:rPr>
          <w:rFonts w:eastAsia="SimHei"/>
        </w:rPr>
      </w:pPr>
      <w:r>
        <w:rPr>
          <w:rFonts w:eastAsia="SimHei" w:hint="eastAsia"/>
        </w:rPr>
        <w:t>K</w:t>
      </w:r>
      <w:r>
        <w:rPr>
          <w:rFonts w:eastAsia="SimHei"/>
        </w:rPr>
        <w:t>NN</w:t>
      </w:r>
    </w:p>
    <w:p w14:paraId="248A5988" w14:textId="24479137" w:rsidR="00380BC2" w:rsidRDefault="00380BC2" w:rsidP="00380BC2">
      <w:pPr>
        <w:rPr>
          <w:rFonts w:eastAsia="SimHei"/>
        </w:rPr>
      </w:pPr>
      <w:r>
        <w:rPr>
          <w:rFonts w:eastAsia="SimHei"/>
        </w:rPr>
        <w:tab/>
        <w:t>Now let’s look at KNN. From the observation above, data with conversion is directly be used.</w:t>
      </w:r>
      <w:r w:rsidR="00DA0FB4">
        <w:rPr>
          <w:rFonts w:eastAsia="SimHei"/>
        </w:rPr>
        <w:t xml:space="preserve"> Besides, normalization is done as it really affects the performance of KNN, because in KNN algorithms, </w:t>
      </w:r>
      <w:r w:rsidR="00DA0FB4">
        <w:rPr>
          <w:rFonts w:eastAsia="SimHei"/>
        </w:rPr>
        <w:t>the distance calculation</w:t>
      </w:r>
      <w:r w:rsidR="00DA0FB4">
        <w:rPr>
          <w:rFonts w:eastAsia="SimHei"/>
        </w:rPr>
        <w:t xml:space="preserve"> involved.</w:t>
      </w:r>
      <w:r>
        <w:rPr>
          <w:rFonts w:eastAsia="SimHei"/>
        </w:rPr>
        <w:t xml:space="preserve"> </w:t>
      </w:r>
    </w:p>
    <w:p w14:paraId="23058257" w14:textId="77777777" w:rsidR="001D2177" w:rsidRDefault="00380BC2" w:rsidP="001D2177">
      <w:pPr>
        <w:keepNext/>
      </w:pPr>
      <w:r w:rsidRPr="00380BC2">
        <w:rPr>
          <w:rFonts w:eastAsia="SimHei"/>
        </w:rPr>
        <w:lastRenderedPageBreak/>
        <w:drawing>
          <wp:inline distT="0" distB="0" distL="0" distR="0" wp14:anchorId="0AEA5CBD" wp14:editId="79B6C961">
            <wp:extent cx="5731510" cy="420624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06240"/>
                    </a:xfrm>
                    <a:prstGeom prst="rect">
                      <a:avLst/>
                    </a:prstGeom>
                  </pic:spPr>
                </pic:pic>
              </a:graphicData>
            </a:graphic>
          </wp:inline>
        </w:drawing>
      </w:r>
    </w:p>
    <w:p w14:paraId="4EB22D19" w14:textId="67B4C15D" w:rsidR="00380BC2" w:rsidRDefault="001D2177" w:rsidP="001D2177">
      <w:pPr>
        <w:pStyle w:val="ad"/>
      </w:pPr>
      <w:r>
        <w:t xml:space="preserve">Figure </w:t>
      </w:r>
      <w:r>
        <w:fldChar w:fldCharType="begin"/>
      </w:r>
      <w:r>
        <w:instrText xml:space="preserve"> SEQ Figure \* ARABIC </w:instrText>
      </w:r>
      <w:r>
        <w:fldChar w:fldCharType="separate"/>
      </w:r>
      <w:r w:rsidR="00DA0FB4">
        <w:rPr>
          <w:noProof/>
        </w:rPr>
        <w:t>9</w:t>
      </w:r>
      <w:r>
        <w:fldChar w:fldCharType="end"/>
      </w:r>
      <w:r>
        <w:t>:</w:t>
      </w:r>
      <w:r w:rsidRPr="00616E64">
        <w:t xml:space="preserve"> Confusion matrix of </w:t>
      </w:r>
      <w:r w:rsidR="002F78F6">
        <w:t>KNN(</w:t>
      </w:r>
      <w:proofErr w:type="spellStart"/>
      <w:r w:rsidR="002F78F6">
        <w:t>n_neighbors</w:t>
      </w:r>
      <w:proofErr w:type="spellEnd"/>
      <w:r w:rsidR="002F78F6">
        <w:t xml:space="preserve"> = 8</w:t>
      </w:r>
      <w:r w:rsidR="002F78F6">
        <w:t>)</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A73DBD" w14:paraId="352652C6"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360ABC" w14:textId="77777777" w:rsidR="00A73DBD" w:rsidRDefault="00A73DBD" w:rsidP="00AB4CF3">
            <w:pPr>
              <w:spacing w:after="0" w:line="240" w:lineRule="auto"/>
            </w:pPr>
          </w:p>
        </w:tc>
        <w:tc>
          <w:tcPr>
            <w:tcW w:w="1803" w:type="dxa"/>
          </w:tcPr>
          <w:p w14:paraId="4646A4FD"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1F345DD2"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370007F3"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173DB3C5" w14:textId="77777777" w:rsidR="00A73DBD" w:rsidRPr="00F5042C" w:rsidRDefault="00A73DB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A73DBD" w14:paraId="091FB3DE"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A425757" w14:textId="492FDEA5" w:rsidR="00A73DBD" w:rsidRPr="00F5042C" w:rsidRDefault="00A73DBD" w:rsidP="00AB4CF3">
            <w:pPr>
              <w:spacing w:after="0" w:line="240" w:lineRule="auto"/>
              <w:rPr>
                <w:rFonts w:eastAsiaTheme="minorEastAsia" w:hint="eastAsia"/>
              </w:rPr>
            </w:pPr>
            <w:r>
              <w:rPr>
                <w:rFonts w:eastAsiaTheme="minorEastAsia"/>
              </w:rPr>
              <w:t>0</w:t>
            </w:r>
          </w:p>
        </w:tc>
        <w:tc>
          <w:tcPr>
            <w:tcW w:w="1803" w:type="dxa"/>
          </w:tcPr>
          <w:p w14:paraId="7E1D5D2C" w14:textId="1B7BCAF0"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478C6682" w14:textId="259ADFBA"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70455713" w14:textId="3B4D059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.87</w:t>
            </w:r>
          </w:p>
        </w:tc>
        <w:tc>
          <w:tcPr>
            <w:tcW w:w="1804" w:type="dxa"/>
          </w:tcPr>
          <w:p w14:paraId="2F2A698B"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156</w:t>
            </w:r>
          </w:p>
        </w:tc>
      </w:tr>
      <w:tr w:rsidR="00A73DBD" w14:paraId="51474AC5"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044123C" w14:textId="77777777" w:rsidR="00A73DBD" w:rsidRPr="00F5042C" w:rsidRDefault="00A73DBD" w:rsidP="00AB4CF3">
            <w:pPr>
              <w:spacing w:after="0" w:line="240" w:lineRule="auto"/>
              <w:rPr>
                <w:rFonts w:eastAsiaTheme="minorEastAsia" w:hint="eastAsia"/>
              </w:rPr>
            </w:pPr>
            <w:r>
              <w:rPr>
                <w:rFonts w:eastAsiaTheme="minorEastAsia" w:hint="eastAsia"/>
              </w:rPr>
              <w:t>1</w:t>
            </w:r>
          </w:p>
        </w:tc>
        <w:tc>
          <w:tcPr>
            <w:tcW w:w="1803" w:type="dxa"/>
          </w:tcPr>
          <w:p w14:paraId="6E7C3F51" w14:textId="6715834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.84</w:t>
            </w:r>
          </w:p>
        </w:tc>
        <w:tc>
          <w:tcPr>
            <w:tcW w:w="1803" w:type="dxa"/>
          </w:tcPr>
          <w:p w14:paraId="2F95F71F" w14:textId="61540BDA"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.79</w:t>
            </w:r>
          </w:p>
        </w:tc>
        <w:tc>
          <w:tcPr>
            <w:tcW w:w="1803" w:type="dxa"/>
          </w:tcPr>
          <w:p w14:paraId="27361AEF" w14:textId="3C44E25C"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.81</w:t>
            </w:r>
          </w:p>
        </w:tc>
        <w:tc>
          <w:tcPr>
            <w:tcW w:w="1804" w:type="dxa"/>
          </w:tcPr>
          <w:p w14:paraId="61B3FEEA"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Pr>
                <w:rFonts w:eastAsiaTheme="minorEastAsia"/>
              </w:rPr>
              <w:t>44</w:t>
            </w:r>
          </w:p>
        </w:tc>
      </w:tr>
      <w:tr w:rsidR="00A73DBD" w14:paraId="76CF869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70C59C2" w14:textId="77777777" w:rsidR="00A73DBD" w:rsidRPr="00F5042C" w:rsidRDefault="00A73DBD" w:rsidP="00AB4CF3">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6FDC3A6B"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EBA1DFE" w14:textId="77777777" w:rsid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51D94AD" w14:textId="6FB80012" w:rsidR="00A73DBD" w:rsidRPr="00FA7897"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4" w:type="dxa"/>
          </w:tcPr>
          <w:p w14:paraId="0ADDB759" w14:textId="77777777" w:rsidR="00A73DBD" w:rsidRPr="00F5042C"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A73DBD" w14:paraId="6CBDE2E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26BC7C5" w14:textId="77777777" w:rsidR="00A73DBD" w:rsidRPr="00F5042C" w:rsidRDefault="00A73DBD" w:rsidP="00AB4CF3">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DB93ED" w14:textId="5B621D79"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41C6D040" w14:textId="007F186E"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.84</w:t>
            </w:r>
          </w:p>
        </w:tc>
        <w:tc>
          <w:tcPr>
            <w:tcW w:w="1803" w:type="dxa"/>
          </w:tcPr>
          <w:p w14:paraId="03300956" w14:textId="2DF5C1F1" w:rsidR="00A73DBD" w:rsidRPr="00A73DBD"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.84</w:t>
            </w:r>
          </w:p>
        </w:tc>
        <w:tc>
          <w:tcPr>
            <w:tcW w:w="1804" w:type="dxa"/>
          </w:tcPr>
          <w:p w14:paraId="64E2D2CD" w14:textId="77777777" w:rsidR="00A73DBD" w:rsidRPr="00F5042C" w:rsidRDefault="00A73DB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A73DBD" w14:paraId="6B53B8CC"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B6C65B" w14:textId="77777777" w:rsidR="00A73DBD" w:rsidRPr="00F5042C" w:rsidRDefault="00A73DBD" w:rsidP="00AB4CF3">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3DE47670" w14:textId="7F42099D"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00A07751" w14:textId="2658C45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270DFCA0" w14:textId="16F41221" w:rsidR="00A73DBD" w:rsidRPr="00A73DBD" w:rsidRDefault="00A73DB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4" w:type="dxa"/>
          </w:tcPr>
          <w:p w14:paraId="5EA14151" w14:textId="77777777" w:rsidR="00A73DBD" w:rsidRPr="00F5042C" w:rsidRDefault="00A73DBD" w:rsidP="00A73DBD">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4DE08AB4" w14:textId="5C797C47" w:rsidR="00A73DBD" w:rsidRDefault="00A73DBD" w:rsidP="00A73DBD">
      <w:pPr>
        <w:pStyle w:val="ad"/>
      </w:pPr>
      <w:r>
        <w:t xml:space="preserve">Table </w:t>
      </w:r>
      <w:r>
        <w:fldChar w:fldCharType="begin"/>
      </w:r>
      <w:r>
        <w:instrText xml:space="preserve"> SEQ Table \* ARABIC </w:instrText>
      </w:r>
      <w:r>
        <w:fldChar w:fldCharType="separate"/>
      </w:r>
      <w:r w:rsidR="006A2B8D">
        <w:rPr>
          <w:noProof/>
        </w:rPr>
        <w:t>3</w:t>
      </w:r>
      <w:r>
        <w:fldChar w:fldCharType="end"/>
      </w:r>
      <w:r>
        <w:t>:</w:t>
      </w:r>
      <w:r w:rsidRPr="0038511B">
        <w:t xml:space="preserve"> Classification Report of </w:t>
      </w:r>
      <w:r w:rsidR="002F78F6">
        <w:t>KNN(</w:t>
      </w:r>
      <w:proofErr w:type="spellStart"/>
      <w:r w:rsidR="002F78F6">
        <w:t>n_neighbors</w:t>
      </w:r>
      <w:proofErr w:type="spellEnd"/>
      <w:r w:rsidR="002F78F6">
        <w:t xml:space="preserve"> = </w:t>
      </w:r>
      <w:r w:rsidR="002F78F6">
        <w:t>8</w:t>
      </w:r>
      <w:r w:rsidR="002F78F6">
        <w:t>)</w:t>
      </w:r>
      <w:r w:rsidRPr="0038511B">
        <w:t xml:space="preserve"> with conversion of reviews</w:t>
      </w:r>
    </w:p>
    <w:p w14:paraId="50F7C99A" w14:textId="5F5CE957" w:rsidR="004D10F8" w:rsidRDefault="004D10F8" w:rsidP="004D10F8">
      <w:pPr>
        <w:rPr>
          <w:rFonts w:eastAsia="SimHei"/>
        </w:rPr>
      </w:pPr>
      <w:r>
        <w:rPr>
          <w:rFonts w:eastAsia="SimHei"/>
        </w:rPr>
        <w:t>The following is the number of each wrong cases:</w:t>
      </w:r>
    </w:p>
    <w:p w14:paraId="73E8E52E" w14:textId="77777777" w:rsidR="004D10F8" w:rsidRPr="004D10F8" w:rsidRDefault="004D10F8" w:rsidP="004D10F8">
      <w:pPr>
        <w:pStyle w:val="a5"/>
        <w:numPr>
          <w:ilvl w:val="0"/>
          <w:numId w:val="8"/>
        </w:numPr>
        <w:ind w:firstLineChars="0"/>
        <w:rPr>
          <w:rFonts w:eastAsia="SimHei"/>
        </w:rPr>
      </w:pPr>
      <w:r w:rsidRPr="004D10F8">
        <w:rPr>
          <w:rFonts w:eastAsia="SimHei"/>
        </w:rPr>
        <w:t>'Should not recommend': 130</w:t>
      </w:r>
    </w:p>
    <w:p w14:paraId="48AD0F8B" w14:textId="77777777" w:rsidR="004D10F8" w:rsidRPr="004D10F8" w:rsidRDefault="004D10F8" w:rsidP="004D10F8">
      <w:pPr>
        <w:pStyle w:val="a5"/>
        <w:numPr>
          <w:ilvl w:val="0"/>
          <w:numId w:val="8"/>
        </w:numPr>
        <w:ind w:firstLineChars="0"/>
        <w:rPr>
          <w:rFonts w:eastAsia="SimHei"/>
        </w:rPr>
      </w:pPr>
      <w:r w:rsidRPr="004D10F8">
        <w:rPr>
          <w:rFonts w:eastAsia="SimHei"/>
        </w:rPr>
        <w:t>'Not recommend subscriber &gt; 12000': 29</w:t>
      </w:r>
    </w:p>
    <w:p w14:paraId="323A2ED3" w14:textId="77777777" w:rsidR="004D10F8" w:rsidRPr="004D10F8" w:rsidRDefault="004D10F8" w:rsidP="004D10F8">
      <w:pPr>
        <w:pStyle w:val="a5"/>
        <w:numPr>
          <w:ilvl w:val="0"/>
          <w:numId w:val="8"/>
        </w:numPr>
        <w:ind w:firstLineChars="0"/>
        <w:rPr>
          <w:rFonts w:eastAsia="SimHei"/>
        </w:rPr>
      </w:pPr>
      <w:r w:rsidRPr="004D10F8">
        <w:rPr>
          <w:rFonts w:eastAsia="SimHei"/>
        </w:rPr>
        <w:t xml:space="preserve">'Not recommend review &gt;= 0.8*subscriber &amp;&amp; </w:t>
      </w:r>
      <w:proofErr w:type="spellStart"/>
      <w:r w:rsidRPr="004D10F8">
        <w:rPr>
          <w:rFonts w:eastAsia="SimHei"/>
        </w:rPr>
        <w:t>avg.reviews</w:t>
      </w:r>
      <w:proofErr w:type="spellEnd"/>
      <w:r w:rsidRPr="004D10F8">
        <w:rPr>
          <w:rFonts w:eastAsia="SimHei"/>
        </w:rPr>
        <w:t xml:space="preserve"> &gt;= 4.5': 56</w:t>
      </w:r>
    </w:p>
    <w:p w14:paraId="7D231AA2"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beginner and fee &lt;= 100': 2</w:t>
      </w:r>
    </w:p>
    <w:p w14:paraId="46C1ABB7" w14:textId="77777777" w:rsidR="004D10F8" w:rsidRPr="004D10F8" w:rsidRDefault="004D10F8" w:rsidP="004D10F8">
      <w:pPr>
        <w:pStyle w:val="a5"/>
        <w:numPr>
          <w:ilvl w:val="0"/>
          <w:numId w:val="8"/>
        </w:numPr>
        <w:ind w:firstLineChars="0"/>
        <w:rPr>
          <w:rFonts w:eastAsia="SimHei"/>
        </w:rPr>
      </w:pPr>
      <w:r w:rsidRPr="004D10F8">
        <w:rPr>
          <w:rFonts w:eastAsia="SimHei"/>
        </w:rPr>
        <w:t>'Not recommend level = intermediate and fee &lt;= 250': 9</w:t>
      </w:r>
    </w:p>
    <w:p w14:paraId="48FA61E5" w14:textId="0F880CCB" w:rsidR="004D10F8" w:rsidRDefault="004D10F8" w:rsidP="004D10F8">
      <w:pPr>
        <w:pStyle w:val="a5"/>
        <w:numPr>
          <w:ilvl w:val="0"/>
          <w:numId w:val="8"/>
        </w:numPr>
        <w:ind w:firstLineChars="0"/>
        <w:rPr>
          <w:rFonts w:eastAsia="SimHei"/>
        </w:rPr>
      </w:pPr>
      <w:r w:rsidRPr="004D10F8">
        <w:rPr>
          <w:rFonts w:eastAsia="SimHei"/>
        </w:rPr>
        <w:t>'Not recommend level = expert and fee &lt;= 500': 80</w:t>
      </w:r>
    </w:p>
    <w:p w14:paraId="715F931F" w14:textId="750E38E6" w:rsidR="004D10F8" w:rsidRDefault="004D10F8" w:rsidP="004D10F8">
      <w:pPr>
        <w:ind w:left="420"/>
        <w:rPr>
          <w:rFonts w:eastAsia="SimHei"/>
        </w:rPr>
      </w:pPr>
      <w:r>
        <w:rPr>
          <w:rFonts w:eastAsia="SimHei"/>
        </w:rPr>
        <w:t xml:space="preserve">This is the data when setting </w:t>
      </w:r>
      <w:proofErr w:type="spellStart"/>
      <w:r>
        <w:rPr>
          <w:rFonts w:eastAsia="SimHei"/>
        </w:rPr>
        <w:t>n_neighbors</w:t>
      </w:r>
      <w:proofErr w:type="spellEnd"/>
      <w:r>
        <w:rPr>
          <w:rFonts w:eastAsia="SimHei"/>
        </w:rPr>
        <w:t xml:space="preserve"> as 8. But when set </w:t>
      </w:r>
      <w:proofErr w:type="spellStart"/>
      <w:r>
        <w:rPr>
          <w:rFonts w:eastAsia="SimHei"/>
        </w:rPr>
        <w:t>n_neighbors</w:t>
      </w:r>
      <w:proofErr w:type="spellEnd"/>
      <w:r>
        <w:rPr>
          <w:rFonts w:eastAsia="SimHei"/>
        </w:rPr>
        <w:t>=1</w:t>
      </w:r>
      <w:r w:rsidR="00C300D5">
        <w:rPr>
          <w:rFonts w:eastAsia="SimHei"/>
        </w:rPr>
        <w:t>0</w:t>
      </w:r>
    </w:p>
    <w:p w14:paraId="07A87077" w14:textId="77777777" w:rsidR="002F78F6" w:rsidRDefault="002F78F6" w:rsidP="002F78F6">
      <w:pPr>
        <w:keepNext/>
        <w:ind w:left="420"/>
      </w:pPr>
      <w:r w:rsidRPr="002F78F6">
        <w:rPr>
          <w:rFonts w:eastAsia="SimHei"/>
        </w:rPr>
        <w:lastRenderedPageBreak/>
        <w:drawing>
          <wp:inline distT="0" distB="0" distL="0" distR="0" wp14:anchorId="34F8E044" wp14:editId="221595A0">
            <wp:extent cx="4975397" cy="366622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0944" cy="3670314"/>
                    </a:xfrm>
                    <a:prstGeom prst="rect">
                      <a:avLst/>
                    </a:prstGeom>
                  </pic:spPr>
                </pic:pic>
              </a:graphicData>
            </a:graphic>
          </wp:inline>
        </w:drawing>
      </w:r>
    </w:p>
    <w:p w14:paraId="3DA9B72E" w14:textId="2B117716" w:rsidR="002F78F6" w:rsidRDefault="002F78F6" w:rsidP="002F78F6">
      <w:pPr>
        <w:pStyle w:val="ad"/>
      </w:pPr>
      <w:r>
        <w:t xml:space="preserve">Figure </w:t>
      </w:r>
      <w:r>
        <w:fldChar w:fldCharType="begin"/>
      </w:r>
      <w:r>
        <w:instrText xml:space="preserve"> SEQ Figure \* ARABIC </w:instrText>
      </w:r>
      <w:r>
        <w:fldChar w:fldCharType="separate"/>
      </w:r>
      <w:r w:rsidR="00DA0FB4">
        <w:rPr>
          <w:noProof/>
        </w:rPr>
        <w:t>10</w:t>
      </w:r>
      <w:r>
        <w:fldChar w:fldCharType="end"/>
      </w:r>
      <w:r>
        <w:t xml:space="preserve">: </w:t>
      </w:r>
      <w:r w:rsidRPr="00616E64">
        <w:t xml:space="preserve">Confusion matrix of </w:t>
      </w:r>
      <w:r>
        <w:t>KNN(</w:t>
      </w:r>
      <w:proofErr w:type="spellStart"/>
      <w:r>
        <w:t>n_neighbors</w:t>
      </w:r>
      <w:proofErr w:type="spellEnd"/>
      <w:r>
        <w:t xml:space="preserve"> = </w:t>
      </w:r>
      <w:r>
        <w:t>10</w:t>
      </w:r>
      <w:r>
        <w:t>)</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2F78F6" w14:paraId="717078E1"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A68D98" w14:textId="77777777" w:rsidR="002F78F6" w:rsidRDefault="002F78F6" w:rsidP="00AB4CF3">
            <w:pPr>
              <w:spacing w:after="0" w:line="240" w:lineRule="auto"/>
            </w:pPr>
          </w:p>
        </w:tc>
        <w:tc>
          <w:tcPr>
            <w:tcW w:w="1803" w:type="dxa"/>
          </w:tcPr>
          <w:p w14:paraId="6A92BD3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1A7194EA"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126A95C0"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1DFF97D5" w14:textId="77777777" w:rsidR="002F78F6" w:rsidRPr="00F5042C" w:rsidRDefault="002F78F6"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2F78F6" w14:paraId="6CD7CEFA"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DA39EA" w14:textId="77777777" w:rsidR="002F78F6" w:rsidRPr="00F5042C" w:rsidRDefault="002F78F6" w:rsidP="00AB4CF3">
            <w:pPr>
              <w:spacing w:after="0" w:line="240" w:lineRule="auto"/>
              <w:rPr>
                <w:rFonts w:eastAsiaTheme="minorEastAsia" w:hint="eastAsia"/>
              </w:rPr>
            </w:pPr>
            <w:r>
              <w:rPr>
                <w:rFonts w:eastAsiaTheme="minorEastAsia"/>
              </w:rPr>
              <w:t>0</w:t>
            </w:r>
          </w:p>
        </w:tc>
        <w:tc>
          <w:tcPr>
            <w:tcW w:w="1803" w:type="dxa"/>
          </w:tcPr>
          <w:p w14:paraId="08EC8853" w14:textId="0C0A74CB"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6</w:t>
            </w:r>
          </w:p>
        </w:tc>
        <w:tc>
          <w:tcPr>
            <w:tcW w:w="1803" w:type="dxa"/>
          </w:tcPr>
          <w:p w14:paraId="7536821D"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0.89</w:t>
            </w:r>
          </w:p>
        </w:tc>
        <w:tc>
          <w:tcPr>
            <w:tcW w:w="1803" w:type="dxa"/>
          </w:tcPr>
          <w:p w14:paraId="472A7894" w14:textId="73763B82"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8</w:t>
            </w:r>
          </w:p>
        </w:tc>
        <w:tc>
          <w:tcPr>
            <w:tcW w:w="1804" w:type="dxa"/>
          </w:tcPr>
          <w:p w14:paraId="43609F9B"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156</w:t>
            </w:r>
          </w:p>
        </w:tc>
      </w:tr>
      <w:tr w:rsidR="002F78F6" w14:paraId="593EF1A3"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E2C4C93" w14:textId="77777777" w:rsidR="002F78F6" w:rsidRPr="00F5042C" w:rsidRDefault="002F78F6" w:rsidP="00AB4CF3">
            <w:pPr>
              <w:spacing w:after="0" w:line="240" w:lineRule="auto"/>
              <w:rPr>
                <w:rFonts w:eastAsiaTheme="minorEastAsia" w:hint="eastAsia"/>
              </w:rPr>
            </w:pPr>
            <w:r>
              <w:rPr>
                <w:rFonts w:eastAsiaTheme="minorEastAsia" w:hint="eastAsia"/>
              </w:rPr>
              <w:t>1</w:t>
            </w:r>
          </w:p>
        </w:tc>
        <w:tc>
          <w:tcPr>
            <w:tcW w:w="1803" w:type="dxa"/>
          </w:tcPr>
          <w:p w14:paraId="748271B3"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.84</w:t>
            </w:r>
          </w:p>
        </w:tc>
        <w:tc>
          <w:tcPr>
            <w:tcW w:w="1803" w:type="dxa"/>
          </w:tcPr>
          <w:p w14:paraId="4B50D91C" w14:textId="122285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w:t>
            </w:r>
            <w:r>
              <w:rPr>
                <w:rFonts w:eastAsiaTheme="minorEastAsia"/>
              </w:rPr>
              <w:t>81</w:t>
            </w:r>
          </w:p>
        </w:tc>
        <w:tc>
          <w:tcPr>
            <w:tcW w:w="1803" w:type="dxa"/>
          </w:tcPr>
          <w:p w14:paraId="77A5F563" w14:textId="3CA6A5B2"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3</w:t>
            </w:r>
          </w:p>
        </w:tc>
        <w:tc>
          <w:tcPr>
            <w:tcW w:w="1804" w:type="dxa"/>
          </w:tcPr>
          <w:p w14:paraId="34C3DE96"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Pr>
                <w:rFonts w:eastAsiaTheme="minorEastAsia"/>
              </w:rPr>
              <w:t>44</w:t>
            </w:r>
          </w:p>
        </w:tc>
      </w:tr>
      <w:tr w:rsidR="002F78F6" w14:paraId="132078A2"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EC8EF8D" w14:textId="77777777" w:rsidR="002F78F6" w:rsidRPr="00F5042C" w:rsidRDefault="002F78F6" w:rsidP="00AB4CF3">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5D9ADF4B"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19752FBE" w14:textId="77777777" w:rsidR="002F78F6"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FB54A4A" w14:textId="14C3E72C" w:rsidR="002F78F6" w:rsidRPr="00FA7897"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6</w:t>
            </w:r>
          </w:p>
        </w:tc>
        <w:tc>
          <w:tcPr>
            <w:tcW w:w="1804" w:type="dxa"/>
          </w:tcPr>
          <w:p w14:paraId="28EFD08D" w14:textId="77777777" w:rsidR="002F78F6" w:rsidRPr="00F5042C"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2F78F6" w14:paraId="10E9CA99"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5FC0964C" w14:textId="77777777" w:rsidR="002F78F6" w:rsidRPr="00F5042C" w:rsidRDefault="002F78F6" w:rsidP="00AB4CF3">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7A52CB54" w14:textId="77777777"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554F6108" w14:textId="7A67194F"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5</w:t>
            </w:r>
          </w:p>
        </w:tc>
        <w:tc>
          <w:tcPr>
            <w:tcW w:w="1803" w:type="dxa"/>
          </w:tcPr>
          <w:p w14:paraId="614A5223" w14:textId="180B2E1E" w:rsidR="002F78F6" w:rsidRPr="00A73DBD"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5</w:t>
            </w:r>
          </w:p>
        </w:tc>
        <w:tc>
          <w:tcPr>
            <w:tcW w:w="1804" w:type="dxa"/>
          </w:tcPr>
          <w:p w14:paraId="7B3DE792" w14:textId="77777777" w:rsidR="002F78F6" w:rsidRPr="00F5042C" w:rsidRDefault="002F78F6"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2F78F6" w14:paraId="016E19D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40DFB1D" w14:textId="77777777" w:rsidR="002F78F6" w:rsidRPr="00F5042C" w:rsidRDefault="002F78F6" w:rsidP="00AB4CF3">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576775D4" w14:textId="7F44928F"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6</w:t>
            </w:r>
          </w:p>
        </w:tc>
        <w:tc>
          <w:tcPr>
            <w:tcW w:w="1803" w:type="dxa"/>
          </w:tcPr>
          <w:p w14:paraId="37202E3E" w14:textId="7777777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.85</w:t>
            </w:r>
          </w:p>
        </w:tc>
        <w:tc>
          <w:tcPr>
            <w:tcW w:w="1803" w:type="dxa"/>
          </w:tcPr>
          <w:p w14:paraId="689ACD66" w14:textId="738045A7" w:rsidR="002F78F6" w:rsidRPr="00A73DBD" w:rsidRDefault="002F78F6"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6</w:t>
            </w:r>
          </w:p>
        </w:tc>
        <w:tc>
          <w:tcPr>
            <w:tcW w:w="1804" w:type="dxa"/>
          </w:tcPr>
          <w:p w14:paraId="15C6A9D5" w14:textId="77777777" w:rsidR="002F78F6" w:rsidRPr="00F5042C" w:rsidRDefault="002F78F6"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1CAFE310" w14:textId="52373D5E" w:rsidR="002F78F6" w:rsidRDefault="002F78F6" w:rsidP="002F78F6">
      <w:pPr>
        <w:pStyle w:val="ad"/>
      </w:pPr>
      <w:r>
        <w:t xml:space="preserve">Table </w:t>
      </w:r>
      <w:r>
        <w:fldChar w:fldCharType="begin"/>
      </w:r>
      <w:r>
        <w:instrText xml:space="preserve"> SEQ Table \* ARABIC </w:instrText>
      </w:r>
      <w:r>
        <w:fldChar w:fldCharType="separate"/>
      </w:r>
      <w:r w:rsidR="006A2B8D">
        <w:rPr>
          <w:noProof/>
        </w:rPr>
        <w:t>4</w:t>
      </w:r>
      <w:r>
        <w:fldChar w:fldCharType="end"/>
      </w:r>
      <w:r>
        <w:t xml:space="preserve">: </w:t>
      </w:r>
      <w:r w:rsidRPr="0038511B">
        <w:t xml:space="preserve">Classification Report of </w:t>
      </w:r>
      <w:r>
        <w:t>KNN(</w:t>
      </w:r>
      <w:proofErr w:type="spellStart"/>
      <w:r>
        <w:t>n_neighbors</w:t>
      </w:r>
      <w:proofErr w:type="spellEnd"/>
      <w:r>
        <w:t xml:space="preserve"> = 10)</w:t>
      </w:r>
      <w:r w:rsidRPr="0038511B">
        <w:t xml:space="preserve"> with conversion of reviews</w:t>
      </w:r>
    </w:p>
    <w:p w14:paraId="00519479" w14:textId="77777777" w:rsidR="002F78F6" w:rsidRDefault="002F78F6" w:rsidP="002F78F6">
      <w:pPr>
        <w:rPr>
          <w:rFonts w:eastAsia="SimHei"/>
        </w:rPr>
      </w:pPr>
      <w:r>
        <w:rPr>
          <w:rFonts w:eastAsia="SimHei"/>
        </w:rPr>
        <w:t>The following is the number of each wrong cases:</w:t>
      </w:r>
    </w:p>
    <w:p w14:paraId="61AD1AF6" w14:textId="77777777" w:rsidR="002F78F6" w:rsidRPr="002F78F6" w:rsidRDefault="002F78F6" w:rsidP="002F78F6">
      <w:pPr>
        <w:pStyle w:val="a5"/>
        <w:numPr>
          <w:ilvl w:val="0"/>
          <w:numId w:val="10"/>
        </w:numPr>
        <w:ind w:firstLineChars="0"/>
        <w:rPr>
          <w:rFonts w:eastAsia="SimHei"/>
        </w:rPr>
      </w:pPr>
      <w:r w:rsidRPr="002F78F6">
        <w:rPr>
          <w:rFonts w:eastAsia="SimHei"/>
        </w:rPr>
        <w:t>'Should not recommend': 128</w:t>
      </w:r>
    </w:p>
    <w:p w14:paraId="48F02FA7" w14:textId="77777777" w:rsidR="002F78F6" w:rsidRPr="002F78F6" w:rsidRDefault="002F78F6" w:rsidP="002F78F6">
      <w:pPr>
        <w:pStyle w:val="a5"/>
        <w:numPr>
          <w:ilvl w:val="0"/>
          <w:numId w:val="10"/>
        </w:numPr>
        <w:ind w:firstLineChars="0"/>
        <w:rPr>
          <w:rFonts w:eastAsia="SimHei"/>
        </w:rPr>
      </w:pPr>
      <w:r w:rsidRPr="002F78F6">
        <w:rPr>
          <w:rFonts w:eastAsia="SimHei"/>
        </w:rPr>
        <w:t>'Not recommend subscriber &gt; 12000': 28</w:t>
      </w:r>
    </w:p>
    <w:p w14:paraId="4160F3CF" w14:textId="77777777" w:rsidR="002F78F6" w:rsidRPr="002F78F6" w:rsidRDefault="002F78F6" w:rsidP="002F78F6">
      <w:pPr>
        <w:pStyle w:val="a5"/>
        <w:numPr>
          <w:ilvl w:val="0"/>
          <w:numId w:val="10"/>
        </w:numPr>
        <w:ind w:firstLineChars="0"/>
        <w:rPr>
          <w:rFonts w:eastAsia="SimHei"/>
        </w:rPr>
      </w:pPr>
      <w:r w:rsidRPr="002F78F6">
        <w:rPr>
          <w:rFonts w:eastAsia="SimHei"/>
        </w:rPr>
        <w:t xml:space="preserve">'Not recommend review &gt;= 0.8*subscriber &amp;&amp; </w:t>
      </w:r>
      <w:proofErr w:type="spellStart"/>
      <w:r w:rsidRPr="002F78F6">
        <w:rPr>
          <w:rFonts w:eastAsia="SimHei"/>
        </w:rPr>
        <w:t>avg.reviews</w:t>
      </w:r>
      <w:proofErr w:type="spellEnd"/>
      <w:r w:rsidRPr="002F78F6">
        <w:rPr>
          <w:rFonts w:eastAsia="SimHei"/>
        </w:rPr>
        <w:t xml:space="preserve"> &gt;= 4.5': 54</w:t>
      </w:r>
    </w:p>
    <w:p w14:paraId="3F761362" w14:textId="77777777" w:rsidR="002F78F6" w:rsidRPr="002F78F6" w:rsidRDefault="002F78F6" w:rsidP="002F78F6">
      <w:pPr>
        <w:pStyle w:val="a5"/>
        <w:numPr>
          <w:ilvl w:val="0"/>
          <w:numId w:val="10"/>
        </w:numPr>
        <w:ind w:firstLineChars="0"/>
        <w:rPr>
          <w:rFonts w:eastAsia="SimHei"/>
        </w:rPr>
      </w:pPr>
      <w:r w:rsidRPr="002F78F6">
        <w:rPr>
          <w:rFonts w:eastAsia="SimHei"/>
        </w:rPr>
        <w:t>'Not recommend level = intermediate and fee &lt;= 250': 9</w:t>
      </w:r>
    </w:p>
    <w:p w14:paraId="5188988F" w14:textId="0A70866D" w:rsidR="002F78F6" w:rsidRDefault="002F78F6" w:rsidP="002F78F6">
      <w:pPr>
        <w:pStyle w:val="a5"/>
        <w:numPr>
          <w:ilvl w:val="0"/>
          <w:numId w:val="10"/>
        </w:numPr>
        <w:ind w:firstLineChars="0"/>
        <w:rPr>
          <w:rFonts w:eastAsia="SimHei"/>
        </w:rPr>
      </w:pPr>
      <w:r w:rsidRPr="002F78F6">
        <w:rPr>
          <w:rFonts w:eastAsia="SimHei"/>
        </w:rPr>
        <w:t>'Not recommend level = expert and fee &lt;= 500': 70</w:t>
      </w:r>
    </w:p>
    <w:p w14:paraId="19E1B295" w14:textId="31794F38" w:rsidR="002F78F6" w:rsidRDefault="002F78F6" w:rsidP="00DA0FB4">
      <w:pPr>
        <w:ind w:firstLineChars="177" w:firstLine="425"/>
        <w:rPr>
          <w:rFonts w:eastAsia="SimHei"/>
        </w:rPr>
      </w:pPr>
      <w:r>
        <w:rPr>
          <w:rFonts w:eastAsia="SimHei" w:hint="eastAsia"/>
        </w:rPr>
        <w:t>O</w:t>
      </w:r>
      <w:r>
        <w:rPr>
          <w:rFonts w:eastAsia="SimHei"/>
        </w:rPr>
        <w:t xml:space="preserve">bviously, increasing </w:t>
      </w:r>
      <w:proofErr w:type="spellStart"/>
      <w:r>
        <w:rPr>
          <w:rFonts w:eastAsia="SimHei"/>
        </w:rPr>
        <w:t>n_neighbors</w:t>
      </w:r>
      <w:proofErr w:type="spellEnd"/>
      <w:r>
        <w:rPr>
          <w:rFonts w:eastAsia="SimHei"/>
        </w:rPr>
        <w:t xml:space="preserve"> can improve the performance, but only slightly. It looks like it cannot reach the performance like decision tree, as the rules </w:t>
      </w:r>
      <w:r w:rsidR="00DA0FB4">
        <w:rPr>
          <w:rFonts w:eastAsia="SimHei"/>
        </w:rPr>
        <w:t>are</w:t>
      </w:r>
      <w:r>
        <w:rPr>
          <w:rFonts w:eastAsia="SimHei"/>
        </w:rPr>
        <w:t xml:space="preserve"> designed for </w:t>
      </w:r>
      <w:r w:rsidR="00DA0FB4">
        <w:rPr>
          <w:rFonts w:eastAsia="SimHei"/>
        </w:rPr>
        <w:t>decision tree.</w:t>
      </w:r>
    </w:p>
    <w:p w14:paraId="1760B7A8" w14:textId="06CFDA0E" w:rsidR="00DA0FB4" w:rsidRDefault="00DA0FB4" w:rsidP="00DA0FB4">
      <w:pPr>
        <w:pStyle w:val="3"/>
        <w:rPr>
          <w:rFonts w:eastAsia="SimHei"/>
        </w:rPr>
      </w:pPr>
      <w:r>
        <w:rPr>
          <w:rFonts w:eastAsia="SimHei"/>
        </w:rPr>
        <w:lastRenderedPageBreak/>
        <w:t>Naïve Bayes</w:t>
      </w:r>
    </w:p>
    <w:p w14:paraId="6EED066D" w14:textId="60B91E82" w:rsidR="00DA0FB4" w:rsidRPr="00DA0FB4" w:rsidRDefault="00DA0FB4" w:rsidP="00DA0FB4">
      <w:pPr>
        <w:rPr>
          <w:rFonts w:eastAsia="SimHei" w:hint="eastAsia"/>
        </w:rPr>
      </w:pPr>
      <w:r>
        <w:rPr>
          <w:rFonts w:eastAsia="SimHei"/>
        </w:rPr>
        <w:t>N</w:t>
      </w:r>
      <w:r>
        <w:rPr>
          <w:rFonts w:eastAsia="SimHei"/>
        </w:rPr>
        <w:t>ormalization is</w:t>
      </w:r>
      <w:r>
        <w:rPr>
          <w:rFonts w:eastAsia="SimHei"/>
        </w:rPr>
        <w:t xml:space="preserve"> also be</w:t>
      </w:r>
      <w:r>
        <w:rPr>
          <w:rFonts w:eastAsia="SimHei"/>
        </w:rPr>
        <w:t xml:space="preserve"> done </w:t>
      </w:r>
      <w:r>
        <w:rPr>
          <w:rFonts w:eastAsia="SimHei"/>
        </w:rPr>
        <w:t xml:space="preserve">as there </w:t>
      </w:r>
      <w:r w:rsidR="006A2B8D">
        <w:rPr>
          <w:rFonts w:eastAsia="SimHei"/>
        </w:rPr>
        <w:t xml:space="preserve">it is better for </w:t>
      </w:r>
      <w:r w:rsidR="006A2B8D">
        <w:t>d</w:t>
      </w:r>
      <w:r w:rsidR="006A2B8D">
        <w:t>iscretize the range into bins</w:t>
      </w:r>
      <w:r w:rsidR="006A2B8D">
        <w:rPr>
          <w:rFonts w:eastAsia="SimHei"/>
        </w:rPr>
        <w:t>.</w:t>
      </w:r>
    </w:p>
    <w:p w14:paraId="5926A90E" w14:textId="77777777" w:rsidR="00DA0FB4" w:rsidRDefault="00DA0FB4" w:rsidP="00DA0FB4">
      <w:pPr>
        <w:keepNext/>
      </w:pPr>
      <w:r w:rsidRPr="00DA0FB4">
        <w:rPr>
          <w:rFonts w:eastAsia="SimHei"/>
        </w:rPr>
        <w:drawing>
          <wp:inline distT="0" distB="0" distL="0" distR="0" wp14:anchorId="4F8C10B5" wp14:editId="037EDAE9">
            <wp:extent cx="5731510" cy="4319905"/>
            <wp:effectExtent l="0" t="0" r="254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19905"/>
                    </a:xfrm>
                    <a:prstGeom prst="rect">
                      <a:avLst/>
                    </a:prstGeom>
                  </pic:spPr>
                </pic:pic>
              </a:graphicData>
            </a:graphic>
          </wp:inline>
        </w:drawing>
      </w:r>
    </w:p>
    <w:p w14:paraId="03DC7487" w14:textId="62FAEDC1" w:rsidR="00DA0FB4" w:rsidRDefault="00DA0FB4" w:rsidP="00DA0FB4">
      <w:pPr>
        <w:pStyle w:val="ad"/>
      </w:pPr>
      <w:r>
        <w:t xml:space="preserve">Figure </w:t>
      </w:r>
      <w:r>
        <w:fldChar w:fldCharType="begin"/>
      </w:r>
      <w:r>
        <w:instrText xml:space="preserve"> SEQ Figure \* ARABIC </w:instrText>
      </w:r>
      <w:r>
        <w:fldChar w:fldCharType="separate"/>
      </w:r>
      <w:r>
        <w:rPr>
          <w:noProof/>
        </w:rPr>
        <w:t>11</w:t>
      </w:r>
      <w:r>
        <w:fldChar w:fldCharType="end"/>
      </w:r>
      <w:r>
        <w:t xml:space="preserve">: </w:t>
      </w:r>
      <w:r w:rsidRPr="00616E64">
        <w:t xml:space="preserve">Confusion matrix of </w:t>
      </w:r>
      <w:r>
        <w:t>Naïve Bayes</w:t>
      </w:r>
      <w:r w:rsidRPr="00616E64">
        <w:t xml:space="preserve"> with</w:t>
      </w:r>
      <w:r>
        <w:t xml:space="preserve"> </w:t>
      </w:r>
      <w:r w:rsidRPr="00616E64">
        <w:t>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6A2B8D" w14:paraId="3DB3994B"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D10E954" w14:textId="77777777" w:rsidR="006A2B8D" w:rsidRDefault="006A2B8D" w:rsidP="00AB4CF3">
            <w:pPr>
              <w:spacing w:after="0" w:line="240" w:lineRule="auto"/>
            </w:pPr>
          </w:p>
        </w:tc>
        <w:tc>
          <w:tcPr>
            <w:tcW w:w="1803" w:type="dxa"/>
          </w:tcPr>
          <w:p w14:paraId="0CD42F35"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4323C91D"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4EE7349A"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16D9D456" w14:textId="77777777" w:rsidR="006A2B8D" w:rsidRPr="00F5042C" w:rsidRDefault="006A2B8D"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6A2B8D" w14:paraId="7F206147"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E0CB8F9" w14:textId="77777777" w:rsidR="006A2B8D" w:rsidRPr="00F5042C" w:rsidRDefault="006A2B8D" w:rsidP="00AB4CF3">
            <w:pPr>
              <w:spacing w:after="0" w:line="240" w:lineRule="auto"/>
              <w:rPr>
                <w:rFonts w:eastAsiaTheme="minorEastAsia" w:hint="eastAsia"/>
              </w:rPr>
            </w:pPr>
            <w:r>
              <w:rPr>
                <w:rFonts w:eastAsiaTheme="minorEastAsia"/>
              </w:rPr>
              <w:t>0</w:t>
            </w:r>
          </w:p>
        </w:tc>
        <w:tc>
          <w:tcPr>
            <w:tcW w:w="1803" w:type="dxa"/>
          </w:tcPr>
          <w:p w14:paraId="3921036C" w14:textId="5A5381BE"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w:t>
            </w:r>
            <w:r>
              <w:rPr>
                <w:rFonts w:eastAsiaTheme="minorEastAsia"/>
              </w:rPr>
              <w:t>78</w:t>
            </w:r>
          </w:p>
        </w:tc>
        <w:tc>
          <w:tcPr>
            <w:tcW w:w="1803" w:type="dxa"/>
          </w:tcPr>
          <w:p w14:paraId="428D0D57" w14:textId="4BC8C50C" w:rsidR="006A2B8D" w:rsidRP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.00</w:t>
            </w:r>
          </w:p>
        </w:tc>
        <w:tc>
          <w:tcPr>
            <w:tcW w:w="1803" w:type="dxa"/>
          </w:tcPr>
          <w:p w14:paraId="3845AAE8" w14:textId="34CE5DBE"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w:t>
            </w:r>
            <w:r>
              <w:rPr>
                <w:rFonts w:eastAsiaTheme="minorEastAsia"/>
              </w:rPr>
              <w:t>87</w:t>
            </w:r>
          </w:p>
        </w:tc>
        <w:tc>
          <w:tcPr>
            <w:tcW w:w="1804" w:type="dxa"/>
          </w:tcPr>
          <w:p w14:paraId="63BA5A20"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156</w:t>
            </w:r>
          </w:p>
        </w:tc>
      </w:tr>
      <w:tr w:rsidR="006A2B8D" w14:paraId="24214E58"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1840D0F7" w14:textId="77777777" w:rsidR="006A2B8D" w:rsidRPr="00F5042C" w:rsidRDefault="006A2B8D" w:rsidP="00AB4CF3">
            <w:pPr>
              <w:spacing w:after="0" w:line="240" w:lineRule="auto"/>
              <w:rPr>
                <w:rFonts w:eastAsiaTheme="minorEastAsia" w:hint="eastAsia"/>
              </w:rPr>
            </w:pPr>
            <w:r>
              <w:rPr>
                <w:rFonts w:eastAsiaTheme="minorEastAsia" w:hint="eastAsia"/>
              </w:rPr>
              <w:t>1</w:t>
            </w:r>
          </w:p>
        </w:tc>
        <w:tc>
          <w:tcPr>
            <w:tcW w:w="1803" w:type="dxa"/>
          </w:tcPr>
          <w:p w14:paraId="099D4410" w14:textId="602A1BF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w:t>
            </w:r>
            <w:r>
              <w:rPr>
                <w:rFonts w:eastAsiaTheme="minorEastAsia"/>
              </w:rPr>
              <w:t>99</w:t>
            </w:r>
          </w:p>
        </w:tc>
        <w:tc>
          <w:tcPr>
            <w:tcW w:w="1803" w:type="dxa"/>
          </w:tcPr>
          <w:p w14:paraId="7148D35B" w14:textId="5CA43006"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.61</w:t>
            </w:r>
          </w:p>
        </w:tc>
        <w:tc>
          <w:tcPr>
            <w:tcW w:w="1803" w:type="dxa"/>
          </w:tcPr>
          <w:p w14:paraId="11E13715" w14:textId="521D0BA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w:t>
            </w:r>
            <w:r>
              <w:rPr>
                <w:rFonts w:eastAsiaTheme="minorEastAsia"/>
              </w:rPr>
              <w:t>76</w:t>
            </w:r>
          </w:p>
        </w:tc>
        <w:tc>
          <w:tcPr>
            <w:tcW w:w="1804" w:type="dxa"/>
          </w:tcPr>
          <w:p w14:paraId="080ADF33"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Pr>
                <w:rFonts w:eastAsiaTheme="minorEastAsia"/>
              </w:rPr>
              <w:t>44</w:t>
            </w:r>
          </w:p>
        </w:tc>
      </w:tr>
      <w:tr w:rsidR="006A2B8D" w14:paraId="0E212B01"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C73CE5" w14:textId="77777777" w:rsidR="006A2B8D" w:rsidRPr="00F5042C" w:rsidRDefault="006A2B8D" w:rsidP="00AB4CF3">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7277D622"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A5ED859" w14:textId="77777777" w:rsidR="006A2B8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239ED43B" w14:textId="4F06FF37" w:rsidR="006A2B8D" w:rsidRPr="00FA7897"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3</w:t>
            </w:r>
          </w:p>
        </w:tc>
        <w:tc>
          <w:tcPr>
            <w:tcW w:w="1804" w:type="dxa"/>
          </w:tcPr>
          <w:p w14:paraId="1F40A5B1" w14:textId="77777777" w:rsidR="006A2B8D" w:rsidRPr="00F5042C"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6A2B8D" w14:paraId="41E59E71"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97B8594" w14:textId="77777777" w:rsidR="006A2B8D" w:rsidRPr="00F5042C" w:rsidRDefault="006A2B8D" w:rsidP="00AB4CF3">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02C04BCC" w14:textId="4C4A52B3"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8</w:t>
            </w:r>
          </w:p>
        </w:tc>
        <w:tc>
          <w:tcPr>
            <w:tcW w:w="1803" w:type="dxa"/>
          </w:tcPr>
          <w:p w14:paraId="26287A19" w14:textId="3B874FB0"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0</w:t>
            </w:r>
          </w:p>
        </w:tc>
        <w:tc>
          <w:tcPr>
            <w:tcW w:w="1803" w:type="dxa"/>
          </w:tcPr>
          <w:p w14:paraId="79E0D245" w14:textId="0C2BCE84" w:rsidR="006A2B8D" w:rsidRPr="00A73DBD"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2</w:t>
            </w:r>
          </w:p>
        </w:tc>
        <w:tc>
          <w:tcPr>
            <w:tcW w:w="1804" w:type="dxa"/>
          </w:tcPr>
          <w:p w14:paraId="40EF92F5" w14:textId="77777777" w:rsidR="006A2B8D" w:rsidRPr="00F5042C" w:rsidRDefault="006A2B8D" w:rsidP="00AB4CF3">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6A2B8D" w14:paraId="529D270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0FC1BEF" w14:textId="77777777" w:rsidR="006A2B8D" w:rsidRPr="00F5042C" w:rsidRDefault="006A2B8D" w:rsidP="00AB4CF3">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02C87339" w14:textId="1A4C4EA9"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7</w:t>
            </w:r>
          </w:p>
        </w:tc>
        <w:tc>
          <w:tcPr>
            <w:tcW w:w="1803" w:type="dxa"/>
          </w:tcPr>
          <w:p w14:paraId="5EF90B8D" w14:textId="5FF18EA2"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3</w:t>
            </w:r>
          </w:p>
        </w:tc>
        <w:tc>
          <w:tcPr>
            <w:tcW w:w="1803" w:type="dxa"/>
          </w:tcPr>
          <w:p w14:paraId="133D02C2" w14:textId="5E9886CA" w:rsidR="006A2B8D" w:rsidRPr="00A73DBD" w:rsidRDefault="006A2B8D" w:rsidP="00AB4CF3">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.8</w:t>
            </w:r>
            <w:r>
              <w:rPr>
                <w:rFonts w:eastAsiaTheme="minorEastAsia"/>
              </w:rPr>
              <w:t>3</w:t>
            </w:r>
          </w:p>
        </w:tc>
        <w:tc>
          <w:tcPr>
            <w:tcW w:w="1804" w:type="dxa"/>
          </w:tcPr>
          <w:p w14:paraId="269F917D" w14:textId="77777777" w:rsidR="006A2B8D" w:rsidRPr="00F5042C" w:rsidRDefault="006A2B8D" w:rsidP="00AB4CF3">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4F800371" w14:textId="0A4AD659" w:rsidR="006A2B8D" w:rsidRDefault="006A2B8D" w:rsidP="006A2B8D">
      <w:pPr>
        <w:pStyle w:val="ad"/>
      </w:pPr>
      <w:r>
        <w:t xml:space="preserve">Table </w:t>
      </w:r>
      <w:r>
        <w:fldChar w:fldCharType="begin"/>
      </w:r>
      <w:r>
        <w:instrText xml:space="preserve"> SEQ Table \* ARABIC </w:instrText>
      </w:r>
      <w:r>
        <w:fldChar w:fldCharType="separate"/>
      </w:r>
      <w:r>
        <w:rPr>
          <w:noProof/>
        </w:rPr>
        <w:t>5</w:t>
      </w:r>
      <w:r>
        <w:fldChar w:fldCharType="end"/>
      </w:r>
      <w:r>
        <w:t xml:space="preserve">: </w:t>
      </w:r>
      <w:r w:rsidRPr="0038511B">
        <w:t xml:space="preserve">Classification Report of </w:t>
      </w:r>
      <w:r>
        <w:t>Naïve Bayes</w:t>
      </w:r>
      <w:r w:rsidRPr="0038511B">
        <w:t xml:space="preserve"> with conversion of reviews</w:t>
      </w:r>
    </w:p>
    <w:p w14:paraId="1F24B81A" w14:textId="77777777" w:rsidR="006A2B8D" w:rsidRDefault="006A2B8D" w:rsidP="006A2B8D">
      <w:pPr>
        <w:rPr>
          <w:rFonts w:eastAsia="SimHei"/>
        </w:rPr>
      </w:pPr>
      <w:r>
        <w:rPr>
          <w:rFonts w:eastAsia="SimHei"/>
        </w:rPr>
        <w:t>The following is the number of each wrong cases:</w:t>
      </w:r>
    </w:p>
    <w:p w14:paraId="01A8ED1A" w14:textId="77777777" w:rsidR="006A2B8D" w:rsidRPr="006A2B8D" w:rsidRDefault="006A2B8D" w:rsidP="006A2B8D">
      <w:pPr>
        <w:pStyle w:val="a5"/>
        <w:numPr>
          <w:ilvl w:val="0"/>
          <w:numId w:val="11"/>
        </w:numPr>
        <w:ind w:firstLineChars="0"/>
        <w:rPr>
          <w:rFonts w:eastAsia="SimHei"/>
        </w:rPr>
      </w:pPr>
      <w:r w:rsidRPr="006A2B8D">
        <w:rPr>
          <w:rFonts w:eastAsia="SimHei"/>
        </w:rPr>
        <w:t>'Should not recommend': 5</w:t>
      </w:r>
    </w:p>
    <w:p w14:paraId="489CB5BE" w14:textId="77777777" w:rsidR="006A2B8D" w:rsidRPr="006A2B8D" w:rsidRDefault="006A2B8D" w:rsidP="006A2B8D">
      <w:pPr>
        <w:pStyle w:val="a5"/>
        <w:numPr>
          <w:ilvl w:val="0"/>
          <w:numId w:val="11"/>
        </w:numPr>
        <w:ind w:firstLineChars="0"/>
        <w:rPr>
          <w:rFonts w:eastAsia="SimHei"/>
        </w:rPr>
      </w:pPr>
      <w:r w:rsidRPr="006A2B8D">
        <w:rPr>
          <w:rFonts w:eastAsia="SimHei"/>
        </w:rPr>
        <w:t>'Not recommend subscriber &gt; 12000': 47</w:t>
      </w:r>
    </w:p>
    <w:p w14:paraId="3EF515D0" w14:textId="77777777" w:rsidR="006A2B8D" w:rsidRPr="006A2B8D" w:rsidRDefault="006A2B8D" w:rsidP="006A2B8D">
      <w:pPr>
        <w:pStyle w:val="a5"/>
        <w:numPr>
          <w:ilvl w:val="0"/>
          <w:numId w:val="11"/>
        </w:numPr>
        <w:ind w:firstLineChars="0"/>
        <w:rPr>
          <w:rFonts w:eastAsia="SimHei"/>
        </w:rPr>
      </w:pPr>
      <w:r w:rsidRPr="006A2B8D">
        <w:rPr>
          <w:rFonts w:eastAsia="SimHei"/>
        </w:rPr>
        <w:t xml:space="preserve">'Not recommend review &gt;= 0.8*subscriber &amp;&amp; </w:t>
      </w:r>
      <w:proofErr w:type="spellStart"/>
      <w:r w:rsidRPr="006A2B8D">
        <w:rPr>
          <w:rFonts w:eastAsia="SimHei"/>
        </w:rPr>
        <w:t>avg.reviews</w:t>
      </w:r>
      <w:proofErr w:type="spellEnd"/>
      <w:r w:rsidRPr="006A2B8D">
        <w:rPr>
          <w:rFonts w:eastAsia="SimHei"/>
        </w:rPr>
        <w:t xml:space="preserve"> &gt;= 4.5': 67</w:t>
      </w:r>
    </w:p>
    <w:p w14:paraId="5B529F0F" w14:textId="77777777" w:rsidR="006A2B8D" w:rsidRPr="006A2B8D" w:rsidRDefault="006A2B8D" w:rsidP="006A2B8D">
      <w:pPr>
        <w:pStyle w:val="a5"/>
        <w:numPr>
          <w:ilvl w:val="0"/>
          <w:numId w:val="11"/>
        </w:numPr>
        <w:ind w:firstLineChars="0"/>
        <w:rPr>
          <w:rFonts w:eastAsia="SimHei"/>
        </w:rPr>
      </w:pPr>
      <w:r w:rsidRPr="006A2B8D">
        <w:rPr>
          <w:rFonts w:eastAsia="SimHei"/>
        </w:rPr>
        <w:t>'Not recommend level = beginner and fee &lt;= 100': 2</w:t>
      </w:r>
    </w:p>
    <w:p w14:paraId="0BACDBC4" w14:textId="77777777" w:rsidR="006A2B8D" w:rsidRPr="006A2B8D" w:rsidRDefault="006A2B8D" w:rsidP="006A2B8D">
      <w:pPr>
        <w:pStyle w:val="a5"/>
        <w:numPr>
          <w:ilvl w:val="0"/>
          <w:numId w:val="11"/>
        </w:numPr>
        <w:ind w:firstLineChars="0"/>
        <w:rPr>
          <w:rFonts w:eastAsia="SimHei"/>
        </w:rPr>
      </w:pPr>
      <w:r w:rsidRPr="006A2B8D">
        <w:rPr>
          <w:rFonts w:eastAsia="SimHei"/>
        </w:rPr>
        <w:lastRenderedPageBreak/>
        <w:t>'Not recommend level = intermediate and fee &lt;= 250': 49</w:t>
      </w:r>
    </w:p>
    <w:p w14:paraId="740DCCD3" w14:textId="5B82B987" w:rsidR="006A2B8D" w:rsidRDefault="006A2B8D" w:rsidP="006A2B8D">
      <w:pPr>
        <w:pStyle w:val="a5"/>
        <w:numPr>
          <w:ilvl w:val="0"/>
          <w:numId w:val="11"/>
        </w:numPr>
        <w:ind w:firstLineChars="0"/>
        <w:rPr>
          <w:rFonts w:eastAsia="SimHei"/>
        </w:rPr>
      </w:pPr>
      <w:r w:rsidRPr="006A2B8D">
        <w:rPr>
          <w:rFonts w:eastAsia="SimHei"/>
        </w:rPr>
        <w:t>'Not recommend level = expert and fee &lt;= 500': 161</w:t>
      </w:r>
    </w:p>
    <w:p w14:paraId="41146010" w14:textId="6A8F0332" w:rsidR="006A2B8D" w:rsidRPr="006A2B8D" w:rsidRDefault="006A2B8D" w:rsidP="00C62414">
      <w:pPr>
        <w:ind w:firstLineChars="177" w:firstLine="425"/>
        <w:rPr>
          <w:rFonts w:eastAsia="SimHei" w:hint="eastAsia"/>
        </w:rPr>
      </w:pPr>
      <w:r>
        <w:rPr>
          <w:rFonts w:eastAsia="SimHei"/>
        </w:rPr>
        <w:t xml:space="preserve">By observation, Naïve Bayes has a </w:t>
      </w:r>
      <w:r w:rsidR="00C62414">
        <w:rPr>
          <w:rFonts w:eastAsia="SimHei"/>
        </w:rPr>
        <w:t>good</w:t>
      </w:r>
      <w:r>
        <w:rPr>
          <w:rFonts w:eastAsia="SimHei"/>
        </w:rPr>
        <w:t xml:space="preserve"> precision on recommend courses</w:t>
      </w:r>
      <w:r w:rsidR="00C62414">
        <w:rPr>
          <w:rFonts w:eastAsia="SimHei"/>
        </w:rPr>
        <w:t xml:space="preserve">. </w:t>
      </w:r>
      <w:proofErr w:type="gramStart"/>
      <w:r w:rsidR="00C62414">
        <w:rPr>
          <w:rFonts w:eastAsia="SimHei"/>
        </w:rPr>
        <w:t>Actually</w:t>
      </w:r>
      <w:proofErr w:type="gramEnd"/>
      <w:r w:rsidR="00C62414">
        <w:rPr>
          <w:rFonts w:eastAsia="SimHei"/>
        </w:rPr>
        <w:t xml:space="preserve"> that is what a recommender system expected to have, i.e., recommend those good courses but don’t recommend too many bad courses. Thus, even though the recall is low, Naïve Bayes classifiers can still be considered on this kind of task.</w:t>
      </w:r>
      <w:r w:rsidR="0039324C">
        <w:rPr>
          <w:rFonts w:eastAsia="SimHei"/>
        </w:rPr>
        <w:t xml:space="preserve"> Naïve Bayes doesn’t reach the performance of decision tree because Naïve Bayes prefer dataset where each feature is independent with other, but this dataset isn’t. </w:t>
      </w:r>
    </w:p>
    <w:sectPr w:rsidR="006A2B8D" w:rsidRPr="006A2B8D">
      <w:footerReference w:type="default" r:id="rId31"/>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0C49" w14:textId="77777777" w:rsidR="00077E44" w:rsidRDefault="00077E44" w:rsidP="006971FA">
      <w:pPr>
        <w:spacing w:after="0" w:line="240" w:lineRule="auto"/>
      </w:pPr>
      <w:r>
        <w:separator/>
      </w:r>
    </w:p>
  </w:endnote>
  <w:endnote w:type="continuationSeparator" w:id="0">
    <w:p w14:paraId="094146BB" w14:textId="77777777" w:rsidR="00077E44" w:rsidRDefault="00077E44" w:rsidP="00697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98743"/>
      <w:docPartObj>
        <w:docPartGallery w:val="Page Numbers (Bottom of Page)"/>
        <w:docPartUnique/>
      </w:docPartObj>
    </w:sdtPr>
    <w:sdtContent>
      <w:p w14:paraId="2FE050E7" w14:textId="2AF85C87" w:rsidR="00CF4020" w:rsidRDefault="00CF4020">
        <w:pPr>
          <w:pStyle w:val="ab"/>
          <w:jc w:val="right"/>
        </w:pPr>
        <w:r>
          <w:fldChar w:fldCharType="begin"/>
        </w:r>
        <w:r>
          <w:instrText>PAGE   \* MERGEFORMAT</w:instrText>
        </w:r>
        <w:r>
          <w:fldChar w:fldCharType="separate"/>
        </w:r>
        <w:r>
          <w:rPr>
            <w:lang w:val="zh-CN"/>
          </w:rPr>
          <w:t>2</w:t>
        </w:r>
        <w:r>
          <w:fldChar w:fldCharType="end"/>
        </w:r>
      </w:p>
    </w:sdtContent>
  </w:sdt>
  <w:p w14:paraId="425DA081" w14:textId="77777777" w:rsidR="00CF4020" w:rsidRDefault="00CF402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EC1BD" w14:textId="77777777" w:rsidR="00077E44" w:rsidRDefault="00077E44" w:rsidP="006971FA">
      <w:pPr>
        <w:spacing w:after="0" w:line="240" w:lineRule="auto"/>
      </w:pPr>
      <w:r>
        <w:separator/>
      </w:r>
    </w:p>
  </w:footnote>
  <w:footnote w:type="continuationSeparator" w:id="0">
    <w:p w14:paraId="328A98D5" w14:textId="77777777" w:rsidR="00077E44" w:rsidRDefault="00077E44" w:rsidP="00697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2862"/>
    <w:multiLevelType w:val="hybridMultilevel"/>
    <w:tmpl w:val="1032B750"/>
    <w:lvl w:ilvl="0" w:tplc="AA065444">
      <w:start w:val="1"/>
      <w:numFmt w:val="decimal"/>
      <w:lvlText w:val="%1."/>
      <w:lvlJc w:val="left"/>
      <w:pPr>
        <w:ind w:left="780" w:hanging="360"/>
      </w:pPr>
      <w:rPr>
        <w:rFonts w:ascii="Times New Roman" w:eastAsiaTheme="minorEastAsia"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56461E"/>
    <w:multiLevelType w:val="hybridMultilevel"/>
    <w:tmpl w:val="641875B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A7338E"/>
    <w:multiLevelType w:val="hybridMultilevel"/>
    <w:tmpl w:val="03F6403E"/>
    <w:lvl w:ilvl="0" w:tplc="2D5EF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94CE5"/>
    <w:multiLevelType w:val="hybridMultilevel"/>
    <w:tmpl w:val="8634199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A81E7B"/>
    <w:multiLevelType w:val="hybridMultilevel"/>
    <w:tmpl w:val="1D080694"/>
    <w:lvl w:ilvl="0" w:tplc="67D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EB174B"/>
    <w:multiLevelType w:val="hybridMultilevel"/>
    <w:tmpl w:val="8398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1CE1861"/>
    <w:multiLevelType w:val="hybridMultilevel"/>
    <w:tmpl w:val="E116ACB8"/>
    <w:lvl w:ilvl="0" w:tplc="F1C6F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4E69F4"/>
    <w:multiLevelType w:val="hybridMultilevel"/>
    <w:tmpl w:val="1A186C06"/>
    <w:lvl w:ilvl="0" w:tplc="1FE27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9835B9"/>
    <w:multiLevelType w:val="hybridMultilevel"/>
    <w:tmpl w:val="4CF2405C"/>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603992"/>
    <w:multiLevelType w:val="hybridMultilevel"/>
    <w:tmpl w:val="BF026620"/>
    <w:lvl w:ilvl="0" w:tplc="FFFFFFFF">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E113B3"/>
    <w:multiLevelType w:val="hybridMultilevel"/>
    <w:tmpl w:val="8634199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74701770">
    <w:abstractNumId w:val="5"/>
  </w:num>
  <w:num w:numId="2" w16cid:durableId="1969048256">
    <w:abstractNumId w:val="6"/>
  </w:num>
  <w:num w:numId="3" w16cid:durableId="842627560">
    <w:abstractNumId w:val="7"/>
  </w:num>
  <w:num w:numId="4" w16cid:durableId="2042053730">
    <w:abstractNumId w:val="4"/>
  </w:num>
  <w:num w:numId="5" w16cid:durableId="1448692257">
    <w:abstractNumId w:val="2"/>
  </w:num>
  <w:num w:numId="6" w16cid:durableId="829447469">
    <w:abstractNumId w:val="0"/>
  </w:num>
  <w:num w:numId="7" w16cid:durableId="1804617534">
    <w:abstractNumId w:val="1"/>
  </w:num>
  <w:num w:numId="8" w16cid:durableId="2083021785">
    <w:abstractNumId w:val="3"/>
  </w:num>
  <w:num w:numId="9" w16cid:durableId="1893079717">
    <w:abstractNumId w:val="10"/>
  </w:num>
  <w:num w:numId="10" w16cid:durableId="1596595104">
    <w:abstractNumId w:val="9"/>
  </w:num>
  <w:num w:numId="11" w16cid:durableId="733547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7C"/>
    <w:rsid w:val="00006E82"/>
    <w:rsid w:val="000612A7"/>
    <w:rsid w:val="00063FE7"/>
    <w:rsid w:val="00077E44"/>
    <w:rsid w:val="000A23AD"/>
    <w:rsid w:val="000C6C7D"/>
    <w:rsid w:val="00124544"/>
    <w:rsid w:val="0014079B"/>
    <w:rsid w:val="001C716F"/>
    <w:rsid w:val="001D2177"/>
    <w:rsid w:val="001D70F7"/>
    <w:rsid w:val="001F1223"/>
    <w:rsid w:val="001F527B"/>
    <w:rsid w:val="001F6A94"/>
    <w:rsid w:val="00271DE7"/>
    <w:rsid w:val="002B7430"/>
    <w:rsid w:val="002F78F6"/>
    <w:rsid w:val="00303965"/>
    <w:rsid w:val="003067BE"/>
    <w:rsid w:val="00317628"/>
    <w:rsid w:val="003205F5"/>
    <w:rsid w:val="0034604D"/>
    <w:rsid w:val="00380BC2"/>
    <w:rsid w:val="0039324C"/>
    <w:rsid w:val="003F76E2"/>
    <w:rsid w:val="004765B8"/>
    <w:rsid w:val="004D10F8"/>
    <w:rsid w:val="004D3A8F"/>
    <w:rsid w:val="004E589C"/>
    <w:rsid w:val="0053344E"/>
    <w:rsid w:val="005868E5"/>
    <w:rsid w:val="00591B1A"/>
    <w:rsid w:val="0059706A"/>
    <w:rsid w:val="005A1429"/>
    <w:rsid w:val="005C58BF"/>
    <w:rsid w:val="00645F91"/>
    <w:rsid w:val="006500E7"/>
    <w:rsid w:val="006971FA"/>
    <w:rsid w:val="006A2B8D"/>
    <w:rsid w:val="006C536C"/>
    <w:rsid w:val="006D44F4"/>
    <w:rsid w:val="007271B0"/>
    <w:rsid w:val="00754982"/>
    <w:rsid w:val="00772E6A"/>
    <w:rsid w:val="00773219"/>
    <w:rsid w:val="007857D0"/>
    <w:rsid w:val="007B27B6"/>
    <w:rsid w:val="007C77C3"/>
    <w:rsid w:val="008B4C10"/>
    <w:rsid w:val="008E6B92"/>
    <w:rsid w:val="008F0973"/>
    <w:rsid w:val="009171BA"/>
    <w:rsid w:val="00952266"/>
    <w:rsid w:val="00964330"/>
    <w:rsid w:val="009E3174"/>
    <w:rsid w:val="00A73DBD"/>
    <w:rsid w:val="00AC3C75"/>
    <w:rsid w:val="00AE4D56"/>
    <w:rsid w:val="00AF3505"/>
    <w:rsid w:val="00B36624"/>
    <w:rsid w:val="00B72B21"/>
    <w:rsid w:val="00BC166A"/>
    <w:rsid w:val="00BC495E"/>
    <w:rsid w:val="00BD27DD"/>
    <w:rsid w:val="00C1757C"/>
    <w:rsid w:val="00C300D5"/>
    <w:rsid w:val="00C550CB"/>
    <w:rsid w:val="00C62414"/>
    <w:rsid w:val="00CD1D16"/>
    <w:rsid w:val="00CF4020"/>
    <w:rsid w:val="00CF4223"/>
    <w:rsid w:val="00D25D1E"/>
    <w:rsid w:val="00D2670F"/>
    <w:rsid w:val="00D474AE"/>
    <w:rsid w:val="00DA0FB4"/>
    <w:rsid w:val="00DE1757"/>
    <w:rsid w:val="00E2489A"/>
    <w:rsid w:val="00E37722"/>
    <w:rsid w:val="00E925A9"/>
    <w:rsid w:val="00F5042C"/>
    <w:rsid w:val="00F55355"/>
    <w:rsid w:val="00F71DBD"/>
    <w:rsid w:val="00FA7897"/>
    <w:rsid w:val="00FD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5B840"/>
  <w15:chartTrackingRefBased/>
  <w15:docId w15:val="{ABFC66AD-BD9E-403D-8E74-0ABE822E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757"/>
    <w:pPr>
      <w:spacing w:after="160" w:line="259" w:lineRule="auto"/>
    </w:pPr>
    <w:rPr>
      <w:rFonts w:ascii="Times New Roman" w:eastAsia="Times New Roman" w:hAnsi="Times New Roman" w:cs="Times New Roman"/>
      <w:kern w:val="0"/>
      <w:sz w:val="24"/>
      <w:szCs w:val="24"/>
      <w:lang w:val="en-MY"/>
    </w:rPr>
  </w:style>
  <w:style w:type="paragraph" w:styleId="1">
    <w:name w:val="heading 1"/>
    <w:basedOn w:val="a"/>
    <w:next w:val="a"/>
    <w:link w:val="10"/>
    <w:uiPriority w:val="9"/>
    <w:qFormat/>
    <w:rsid w:val="005C5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70F7"/>
    <w:pPr>
      <w:keepNext/>
      <w:keepLines/>
      <w:spacing w:before="260" w:after="260" w:line="416" w:lineRule="auto"/>
      <w:outlineLvl w:val="1"/>
    </w:pPr>
    <w:rPr>
      <w:b/>
      <w:bCs/>
      <w:sz w:val="36"/>
      <w:szCs w:val="36"/>
    </w:rPr>
  </w:style>
  <w:style w:type="paragraph" w:styleId="3">
    <w:name w:val="heading 3"/>
    <w:basedOn w:val="a"/>
    <w:next w:val="a"/>
    <w:link w:val="30"/>
    <w:uiPriority w:val="9"/>
    <w:unhideWhenUsed/>
    <w:qFormat/>
    <w:rsid w:val="00F71DBD"/>
    <w:pPr>
      <w:keepNext/>
      <w:keepLines/>
      <w:spacing w:before="260" w:after="260" w:line="416" w:lineRule="auto"/>
      <w:outlineLvl w:val="2"/>
    </w:pPr>
    <w:rPr>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C58BF"/>
    <w:rPr>
      <w:rFonts w:asciiTheme="majorHAnsi" w:eastAsiaTheme="majorEastAsia" w:hAnsiTheme="majorHAnsi" w:cstheme="majorBidi"/>
      <w:color w:val="2F5496" w:themeColor="accent1" w:themeShade="BF"/>
      <w:kern w:val="0"/>
      <w:sz w:val="32"/>
      <w:szCs w:val="32"/>
      <w:lang w:val="en-MY"/>
    </w:rPr>
  </w:style>
  <w:style w:type="character" w:styleId="a3">
    <w:name w:val="Strong"/>
    <w:basedOn w:val="a0"/>
    <w:uiPriority w:val="22"/>
    <w:qFormat/>
    <w:rsid w:val="005C58BF"/>
    <w:rPr>
      <w:b/>
      <w:bCs/>
    </w:rPr>
  </w:style>
  <w:style w:type="table" w:styleId="a4">
    <w:name w:val="Table Grid"/>
    <w:basedOn w:val="a1"/>
    <w:uiPriority w:val="39"/>
    <w:rsid w:val="003F7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37722"/>
    <w:pPr>
      <w:ind w:firstLineChars="200" w:firstLine="420"/>
    </w:pPr>
  </w:style>
  <w:style w:type="paragraph" w:styleId="a6">
    <w:name w:val="footnote text"/>
    <w:basedOn w:val="a"/>
    <w:link w:val="a7"/>
    <w:uiPriority w:val="99"/>
    <w:semiHidden/>
    <w:unhideWhenUsed/>
    <w:rsid w:val="006971FA"/>
    <w:pPr>
      <w:snapToGrid w:val="0"/>
    </w:pPr>
    <w:rPr>
      <w:sz w:val="18"/>
      <w:szCs w:val="18"/>
    </w:rPr>
  </w:style>
  <w:style w:type="character" w:customStyle="1" w:styleId="a7">
    <w:name w:val="註腳文字 字元"/>
    <w:basedOn w:val="a0"/>
    <w:link w:val="a6"/>
    <w:uiPriority w:val="99"/>
    <w:semiHidden/>
    <w:rsid w:val="006971FA"/>
    <w:rPr>
      <w:kern w:val="0"/>
      <w:sz w:val="18"/>
      <w:szCs w:val="18"/>
      <w:lang w:val="en-MY"/>
    </w:rPr>
  </w:style>
  <w:style w:type="character" w:styleId="a8">
    <w:name w:val="footnote reference"/>
    <w:basedOn w:val="a0"/>
    <w:uiPriority w:val="99"/>
    <w:semiHidden/>
    <w:unhideWhenUsed/>
    <w:rsid w:val="006971FA"/>
    <w:rPr>
      <w:vertAlign w:val="superscript"/>
    </w:rPr>
  </w:style>
  <w:style w:type="paragraph" w:styleId="a9">
    <w:name w:val="header"/>
    <w:basedOn w:val="a"/>
    <w:link w:val="aa"/>
    <w:uiPriority w:val="99"/>
    <w:unhideWhenUsed/>
    <w:rsid w:val="00773219"/>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頁首 字元"/>
    <w:basedOn w:val="a0"/>
    <w:link w:val="a9"/>
    <w:uiPriority w:val="99"/>
    <w:rsid w:val="00773219"/>
    <w:rPr>
      <w:kern w:val="0"/>
      <w:sz w:val="18"/>
      <w:szCs w:val="18"/>
      <w:lang w:val="en-MY"/>
    </w:rPr>
  </w:style>
  <w:style w:type="paragraph" w:styleId="ab">
    <w:name w:val="footer"/>
    <w:basedOn w:val="a"/>
    <w:link w:val="ac"/>
    <w:uiPriority w:val="99"/>
    <w:unhideWhenUsed/>
    <w:rsid w:val="00773219"/>
    <w:pPr>
      <w:tabs>
        <w:tab w:val="center" w:pos="4513"/>
        <w:tab w:val="right" w:pos="9026"/>
      </w:tabs>
      <w:snapToGrid w:val="0"/>
      <w:spacing w:line="240" w:lineRule="auto"/>
    </w:pPr>
    <w:rPr>
      <w:sz w:val="18"/>
      <w:szCs w:val="18"/>
    </w:rPr>
  </w:style>
  <w:style w:type="character" w:customStyle="1" w:styleId="ac">
    <w:name w:val="頁尾 字元"/>
    <w:basedOn w:val="a0"/>
    <w:link w:val="ab"/>
    <w:uiPriority w:val="99"/>
    <w:rsid w:val="00773219"/>
    <w:rPr>
      <w:kern w:val="0"/>
      <w:sz w:val="18"/>
      <w:szCs w:val="18"/>
      <w:lang w:val="en-MY"/>
    </w:rPr>
  </w:style>
  <w:style w:type="character" w:customStyle="1" w:styleId="20">
    <w:name w:val="標題 2 字元"/>
    <w:basedOn w:val="a0"/>
    <w:link w:val="2"/>
    <w:uiPriority w:val="9"/>
    <w:rsid w:val="001D70F7"/>
    <w:rPr>
      <w:rFonts w:ascii="Times New Roman" w:eastAsia="Times New Roman" w:hAnsi="Times New Roman" w:cs="Times New Roman"/>
      <w:b/>
      <w:bCs/>
      <w:kern w:val="0"/>
      <w:sz w:val="36"/>
      <w:szCs w:val="36"/>
      <w:lang w:val="en-MY"/>
    </w:rPr>
  </w:style>
  <w:style w:type="table" w:styleId="5-3">
    <w:name w:val="Grid Table 5 Dark Accent 3"/>
    <w:basedOn w:val="a1"/>
    <w:uiPriority w:val="50"/>
    <w:rsid w:val="005868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d">
    <w:name w:val="caption"/>
    <w:basedOn w:val="a"/>
    <w:next w:val="a"/>
    <w:uiPriority w:val="35"/>
    <w:unhideWhenUsed/>
    <w:qFormat/>
    <w:rsid w:val="00D474AE"/>
    <w:rPr>
      <w:rFonts w:asciiTheme="majorHAnsi" w:eastAsia="SimHei" w:hAnsiTheme="majorHAnsi" w:cstheme="majorBidi"/>
      <w:sz w:val="20"/>
      <w:szCs w:val="20"/>
    </w:rPr>
  </w:style>
  <w:style w:type="character" w:customStyle="1" w:styleId="30">
    <w:name w:val="標題 3 字元"/>
    <w:basedOn w:val="a0"/>
    <w:link w:val="3"/>
    <w:uiPriority w:val="9"/>
    <w:rsid w:val="00F71DBD"/>
    <w:rPr>
      <w:rFonts w:ascii="Times New Roman" w:eastAsia="Times New Roman" w:hAnsi="Times New Roman" w:cs="Times New Roman"/>
      <w:b/>
      <w:bCs/>
      <w:i/>
      <w:kern w:val="0"/>
      <w:sz w:val="28"/>
      <w:szCs w:val="32"/>
      <w:lang w:val="en-MY"/>
    </w:rPr>
  </w:style>
  <w:style w:type="table" w:styleId="31">
    <w:name w:val="Plain Table 3"/>
    <w:basedOn w:val="a1"/>
    <w:uiPriority w:val="43"/>
    <w:rsid w:val="00F504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Grid Table 3"/>
    <w:basedOn w:val="a1"/>
    <w:uiPriority w:val="48"/>
    <w:rsid w:val="00F504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3BF580-6B4D-4476-8C0C-65F6AF2D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13</Pages>
  <Words>1654</Words>
  <Characters>9431</Characters>
  <Application>Microsoft Office Word</Application>
  <DocSecurity>0</DocSecurity>
  <Lines>78</Lines>
  <Paragraphs>22</Paragraphs>
  <ScaleCrop>false</ScaleCrop>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田家樂</dc:creator>
  <cp:keywords/>
  <dc:description/>
  <cp:lastModifiedBy>田家樂</cp:lastModifiedBy>
  <cp:revision>20</cp:revision>
  <dcterms:created xsi:type="dcterms:W3CDTF">2022-11-16T05:48:00Z</dcterms:created>
  <dcterms:modified xsi:type="dcterms:W3CDTF">2022-11-21T15:25:00Z</dcterms:modified>
</cp:coreProperties>
</file>