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B54A" w14:textId="508BBA66" w:rsidR="00AD606E" w:rsidRDefault="00FD2AFB" w:rsidP="00FD2AFB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Palestra:</w:t>
      </w:r>
      <w:r w:rsidR="00AD606E">
        <w:rPr>
          <w:rFonts w:ascii="Arial Rounded MT Bold" w:hAnsi="Arial Rounded MT Bold"/>
          <w:sz w:val="28"/>
          <w:szCs w:val="28"/>
        </w:rPr>
        <w:t xml:space="preserve"> A Química Nos Creme Dentais</w:t>
      </w:r>
    </w:p>
    <w:p w14:paraId="08BAA330" w14:textId="77777777" w:rsidR="00AD606E" w:rsidRDefault="00AD606E" w:rsidP="00AD606E"/>
    <w:p w14:paraId="7B1330F7" w14:textId="77777777" w:rsidR="00AD606E" w:rsidRDefault="00AD606E" w:rsidP="00AD606E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  Conceitualmente, o dente é um órgão do corpo humano com identidade própria, sendo formado por diferentes tecidos, em proporções variáveis além de estar envolvido pela gengiva, polpa dentária, dentina e esmalte de hidroxiapatita. Vital pra nossa vida, esse órgão residente na nossa flora bucal está sujeito a ação microbiana, necessitando de cuidados constantes de maneira a exercer suas diferentes funções.</w:t>
      </w:r>
    </w:p>
    <w:p w14:paraId="2A4A6D57" w14:textId="77777777" w:rsidR="00AD606E" w:rsidRDefault="00AD606E" w:rsidP="00AD606E">
      <w:pPr>
        <w:rPr>
          <w:rFonts w:ascii="Arial" w:hAnsi="Arial" w:cs="Arial"/>
          <w:color w:val="000000" w:themeColor="text1"/>
          <w:sz w:val="30"/>
          <w:szCs w:val="30"/>
        </w:rPr>
      </w:pPr>
    </w:p>
    <w:p w14:paraId="045174F5" w14:textId="1B7AC408" w:rsidR="00AD606E" w:rsidRDefault="00AD606E" w:rsidP="00AD606E">
      <w:pPr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FD2AFB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Os colutórios (antissépticos) e dentifrícios, ao qual esse comumente chamado de pasta ou creme dental, são os </w:t>
      </w:r>
      <w:r>
        <w:rPr>
          <w:rFonts w:ascii="Arial" w:hAnsi="Arial" w:cs="Arial"/>
          <w:color w:val="000000" w:themeColor="text1"/>
          <w:sz w:val="30"/>
          <w:szCs w:val="30"/>
        </w:rPr>
        <w:t>compostos químicos atuantes na remoção ou desorganização da placa bacteriana afim de possibilitar a administração de fluoreto à superfície dos dentes.</w:t>
      </w:r>
    </w:p>
    <w:p w14:paraId="425C877E" w14:textId="77777777" w:rsidR="00AD606E" w:rsidRDefault="00AD606E" w:rsidP="00AD606E">
      <w:pPr>
        <w:rPr>
          <w:rFonts w:ascii="Arial" w:hAnsi="Arial" w:cs="Arial"/>
          <w:color w:val="000000" w:themeColor="text1"/>
          <w:sz w:val="30"/>
          <w:szCs w:val="30"/>
        </w:rPr>
      </w:pPr>
    </w:p>
    <w:p w14:paraId="4C8AE00E" w14:textId="4FBF2CBD" w:rsidR="00AD606E" w:rsidRDefault="00AD606E" w:rsidP="00AD606E">
      <w:pPr>
        <w:rPr>
          <w:rFonts w:ascii="Arial" w:hAnsi="Arial" w:cs="Arial"/>
          <w:color w:val="FFFFFF" w:themeColor="background1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="00FD2AFB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Os dentifrícios fluoretados surgiram na década de </w:t>
      </w:r>
      <w:r w:rsidR="00B73396">
        <w:rPr>
          <w:rFonts w:ascii="Arial" w:hAnsi="Arial" w:cs="Arial"/>
          <w:color w:val="000000" w:themeColor="text1"/>
          <w:sz w:val="30"/>
          <w:szCs w:val="30"/>
        </w:rPr>
        <w:t>1940,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mas foi nas décadas de 70 e 80 que houve expansão do mesmo no mercado. Com a necessidade da higiene bucal sendo mais difundida, um emprego na diferenciação da demanda no uso de creme</w:t>
      </w:r>
      <w:r w:rsidR="00B73396">
        <w:rPr>
          <w:rFonts w:ascii="Arial" w:hAnsi="Arial" w:cs="Arial"/>
          <w:color w:val="000000" w:themeColor="text1"/>
          <w:sz w:val="30"/>
          <w:szCs w:val="30"/>
        </w:rPr>
        <w:t>s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dentais foi introduzido.</w:t>
      </w:r>
    </w:p>
    <w:p w14:paraId="73B9BFE6" w14:textId="77777777" w:rsidR="00AD606E" w:rsidRDefault="00AD606E" w:rsidP="00AD606E">
      <w:pPr>
        <w:rPr>
          <w:rFonts w:ascii="Arial" w:hAnsi="Arial" w:cs="Arial"/>
          <w:color w:val="FFFFFF" w:themeColor="background1"/>
          <w:sz w:val="28"/>
          <w:szCs w:val="28"/>
          <w:shd w:val="clear" w:color="auto" w:fill="202124"/>
        </w:rPr>
      </w:pPr>
    </w:p>
    <w:p w14:paraId="3803BFEF" w14:textId="77777777" w:rsidR="00AD606E" w:rsidRPr="00AD606E" w:rsidRDefault="00AD606E" w:rsidP="00AD606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8"/>
          <w:szCs w:val="28"/>
        </w:rPr>
      </w:pPr>
      <w:r w:rsidRPr="00AD606E">
        <w:rPr>
          <w:rFonts w:ascii="Arial" w:hAnsi="Arial" w:cs="Arial"/>
          <w:b/>
          <w:bCs/>
          <w:color w:val="000000"/>
          <w:sz w:val="28"/>
          <w:szCs w:val="28"/>
        </w:rPr>
        <w:t>Agentes dessensibilizantes</w:t>
      </w:r>
      <w:r w:rsidRPr="00AD606E">
        <w:rPr>
          <w:rFonts w:ascii="Arial" w:hAnsi="Arial" w:cs="Arial"/>
          <w:color w:val="000000"/>
          <w:sz w:val="28"/>
          <w:szCs w:val="28"/>
        </w:rPr>
        <w:t xml:space="preserve"> têm </w:t>
      </w:r>
      <w:r w:rsidRPr="00AD606E">
        <w:rPr>
          <w:rFonts w:ascii="Arial" w:hAnsi="Arial" w:cs="Arial"/>
          <w:color w:val="000000"/>
          <w:sz w:val="28"/>
          <w:szCs w:val="28"/>
          <w:shd w:val="clear" w:color="auto" w:fill="FFFFFF"/>
        </w:rPr>
        <w:t>o objetivo de diminuir o estímulo doloroso pelo bloqueio neurotransmissor ou pela diminuição da reação hidrodinâmica na flora bucal.</w:t>
      </w:r>
      <w:r w:rsidRPr="00AD606E">
        <w:rPr>
          <w:rFonts w:ascii="Arial" w:hAnsi="Arial" w:cs="Arial"/>
          <w:sz w:val="28"/>
          <w:szCs w:val="28"/>
        </w:rPr>
        <w:t xml:space="preserve"> </w:t>
      </w:r>
      <w:r w:rsidRPr="00AD606E">
        <w:rPr>
          <w:rFonts w:ascii="Arial" w:hAnsi="Arial" w:cs="Arial"/>
          <w:sz w:val="28"/>
          <w:szCs w:val="28"/>
          <w:shd w:val="clear" w:color="auto" w:fill="FFFFFF"/>
        </w:rPr>
        <w:t xml:space="preserve">Um dos agentes dessensibilizantes mais utilizados são os sais à base de potássio incorporados em dentifrícios. </w:t>
      </w:r>
    </w:p>
    <w:p w14:paraId="02E70487" w14:textId="77777777" w:rsidR="00AD606E" w:rsidRDefault="00AD606E" w:rsidP="00AD606E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3A55434" w14:textId="6B3E3A9D" w:rsidR="00AD606E" w:rsidRPr="00AD606E" w:rsidRDefault="00AD606E" w:rsidP="00AD606E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" w:hAnsi="Arial" w:cs="Arial"/>
          <w:b/>
          <w:bCs/>
          <w:color w:val="000000"/>
          <w:sz w:val="28"/>
          <w:szCs w:val="28"/>
        </w:rPr>
        <w:t>Agentes clareadores</w:t>
      </w:r>
      <w:r>
        <w:rPr>
          <w:rFonts w:ascii="Arial" w:hAnsi="Arial" w:cs="Arial"/>
          <w:color w:val="000000"/>
          <w:sz w:val="28"/>
          <w:szCs w:val="28"/>
        </w:rPr>
        <w:t xml:space="preserve"> têm a função de dissuadir a alteração de cor dentária que pode ser de origem intrínseca, devido ao tratamento endodôntico, traumatismo e uso de tetraciclina durante o período de formação dentária, assim como </w:t>
      </w:r>
      <w:r w:rsidR="00421B52">
        <w:rPr>
          <w:rFonts w:ascii="Arial" w:hAnsi="Arial" w:cs="Arial"/>
          <w:color w:val="000000"/>
          <w:sz w:val="28"/>
          <w:szCs w:val="28"/>
        </w:rPr>
        <w:t xml:space="preserve">fatores externos de consumo </w:t>
      </w:r>
      <w:r>
        <w:rPr>
          <w:rFonts w:ascii="Arial" w:hAnsi="Arial" w:cs="Arial"/>
          <w:color w:val="000000"/>
          <w:sz w:val="28"/>
          <w:szCs w:val="28"/>
        </w:rPr>
        <w:t xml:space="preserve">oriundos do tabaco, café, vinhos e refrigerantes.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Estes agentes clareadores podem ser à base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de peróxidos, sendo que o mecanismo de ação destes é pela oxidação dos pigmentos orgânicos e alguns inorgânicos presentes no tecido dentário, transformando estas macromoléculas em pigmentos menores ao ponto </w:t>
      </w:r>
      <w:proofErr w:type="gramStart"/>
      <w:r w:rsidR="00B73396">
        <w:rPr>
          <w:rFonts w:ascii="Arial" w:hAnsi="Arial" w:cs="Arial"/>
          <w:color w:val="000000"/>
          <w:sz w:val="28"/>
          <w:szCs w:val="28"/>
          <w:shd w:val="clear" w:color="auto" w:fill="FFFFFF"/>
        </w:rPr>
        <w:t>dessas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serem eliminadas parcialmente ou totalmente da superfície dentária por difusão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20A5BC6" w14:textId="77777777" w:rsidR="00AD606E" w:rsidRPr="00B73396" w:rsidRDefault="00AD606E" w:rsidP="00AD606E">
      <w:pPr>
        <w:pStyle w:val="PargrafodaLista"/>
        <w:rPr>
          <w:rFonts w:ascii="Arial" w:hAnsi="Arial" w:cs="Arial"/>
          <w:sz w:val="28"/>
          <w:szCs w:val="28"/>
        </w:rPr>
      </w:pPr>
    </w:p>
    <w:p w14:paraId="50889008" w14:textId="5A56B5A0" w:rsidR="00AD606E" w:rsidRPr="00B73396" w:rsidRDefault="00B73396" w:rsidP="00B73396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B7339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Agentes an</w:t>
      </w:r>
      <w:r w:rsidRPr="00B7339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titártaros</w:t>
      </w:r>
      <w:r w:rsidRPr="00B7339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73396">
        <w:rPr>
          <w:rFonts w:ascii="Arial" w:hAnsi="Arial" w:cs="Arial"/>
          <w:color w:val="000000"/>
          <w:sz w:val="28"/>
          <w:szCs w:val="28"/>
        </w:rPr>
        <w:t>atuam no</w:t>
      </w:r>
      <w:r w:rsidRPr="00B73396">
        <w:rPr>
          <w:rFonts w:ascii="Arial" w:hAnsi="Arial" w:cs="Arial"/>
          <w:color w:val="000000"/>
          <w:sz w:val="28"/>
          <w:szCs w:val="28"/>
        </w:rPr>
        <w:t xml:space="preserve"> cálculo </w:t>
      </w:r>
      <w:r w:rsidRPr="00B73396">
        <w:rPr>
          <w:rFonts w:ascii="Arial" w:hAnsi="Arial" w:cs="Arial"/>
          <w:color w:val="000000"/>
          <w:sz w:val="28"/>
          <w:szCs w:val="28"/>
        </w:rPr>
        <w:t>supra gengival</w:t>
      </w:r>
      <w:r w:rsidRPr="00B733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B73396">
        <w:rPr>
          <w:rFonts w:ascii="Arial" w:hAnsi="Arial" w:cs="Arial"/>
          <w:color w:val="000000"/>
          <w:sz w:val="28"/>
          <w:szCs w:val="28"/>
        </w:rPr>
        <w:t>e também na</w:t>
      </w:r>
      <w:r w:rsidRPr="00B73396">
        <w:rPr>
          <w:rFonts w:ascii="Arial" w:hAnsi="Arial" w:cs="Arial"/>
          <w:color w:val="000000"/>
          <w:sz w:val="28"/>
          <w:szCs w:val="28"/>
        </w:rPr>
        <w:t xml:space="preserve"> presença de alta concentração de íons </w:t>
      </w:r>
      <w:r w:rsidRPr="00B73396">
        <w:rPr>
          <w:rFonts w:ascii="Arial" w:hAnsi="Arial" w:cs="Arial"/>
          <w:color w:val="000000"/>
          <w:sz w:val="28"/>
          <w:szCs w:val="28"/>
        </w:rPr>
        <w:t>responsáveis pela cristalização de</w:t>
      </w:r>
      <w:r w:rsidRPr="00B73396">
        <w:rPr>
          <w:rFonts w:ascii="Arial" w:hAnsi="Arial" w:cs="Arial"/>
          <w:color w:val="000000"/>
          <w:sz w:val="28"/>
          <w:szCs w:val="28"/>
        </w:rPr>
        <w:t xml:space="preserve"> placa (calcifi</w:t>
      </w:r>
      <w:r w:rsidRPr="00B73396">
        <w:rPr>
          <w:rFonts w:ascii="Arial" w:hAnsi="Arial" w:cs="Arial"/>
          <w:color w:val="000000"/>
          <w:sz w:val="28"/>
          <w:szCs w:val="28"/>
        </w:rPr>
        <w:t>cação</w:t>
      </w:r>
      <w:r w:rsidRPr="00B73396">
        <w:rPr>
          <w:rFonts w:ascii="Arial" w:hAnsi="Arial" w:cs="Arial"/>
          <w:color w:val="000000"/>
          <w:sz w:val="28"/>
          <w:szCs w:val="28"/>
        </w:rPr>
        <w:t>), formando uma massa dura denominada cálculo ou tártaro</w:t>
      </w:r>
      <w:r w:rsidRPr="00B73396">
        <w:rPr>
          <w:rFonts w:ascii="Arial" w:hAnsi="Arial" w:cs="Arial"/>
          <w:color w:val="000000"/>
          <w:sz w:val="28"/>
          <w:szCs w:val="28"/>
        </w:rPr>
        <w:t xml:space="preserve">. </w:t>
      </w:r>
      <w:r w:rsidRPr="00B73396">
        <w:rPr>
          <w:rFonts w:ascii="Arial" w:hAnsi="Arial" w:cs="Arial"/>
          <w:color w:val="000000"/>
          <w:sz w:val="28"/>
          <w:szCs w:val="28"/>
        </w:rPr>
        <w:t>Alguns agentes como o pirofosfato, gantrez e o zinco promovem uma redução de 20-50% da formação de tártaro, pela interação destes produtos com mineral, impedindo a cristalização da placa dentária</w:t>
      </w:r>
      <w:r w:rsidRPr="00B73396">
        <w:rPr>
          <w:rFonts w:ascii="Arial" w:hAnsi="Arial" w:cs="Arial"/>
          <w:color w:val="000000"/>
          <w:sz w:val="28"/>
          <w:szCs w:val="28"/>
        </w:rPr>
        <w:t>.</w:t>
      </w:r>
    </w:p>
    <w:p w14:paraId="289C52B2" w14:textId="77777777" w:rsidR="00AD606E" w:rsidRDefault="00AD606E" w:rsidP="00AD606E">
      <w:pPr>
        <w:rPr>
          <w:color w:val="000000" w:themeColor="text1"/>
        </w:rPr>
      </w:pPr>
    </w:p>
    <w:p w14:paraId="4197EE9F" w14:textId="77777777" w:rsidR="00AD606E" w:rsidRDefault="00AD606E"/>
    <w:sectPr w:rsidR="00AD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56E87"/>
    <w:multiLevelType w:val="hybridMultilevel"/>
    <w:tmpl w:val="28F242B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77217067">
    <w:abstractNumId w:val="0"/>
  </w:num>
  <w:num w:numId="2" w16cid:durableId="162989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6E"/>
    <w:rsid w:val="003A1CCA"/>
    <w:rsid w:val="00421B52"/>
    <w:rsid w:val="00AD606E"/>
    <w:rsid w:val="00B73396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2B9F"/>
  <w15:chartTrackingRefBased/>
  <w15:docId w15:val="{7B0B0815-A87D-4FFD-95E1-4FDFD32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D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2023-10-28T15:00:00Z</dcterms:created>
  <dcterms:modified xsi:type="dcterms:W3CDTF">2023-10-28T17:27:00Z</dcterms:modified>
</cp:coreProperties>
</file>