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64"/>
          <w:szCs w:val="64"/>
          <w:rtl w:val="0"/>
        </w:rPr>
        <w:t xml:space="preserve">CHAUFFEUR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c9a84c"/>
          <w:sz w:val="40"/>
          <w:szCs w:val="40"/>
          <w:rtl w:val="0"/>
        </w:rPr>
        <w:t xml:space="preserve">Admin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6"/>
          <w:szCs w:val="26"/>
          <w:rtl w:val="0"/>
        </w:rPr>
        <w:t xml:space="preserve">Product Requirement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20"/>
          <w:szCs w:val="20"/>
          <w:rtl w:val="0"/>
        </w:rPr>
        <w:t xml:space="preserve">Version 1.0  ·  Confidential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9a84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Chauffeur is a premium, executive-level ride-hailing platform designed for individuals, families, professionals, and corporate organisations who value safety, comfort, exclusivity, and exceptional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This document defines the requirements for the Chauffeur Admin Dashboard — the central control system through which internal teams manage drivers, riders, operations, compliance, finance, disputes, platform configuration, and system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8e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a5c00"/>
                <w:sz w:val="20"/>
                <w:szCs w:val="20"/>
                <w:rtl w:val="0"/>
              </w:rPr>
              <w:t xml:space="preserve">📌  The dashboard is an internal-only tool. All sections are role-gated. Refer to Section 11 (User Roles &amp; Permissions) for access controls.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c9a84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2. Dashboard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The landing screen provides admins with a real-time operational snapshot across key platform 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2.1  KPI Summary Cards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Driver Applications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Number of driver applications awaiting review. CTA: Review Applications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Physical Inspections 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Drivers awaiting in-person vehicle and identity verification. CTA: View Schedule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Active Drivers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Count of drivers currently approved and operating on the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Suspended Drivers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Count of drivers temporarily restricted from accepting rides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Total Rides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Aggregated completed, ongoing, and cancelled trips for the current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Platform Revenue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Gross revenue collected by the platform for the current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Pending Complaints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Open tickets requiring admin attention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Failed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Transaction failures that may require investigation or manual resolution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2.2  Real-Time Activity Feed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A chronological log of platform events updated in real time. Examples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New driver application submitted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Driver application approved or rejected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Rider complaint received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Driver account suspended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Vehicle inspection completed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SOS alert triggered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Payout processed</w:t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c9a84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3. Driver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This section covers the full lifecycle of a driver on the platform — from initial application through to ongoing account management. </w:t>
      </w:r>
      <w:r w:rsidDel="00000000" w:rsidR="00000000" w:rsidRPr="00000000">
        <w:rPr>
          <w:rtl w:val="0"/>
        </w:rPr>
        <w:t xml:space="preserve">Admins can view and manage all registered, and pending approval driver accounts.</w:t>
      </w:r>
    </w:p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3.1  Driver Application Review &amp; Approval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8e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a5c00"/>
                <w:sz w:val="20"/>
                <w:szCs w:val="20"/>
                <w:rtl w:val="0"/>
              </w:rPr>
              <w:t xml:space="preserve">📌  This is the most operationally critical workflow. All drivers must pass document review and a physical inspection before activation.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Application Queue Tabs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New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18"/>
                <w:szCs w:val="18"/>
                <w:rtl w:val="0"/>
              </w:rPr>
              <w:t xml:space="preserve">Under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Inspection Scheduled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1b9a"/>
                <w:sz w:val="18"/>
                <w:szCs w:val="1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Application Detail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When an admin opens an application, the following information is displayed and actioned: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A. Personal Information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As provided during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Verified contact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Primary contact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Residential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Full address including city and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Date of Birth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Must meet minimum age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Government-Issued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National ID, passport, or driver's licence number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B. Face Verification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Uploaded Selfie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Photo submitted during onboarding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Verification Confidence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Automated facial match score (percentage)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Match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Pass / Needs Review — admin can override with justification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C. Vehicle Information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Make &amp;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e.g. Toyota Camry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Must meet platform vehicle age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Plate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Registered vehicle 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Colour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As per vehicle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Insurance 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Uploaded file — admin can approve, reject, or flag for correction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Vehicle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Uploaded file — admin can approve, reject, or flag for correction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D. Document Viewer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Admin can preview all uploaded documents inline. Available actions per document: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Approve document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Reject document (with reason)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Flag for correction (notifies driver to re-upload)</w:t>
      </w:r>
    </w:p>
    <w:p w:rsidR="00000000" w:rsidDel="00000000" w:rsidP="00000000" w:rsidRDefault="00000000" w:rsidRPr="00000000" w14:paraId="0000007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Inspection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Before final approval, a physical inspection of the driver and vehicle must be conducted.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Inspection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Calendar date picker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Inspection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Time slot selector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Inspection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Physical address of the inspection 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Assigned Inspector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Select from available inspection officers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Notes for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e.g. "Please bring all original vehicle documents"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On form submission, a notification is sent to the driver with the full inspection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Post-Inspection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The assigned inspector records findings for each of the following criteria: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Vehicle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Pass / Fail — physical state of the vehicle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Document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Pass / Fail — originals match uploaded copies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Physical Identity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Pass / Fail — driver matches their submitted selfie and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Inspector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Free-text field for additional observations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Final Decision Actions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Approve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18"/>
                <w:szCs w:val="18"/>
                <w:rtl w:val="0"/>
              </w:rPr>
              <w:t xml:space="preserve">Reject Application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Rejecting an application requires selecting a reason: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Failed physical inspection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Invalid or expired documents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Vehicle not compliant with platform standards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Identity mismatch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Other (requires written explanation)</w:t>
      </w:r>
    </w:p>
    <w:p w:rsidR="00000000" w:rsidDel="00000000" w:rsidP="00000000" w:rsidRDefault="00000000" w:rsidRPr="00000000" w14:paraId="0000009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8e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a5c00"/>
                <w:sz w:val="20"/>
                <w:szCs w:val="20"/>
                <w:rtl w:val="0"/>
              </w:rPr>
              <w:t xml:space="preserve">📌  All decisions — approvals and rejections — are recorded in the Audit Log with the acting admin's identity and timestamp.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3.2  Driver Directory &amp; Profile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Admins can search and filter all drivers by status: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18"/>
                <w:szCs w:val="18"/>
                <w:rtl w:val="0"/>
              </w:rPr>
              <w:t xml:space="preserve">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Under Review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Driver Profile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Each driver profile displays the following sections: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Personal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Name, contact details, date of birth, address, government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Vehicle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Make, model, plate number, year, colour, insurance, registration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Overall star rating, breakdown of recent feedback, trend over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Trip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Completed, cancelled, and ongoing rides with full trip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Earnings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Gross earnings, commission deducted, net payouts, pending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Complaints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All complaints filed against this driver with status and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Inspection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Dates, results, and notes from all past inspections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9a84c"/>
          <w:sz w:val="22"/>
          <w:szCs w:val="22"/>
          <w:rtl w:val="0"/>
        </w:rPr>
        <w:t xml:space="preserve">Admin Actions on Driver Accounts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Suspend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Temporarily restricts the driver. Requires a reason and duration.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Remove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Permanently deactivates the driver account. Requires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Reactivate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Lifts an active suspension and restores the driver to active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bottom w:color="c9a84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4. Rider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Admins can view and manage all registered passenger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4.1  Profile &amp; Identity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As registered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Phone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Primary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Email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Verified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Account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Active / Suspended / Banned — admin can change with 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Signup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Date the account was created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Last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Most recent login or trip activity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Profile Edit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Log of all changes made to account details, by whom, and when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4.2  Activity &amp; Trip History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Total 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Completed and cancelled ride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Full Trip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Paginated list of all rides with search and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Trip Detail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Route, fare breakdown, timestamps, assigned driver, and receipt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4.3  Payment &amp; Wallet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Wallet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Current Ride Credits balance in real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Adjust Wallet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Add or deduct credits — requires a reason; logged in 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Transaction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All wallet activities: top-ups, ride payments, refunds, manual adjustments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Filter &amp;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By date range, transaction type, amount, or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Payment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Cards, wallet, bank transfer, or cash — as used per trip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Failed Payments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Declined transactions with reason codes and retry status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4.4  Behaviour &amp; Risk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Admins can monitor patterns that indicate fraudulent, abusive, or high-risk behaviour: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Cancellation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Rate and reasons for ride cancellations; comparison between rider vs. driver-initiated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No-Show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Frequency of the rider failing to appear at the pickup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Repeated Payment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Multiple declined transactions across different trips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Multiple Declined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Use of several cards that fail across trips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Late-Stage Cancellations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Cancellations that occur after driver arrival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Account Hopping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Multiple accounts linked to the same phone number or 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Device Anomalies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Single device used to access many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Driver Complaint Patterns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Multiple drivers independently reporting the same rider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Admin can flag a rider as Under Review, which restricts certain actions pending investigation.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4.5  Ratings &amp; Abuse Management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Passenger 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Overall rating as scored by drivers; breakdown of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Ratings Given to Drivers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History of how the rider has rated their drivers — filterable by star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Abuse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Reports submitted by drivers. Admin can warn, suspend, or ban the rider.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4.6  Support &amp; Complaints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Support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All tickets raised by the rider with messages, status, and timestamps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Respond to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Reply directly from the admin panel; update status (Open / In Progress / Resolved / Closed)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Complaints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Complaints about drivers or specific trips, sorted by urgency (1–2 star ratings prioritised)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Complaint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Flag for investigation; link complaint to a specific trip or driver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4.7  Safety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SOS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All SOS alerts triggered by the rider, with timestamps, trip IDs, and GPS locations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SOS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Linked trip, driver details, and a record of actions taken (calls made, alerts sent)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Emergency Contact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When contacts were notified and which contacts received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Incident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All safety reports raised by the rider — type, status, and supporting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Incident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Escalate, contact rider or driver, mark as resolved, flag account for monitoring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bottom w:color="c9a84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5. Ride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Provides real-time and historical visibility into all platform trips.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5.1  Live Trips Map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Active Rides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All rides currently in progress, shown as pins or routes on a live map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Driver 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Real-time GPS position of all online drivers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Multi-Stop Rides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Trips with more than one waypoint, displayed with route segments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Delayed Trips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Trips where the estimated arrival time has been significantly exceeded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5.2  Emergency Alerts (SOS)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When a driver or rider triggers an SOS, the admin dashboard displays an immediate alert. Admin 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View driver and rider details for the affected trip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Contact the driver directly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Escalate the emergency to the appropriate response team</w:t>
      </w:r>
    </w:p>
    <w:p w:rsidR="00000000" w:rsidDel="00000000" w:rsidP="00000000" w:rsidRDefault="00000000" w:rsidRPr="00000000" w14:paraId="000001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bottom w:color="c9a84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6. Vehicle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All registered vehicles on the platform are managed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6.1  Vehicle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Searchable by plate number, driver name, vehicle model, or compliance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18"/>
                <w:szCs w:val="18"/>
                <w:rtl w:val="0"/>
              </w:rPr>
              <w:t xml:space="preserve">Inspection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Expired Documentation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6.2  Admin Actions on Vehicles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Schedule Re-inspection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Initiate a new inspection cycle for the vehicle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Flag Vehicle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Mark the vehicle for attention or investigation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Suspend Vehicle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Prevent the vehicle from being used for rides pending resolution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Bdr>
          <w:bottom w:color="c9a84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7. Earnings &amp; Commission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Admin financial oversight of driver earnings and platform commission.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7.1  Earnings Overview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Total Driver 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Aggregate of all driver net payouts platform-wide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Total Platform 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Aggregate commission collected across all trips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Pending 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Earnings approved for payout but not yet disbursed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Successful Withdrawals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Payouts already disbursed to driver accounts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7.2  Per-Driver Earnings View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Completed Rides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Number of trips contributing to earnings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Gross 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Total fare collected before commission deduction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Commission Deducted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Platform fee applied to the driver's earnings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Net Payout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Amount owed or already paid to the driver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7.3  Commission Configuration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Global Commission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Platform-wide default percentage applied to all drivers (e.g. 15%)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Driver-Specific 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Override rate for individual drivers — used for premium contracts or custom terms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7.4  Manual Deduction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Used for penalties, chargebacks, or complaint resolutions. Requires an amount and a written reason. All manual deductions are logged in the Audit Trail.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Bdr>
          <w:bottom w:color="c9a84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8. Complaints &amp; Dispute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Centralised inbox for all platform disputes and support escalations.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8.1  Complaint Inbox Tabs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Rider Complaints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18"/>
                <w:szCs w:val="18"/>
                <w:rtl w:val="0"/>
              </w:rPr>
              <w:t xml:space="preserve">Driver Complaints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Payment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Safety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8.2  Complaint Detail View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Complainant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Rider or driver who raised the complaint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Reported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The party being complained about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Trip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The specific ride linked to the complaint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Date &amp;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When the complaint was submitted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Uploaded photos, screenshots, or documents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Message 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Full conversation history between the user and support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8.3  Admin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Resolve complaint (close with resolution notes)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Escalate to senior admin or external team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Issue a formal warning to the driver or rider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Suspend the implicated account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Process a refund to the rider</w:t>
      </w:r>
    </w:p>
    <w:p w:rsidR="00000000" w:rsidDel="00000000" w:rsidP="00000000" w:rsidRDefault="00000000" w:rsidRPr="00000000" w14:paraId="000001A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Bdr>
          <w:bottom w:color="c9a84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9. Accounting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Platform-level financial records and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9.1  Report Types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d32"/>
                <w:sz w:val="18"/>
                <w:szCs w:val="18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9c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7f17"/>
                <w:sz w:val="18"/>
                <w:szCs w:val="18"/>
                <w:rtl w:val="0"/>
              </w:rPr>
              <w:t xml:space="preserve">Withdrawals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eb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62828"/>
                <w:sz w:val="18"/>
                <w:szCs w:val="18"/>
                <w:rtl w:val="0"/>
              </w:rPr>
              <w:t xml:space="preserve">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65c0"/>
                <w:sz w:val="18"/>
                <w:szCs w:val="18"/>
                <w:rtl w:val="0"/>
              </w:rPr>
              <w:t xml:space="preserve">Refunds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9.2  Filters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All reports can be filtered by: Daily, Weekly, Monthly, or Custom Date Range.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9.3  Export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Reports can be exported in CSV, PDF, or Excel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Bdr>
          <w:bottom w:color="c9a84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10. Notification Center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Admin can compose and send platform-wide or targeted notifications via the following channels: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Push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In-app alerts delivered to the Chauffeur driver or rider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SMS Broadcasts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Text messages sent via the configured SMS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Email 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Bulk or individual emails sent to drivers, riders, or both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Example use cases: driver inspection reminders, system maintenance alerts, promotional announcements, and policy update notices.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bottom w:color="c9a84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11. User Roles &amp;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Access to the admin dashboard is role-based. Every admin account is assigned exactly one role. The table below defines the permission matrix.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232"/>
        <w:gridCol w:w="1232"/>
        <w:gridCol w:w="1232"/>
        <w:gridCol w:w="1232"/>
        <w:gridCol w:w="1232"/>
        <w:tblGridChange w:id="0">
          <w:tblGrid>
            <w:gridCol w:w="3200"/>
            <w:gridCol w:w="1232"/>
            <w:gridCol w:w="1232"/>
            <w:gridCol w:w="1232"/>
            <w:gridCol w:w="1232"/>
            <w:gridCol w:w="12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Ops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Finance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Support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Inspection Officer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Review Driver 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Approve / Reject Drivers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Schedule Inspections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Suspend / Remove Drivers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Manage Rider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View Financials / 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Manage Commissions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Process Refunds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Handle Complaints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F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View 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Manage System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18"/>
                <w:szCs w:val="18"/>
                <w:rtl w:val="0"/>
              </w:rPr>
              <w:t xml:space="preserve">Send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e7d32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11.1  Role Descriptions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Super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Unrestricted access to all modules including system settings, audit logs, and role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Operations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Manages driver applications, inspections, rides, and vehicles. Cannot access financials or system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Finance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Manages commissions, payouts, refunds, and accounting reports. No access to driver or rider profiles.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Support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Handles rider and driver complaints and support tickets. Read-only access to profiles.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Inspection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Views and records physical inspection results. No access to financial or account management functions.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bottom w:color="c9a84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12. Settings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12.1  General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Platform-wide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App name and brand logo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Support email address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2d"/>
          <w:sz w:val="22"/>
          <w:szCs w:val="22"/>
          <w:u w:val="none"/>
          <w:shd w:fill="auto" w:val="clear"/>
          <w:vertAlign w:val="baseline"/>
          <w:rtl w:val="0"/>
        </w:rPr>
        <w:t xml:space="preserve">Customer support phone numbers</w:t>
      </w:r>
    </w:p>
    <w:p w:rsidR="00000000" w:rsidDel="00000000" w:rsidP="00000000" w:rsidRDefault="00000000" w:rsidRPr="00000000" w14:paraId="000002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12.2  Payment Gateway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Configure each payment provider with the following fields: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API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Public and secret keys for the selected provider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Webhook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Endpoint for receiving payment event callbacks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Toggle between Sandbox (testing) and Live (production)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8e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a5c00"/>
                <w:sz w:val="20"/>
                <w:szCs w:val="20"/>
                <w:rtl w:val="0"/>
              </w:rPr>
              <w:t xml:space="preserve">📌  The specific payment providers to be integrated are to be determined by the product and engineering teams.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12.3  SMS Gateway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Configure the SMS provider with OTP settings and SMS templates.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9a84c" w:space="0" w:sz="4" w:val="single"/>
              <w:left w:color="c9a84c" w:space="0" w:sz="4" w:val="single"/>
              <w:bottom w:color="c9a84c" w:space="0" w:sz="4" w:val="single"/>
              <w:right w:color="c9a84c" w:space="0" w:sz="4" w:val="single"/>
            </w:tcBorders>
            <w:shd w:fill="fff8e7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7a5c00"/>
                <w:sz w:val="20"/>
                <w:szCs w:val="20"/>
                <w:rtl w:val="0"/>
              </w:rPr>
              <w:t xml:space="preserve">📌  The specific SMS providers to be integrated are to be determined by the product and engineering teams.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12.4  Language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Manage supported platform languages. Initial scope includes English, French, and Arabic. Additional languages can be added without requiring a code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12.5  Region Settings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Operational Cities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List of cities where Chauffeur is active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Pricing Zones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Define geographical boundaries for zone-based fare 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Geo 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Block or limit service in specified areas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bottom w:color="c9a84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13. Web Settings (CMS)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Controls all content on the Chauffeur public-facing website. Admins can update copy, links, and media without a code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Homepage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Hero section, CTA buttons, testimonials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About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Company narrative and team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Driver Signup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Onboarding requirements and application steps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Rider Landing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Marketing and feature highlight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Contact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Contact forms and email routing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Footer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Navigation links, social media handles, legal policy links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Bdr>
          <w:bottom w:color="c9a84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14. Audit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Every admin action that modifies platform data is recorded immutably. Audit logs cannot be deleted or edited by any admin role, including Super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 /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Admin name and role who performed the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Description of what was done (e.g. Driver approved, Commission changed)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Entity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The record type affected (Driver, Rider, Vehicle, Commission,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Entity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The specific record that was modified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Exact date and time of the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20"/>
                <w:szCs w:val="20"/>
                <w:rtl w:val="0"/>
              </w:rPr>
              <w:t xml:space="preserve">IP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d2d2d"/>
                <w:sz w:val="20"/>
                <w:szCs w:val="20"/>
                <w:rtl w:val="0"/>
              </w:rPr>
              <w:t xml:space="preserve">Network address from which the action was performed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Bdr>
          <w:bottom w:color="c9a84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15. Driver Approval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The end-to-end flow for onboarding a new driver: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760"/>
        <w:gridCol w:w="6000"/>
        <w:tblGridChange w:id="0">
          <w:tblGrid>
            <w:gridCol w:w="600"/>
            <w:gridCol w:w="276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a84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Application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Driver completes and submits the onboarding form via the driver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a84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Document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Admin reviews uploaded documents — licence, insurance, vehicle papers, and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a84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Correction Request (if needed)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Admin flags specific documents for correction; driver is notified to re-upload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a84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Inspection Scheduling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Admin schedules a physical inspection and notifies the driver with date, time, and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a84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Physical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Inspection officer conducts the in-person review of the driver and vehicle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a84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Inspection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Officer records Pass / Fail for vehicle condition, documents, and identity match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a84c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Final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Admin approves or rejects the application with a mandatory reason for rejection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9a84c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Audit Log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The final decision, acting admin, and timestamp are recorded immutably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Bdr>
          <w:bottom w:color="c9a84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16. Data Model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The following entities represent the core data structures required by the platform. Field types and relationships are indicative — final schema design is the responsibility of the engineering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Admin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360"/>
        <w:tblGridChange w:id="0">
          <w:tblGrid>
            <w:gridCol w:w="2200"/>
            <w:gridCol w:w="1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Unique login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super_admin | ops_admin | finance_admin | support_agent | inspection_officer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active | suspended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Account creation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Driver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360"/>
        <w:tblGridChange w:id="0">
          <w:tblGrid>
            <w:gridCol w:w="2200"/>
            <w:gridCol w:w="1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Reference to auth user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active | offline | suspended | under_review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Aggregate star rating (1–5)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commission_rate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Override rate; falls back to global default if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verification_status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pending | approved | rejected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DriverApplication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360"/>
        <w:tblGridChange w:id="0">
          <w:tblGrid>
            <w:gridCol w:w="2200"/>
            <w:gridCol w:w="1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driver_id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Reference to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new | under_review | inspection_scheduled | approved |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submitted_at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Application submission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reviewed_by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Reference to Admin who reviewed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Vehicle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360"/>
        <w:tblGridChange w:id="0">
          <w:tblGrid>
            <w:gridCol w:w="2200"/>
            <w:gridCol w:w="1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driver_id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Reference to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Model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plate_number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Unique vehicle 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Manufacturing year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compliance_status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approved | inspection_due | suspended | expired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Inspection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360"/>
        <w:tblGridChange w:id="0">
          <w:tblGrid>
            <w:gridCol w:w="2200"/>
            <w:gridCol w:w="1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driver_id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Reference to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vehicle_id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Reference to Vehicle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scheduled_at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Date and time of inspection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pass | fail |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Inspector observations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Ride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360"/>
        <w:tblGridChange w:id="0">
          <w:tblGrid>
            <w:gridCol w:w="2200"/>
            <w:gridCol w:w="1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rider_id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Reference to Rider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driver_id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Reference to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trip_status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requested | in_progress | completed |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fare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Total fare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service_tier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Standard | Executive | Premium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Complaint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360"/>
        <w:tblGridChange w:id="0">
          <w:tblGrid>
            <w:gridCol w:w="2200"/>
            <w:gridCol w:w="1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trip_id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Reference to Ride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complainant_type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rider | driver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low | medium | high |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open | in_progress | resolved | escalated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WalletTransaction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360"/>
        <w:tblGridChange w:id="0">
          <w:tblGrid>
            <w:gridCol w:w="2200"/>
            <w:gridCol w:w="1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rider_id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Reference to Rider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top_up | ride_payment | refund | manual_adjustment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Transaction amount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Required for manual adjustments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AuditLog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800"/>
        <w:gridCol w:w="5360"/>
        <w:tblGridChange w:id="0">
          <w:tblGrid>
            <w:gridCol w:w="2200"/>
            <w:gridCol w:w="1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Primary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Reference to Admin who performed the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Human-readable description of the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entity_type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Affected record type (e.g. Driver, Complaint)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entity_id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ID of the affected record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ip_address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Network address of the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2d2d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5c3d11"/>
                <w:sz w:val="18"/>
                <w:szCs w:val="18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Exact time the action occurred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Bdr>
          <w:bottom w:color="c9a84c" w:space="1" w:sz="4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1"/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8"/>
          <w:szCs w:val="28"/>
          <w:rtl w:val="0"/>
        </w:rPr>
        <w:t xml:space="preserve">17. Sidebar Navigation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2d2d2d"/>
          <w:sz w:val="22"/>
          <w:szCs w:val="22"/>
          <w:rtl w:val="0"/>
        </w:rPr>
        <w:t xml:space="preserve">The recommended information architecture for the admin sidebar: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2200"/>
        <w:gridCol w:w="6680"/>
        <w:tblGridChange w:id="0">
          <w:tblGrid>
            <w:gridCol w:w="480"/>
            <w:gridCol w:w="2200"/>
            <w:gridCol w:w="6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1a2e" w:space="0" w:sz="4" w:val="single"/>
              <w:left w:color="1a1a2e" w:space="0" w:sz="4" w:val="single"/>
              <w:bottom w:color="1a1a2e" w:space="0" w:sz="4" w:val="single"/>
              <w:right w:color="1a1a2e" w:space="0" w:sz="4" w:val="single"/>
            </w:tcBorders>
            <w:shd w:fill="1a1a2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Operational snapshot, KPI cards, activity feed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Drivers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Directory, profiles, status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New, Under Review, Inspection Scheduled, Approved, 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Inspections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Schedule, record, and review physical inspections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Rides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Live map, trip history, SOS alerts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Complaints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Rider, driver, payment, and safety 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Earnings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Driver earnings, commissions, payouts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Accounting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Revenue reports, refunds, reconciliation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Vehicles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Directory, status, re-inspection scheduling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Riders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Profiles, wallet, activity, risk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Push, SMS, and email broadcast center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Web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CMS control for all public-facing pages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⚙️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Payments, SMS gateways, roles, regions,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8"/>
                <w:szCs w:val="18"/>
                <w:rtl w:val="0"/>
              </w:rPr>
              <w:t xml:space="preserve">Audit 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5d5" w:space="0" w:sz="4" w:val="single"/>
              <w:left w:color="d5d5d5" w:space="0" w:sz="4" w:val="single"/>
              <w:bottom w:color="d5d5d5" w:space="0" w:sz="4" w:val="single"/>
              <w:right w:color="d5d5d5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2d2d2d"/>
                <w:sz w:val="18"/>
                <w:szCs w:val="18"/>
                <w:rtl w:val="0"/>
              </w:rPr>
              <w:t xml:space="preserve">Full history of admin 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1">
    <w:pPr>
      <w:pBdr>
        <w:top w:color="c9a84c" w:space="1" w:sz="4" w:val="single"/>
      </w:pBdr>
      <w:tabs>
        <w:tab w:val="right" w:leader="none" w:pos="9026"/>
      </w:tabs>
      <w:spacing w:before="12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Confidential — Internal Use OnlyPage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90">
    <w:pPr>
      <w:pBdr>
        <w:bottom w:color="c9a84c" w:space="1" w:sz="6" w:val="single"/>
      </w:pBdr>
      <w:spacing w:after="120" w:lineRule="auto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Chauffeur Admin Dashboard — Product Requirement Document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c9a84c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d2d2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