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4CA6" w14:textId="2EFE3463" w:rsidR="000D7015" w:rsidRDefault="009B2FEF">
      <w:pPr>
        <w:rPr>
          <w:sz w:val="40"/>
          <w:szCs w:val="40"/>
        </w:rPr>
      </w:pPr>
      <w:r>
        <w:tab/>
      </w:r>
      <w:r>
        <w:tab/>
      </w:r>
      <w:r>
        <w:tab/>
      </w:r>
      <w:r w:rsidRPr="009B2FEF">
        <w:rPr>
          <w:sz w:val="40"/>
          <w:szCs w:val="40"/>
        </w:rPr>
        <w:t>Dataset understanding</w:t>
      </w:r>
    </w:p>
    <w:p w14:paraId="49AF8289" w14:textId="77777777" w:rsidR="009B2FEF" w:rsidRDefault="009B2FEF">
      <w:pPr>
        <w:rPr>
          <w:sz w:val="40"/>
          <w:szCs w:val="40"/>
        </w:rPr>
      </w:pPr>
    </w:p>
    <w:p w14:paraId="574357E7" w14:textId="6DFD5D9C" w:rsidR="009B2FEF" w:rsidRDefault="009B2FEF">
      <w:pPr>
        <w:rPr>
          <w:b/>
          <w:bCs/>
          <w:sz w:val="32"/>
          <w:szCs w:val="32"/>
          <w:u w:val="single"/>
        </w:rPr>
      </w:pPr>
      <w:r>
        <w:rPr>
          <w:sz w:val="40"/>
          <w:szCs w:val="40"/>
        </w:rPr>
        <w:tab/>
      </w:r>
      <w:r w:rsidRPr="009B2FEF">
        <w:rPr>
          <w:b/>
          <w:bCs/>
          <w:sz w:val="32"/>
          <w:szCs w:val="32"/>
          <w:u w:val="single"/>
        </w:rPr>
        <w:t>Information on dataset:</w:t>
      </w:r>
    </w:p>
    <w:p w14:paraId="6747FB7D" w14:textId="3F426159" w:rsidR="009B2FEF" w:rsidRDefault="009B2FEF" w:rsidP="009B2FE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2FEF">
        <w:rPr>
          <w:sz w:val="28"/>
          <w:szCs w:val="28"/>
        </w:rPr>
        <w:t>200 rows</w:t>
      </w:r>
    </w:p>
    <w:p w14:paraId="0943F383" w14:textId="38B521D7" w:rsidR="009B2FEF" w:rsidRDefault="009B2FEF" w:rsidP="009B2FE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4 columns: Tv Ad Budget ($) </w:t>
      </w:r>
    </w:p>
    <w:p w14:paraId="003B6935" w14:textId="74A35307" w:rsidR="009B2FEF" w:rsidRDefault="009B2FEF" w:rsidP="009B2FE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Radio Ad Budget ($) </w:t>
      </w:r>
    </w:p>
    <w:p w14:paraId="2B70D32E" w14:textId="77777777" w:rsidR="009B2FEF" w:rsidRDefault="009B2FEF" w:rsidP="009B2FE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Newspaper Ad Budget ($) </w:t>
      </w:r>
    </w:p>
    <w:p w14:paraId="4E661E89" w14:textId="1A78E834" w:rsidR="009B2FEF" w:rsidRDefault="009B2FEF" w:rsidP="009B2FE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Sales (units)</w:t>
      </w:r>
    </w:p>
    <w:p w14:paraId="42821F11" w14:textId="52A4DE85" w:rsidR="009B2FEF" w:rsidRDefault="009B2FEF" w:rsidP="009B2FEF">
      <w:pPr>
        <w:ind w:left="720"/>
        <w:rPr>
          <w:b/>
          <w:bCs/>
          <w:sz w:val="32"/>
          <w:szCs w:val="32"/>
          <w:u w:val="single"/>
        </w:rPr>
      </w:pPr>
      <w:r w:rsidRPr="009B2FEF">
        <w:rPr>
          <w:b/>
          <w:bCs/>
          <w:sz w:val="32"/>
          <w:szCs w:val="32"/>
          <w:u w:val="single"/>
        </w:rPr>
        <w:t>Data Quality and preparation Notes:</w:t>
      </w:r>
    </w:p>
    <w:p w14:paraId="061254F9" w14:textId="06B02DC3" w:rsidR="009B2FEF" w:rsidRDefault="009B2FEF" w:rsidP="009B2FE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2FEF">
        <w:rPr>
          <w:sz w:val="28"/>
          <w:szCs w:val="28"/>
        </w:rPr>
        <w:t>I couldn’t find any missing values</w:t>
      </w:r>
    </w:p>
    <w:p w14:paraId="1066D801" w14:textId="30CB6972" w:rsidR="009B2FEF" w:rsidRDefault="009B2FEF" w:rsidP="009B2FE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main thing I didn’t like was that the sales column has a cash sign next to it when it is measured in units, so I’ll do that.</w:t>
      </w:r>
    </w:p>
    <w:p w14:paraId="26334CF0" w14:textId="134B62C6" w:rsidR="009B2FEF" w:rsidRDefault="009B2FEF" w:rsidP="009B2FE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 also think renaming the other columns would help make this dataset a lot clearer and easier for usage.</w:t>
      </w:r>
    </w:p>
    <w:p w14:paraId="6E12EA45" w14:textId="29BF48DD" w:rsidR="00F2286F" w:rsidRDefault="00F2286F" w:rsidP="009B2FE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main thing I will do for changing the data is make new columns with the total of different combinations of the 3 ad budgets (Example: combine all three ad budgets together and name it: Total ad budget)</w:t>
      </w:r>
    </w:p>
    <w:p w14:paraId="01712564" w14:textId="149A18BC" w:rsidR="00F2286F" w:rsidRDefault="00F2286F" w:rsidP="00F2286F">
      <w:pPr>
        <w:ind w:left="720"/>
        <w:rPr>
          <w:b/>
          <w:bCs/>
          <w:sz w:val="32"/>
          <w:szCs w:val="32"/>
          <w:u w:val="single"/>
        </w:rPr>
      </w:pPr>
      <w:r w:rsidRPr="00F2286F">
        <w:rPr>
          <w:b/>
          <w:bCs/>
          <w:sz w:val="32"/>
          <w:szCs w:val="32"/>
          <w:u w:val="single"/>
        </w:rPr>
        <w:t>Early Insights:</w:t>
      </w:r>
    </w:p>
    <w:p w14:paraId="4BDFD7A7" w14:textId="50D3F186" w:rsidR="00F2286F" w:rsidRDefault="00F2286F" w:rsidP="00F2286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286F">
        <w:rPr>
          <w:sz w:val="28"/>
          <w:szCs w:val="28"/>
        </w:rPr>
        <w:t>Tv appears to have the strongest relationship with sales</w:t>
      </w:r>
    </w:p>
    <w:p w14:paraId="3163DF49" w14:textId="402B509B" w:rsidR="00F2286F" w:rsidRDefault="00F2286F" w:rsidP="00F2286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Radio has a positive relationship with sales</w:t>
      </w:r>
    </w:p>
    <w:p w14:paraId="5EE6EF96" w14:textId="709036B2" w:rsidR="00F2286F" w:rsidRPr="00F2286F" w:rsidRDefault="00F2286F" w:rsidP="00F2286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Newspaper has the most inconsistent relationship with sales</w:t>
      </w:r>
    </w:p>
    <w:p w14:paraId="77C75388" w14:textId="77777777" w:rsidR="009B2FEF" w:rsidRPr="009B2FEF" w:rsidRDefault="009B2FEF" w:rsidP="009B2FEF">
      <w:pPr>
        <w:ind w:left="720"/>
        <w:rPr>
          <w:b/>
          <w:bCs/>
          <w:sz w:val="32"/>
          <w:szCs w:val="32"/>
          <w:u w:val="single"/>
        </w:rPr>
      </w:pPr>
    </w:p>
    <w:p w14:paraId="1553EE65" w14:textId="77777777" w:rsidR="009B2FEF" w:rsidRDefault="009B2FEF" w:rsidP="009B2FEF">
      <w:pPr>
        <w:pStyle w:val="ListParagraph"/>
        <w:rPr>
          <w:sz w:val="28"/>
          <w:szCs w:val="28"/>
        </w:rPr>
      </w:pPr>
    </w:p>
    <w:p w14:paraId="611F164C" w14:textId="77777777" w:rsidR="009B2FEF" w:rsidRPr="009B2FEF" w:rsidRDefault="009B2FEF" w:rsidP="009B2FEF">
      <w:pPr>
        <w:pStyle w:val="ListParagraph"/>
        <w:rPr>
          <w:sz w:val="28"/>
          <w:szCs w:val="28"/>
        </w:rPr>
      </w:pPr>
    </w:p>
    <w:p w14:paraId="293C738F" w14:textId="77777777" w:rsidR="009B2FEF" w:rsidRPr="009B2FEF" w:rsidRDefault="009B2FEF">
      <w:pPr>
        <w:rPr>
          <w:sz w:val="40"/>
          <w:szCs w:val="40"/>
        </w:rPr>
      </w:pPr>
    </w:p>
    <w:sectPr w:rsidR="009B2FEF" w:rsidRPr="009B2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64ABC"/>
    <w:multiLevelType w:val="hybridMultilevel"/>
    <w:tmpl w:val="44DE8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74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FEF"/>
    <w:rsid w:val="000D7015"/>
    <w:rsid w:val="001515D3"/>
    <w:rsid w:val="007E24BB"/>
    <w:rsid w:val="009B2FEF"/>
    <w:rsid w:val="00C61E90"/>
    <w:rsid w:val="00CE2C78"/>
    <w:rsid w:val="00D074D5"/>
    <w:rsid w:val="00F2286F"/>
    <w:rsid w:val="00FB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96055"/>
  <w15:chartTrackingRefBased/>
  <w15:docId w15:val="{664A5BBD-C593-5944-AC3E-8307D8D3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140</Words>
  <Characters>702</Characters>
  <Application>Microsoft Office Word</Application>
  <DocSecurity>0</DocSecurity>
  <Lines>140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Caleb J</dc:creator>
  <cp:keywords/>
  <dc:description/>
  <cp:lastModifiedBy>Smith, Caleb J</cp:lastModifiedBy>
  <cp:revision>1</cp:revision>
  <dcterms:created xsi:type="dcterms:W3CDTF">2026-02-07T19:17:00Z</dcterms:created>
  <dcterms:modified xsi:type="dcterms:W3CDTF">2026-02-07T19:34:00Z</dcterms:modified>
</cp:coreProperties>
</file>