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Go to software Mobaxterm and there login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https://dl.fedoraproject.org/pub/epel/epel-release-latest-7.noarch.rpm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  (y</w:t>
      </w:r>
      <w:r w:rsidDel="00000000" w:rsidR="00000000" w:rsidRPr="00000000">
        <w:rPr>
          <w:rtl w:val="0"/>
        </w:rPr>
        <w:t xml:space="preserve">ou need to ensure that you are logged in as ansible user)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