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DB9" w:rsidRDefault="00C37DB9">
      <w:r>
        <w:t>“Jake can you tell me what the voices are saying,”</w:t>
      </w:r>
    </w:p>
    <w:p w:rsidR="00C37DB9" w:rsidRDefault="00C37DB9">
      <w:r>
        <w:t xml:space="preserve">“That I should learn voice acting so I people can see that I hear </w:t>
      </w:r>
      <w:proofErr w:type="spellStart"/>
      <w:proofErr w:type="gramStart"/>
      <w:r>
        <w:t>there</w:t>
      </w:r>
      <w:proofErr w:type="spellEnd"/>
      <w:proofErr w:type="gramEnd"/>
      <w:r>
        <w:t xml:space="preserve"> voice and I attract the right people to be on my football team,”</w:t>
      </w:r>
    </w:p>
    <w:p w:rsidR="00C37DB9" w:rsidRDefault="00C37DB9">
      <w:r>
        <w:t>“But you don’t play football,””</w:t>
      </w:r>
    </w:p>
    <w:p w:rsidR="00C37DB9" w:rsidRDefault="00C37DB9">
      <w:r>
        <w:t>“I know,”</w:t>
      </w:r>
    </w:p>
    <w:p w:rsidR="00C37DB9" w:rsidRDefault="00C37DB9">
      <w:bookmarkStart w:id="0" w:name="_GoBack"/>
      <w:bookmarkEnd w:id="0"/>
    </w:p>
    <w:sectPr w:rsidR="00C3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B9"/>
    <w:rsid w:val="00C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4983"/>
  <w15:chartTrackingRefBased/>
  <w15:docId w15:val="{8956E1BC-3B78-4734-BD33-92693537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1</cp:revision>
  <dcterms:created xsi:type="dcterms:W3CDTF">2019-09-14T23:34:00Z</dcterms:created>
  <dcterms:modified xsi:type="dcterms:W3CDTF">2019-09-14T23:36:00Z</dcterms:modified>
</cp:coreProperties>
</file>