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Credit Name: CSE3010 - Computer Science 3</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Assignment Name: TicTacToe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Understanding the Problem</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How did you approach understanding the challenge?</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Were there any parts of the problem you found confusing at first? If so, how did you resolve that confusion?</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ab/>
        <w:t xml:space="preserve">Going into the project, I thought it would be pretty easy since TicTacToe is a very simple game. Little did I know that coding all of the win conditions would be incredibly difficult for me to do.</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Planning the Solution</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Did you create a plan or break the problem into smaller steps before coding?</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How did you decide on the tools, data structures, or algorithms to use?</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 should’ve made a plan, but I decided to just make it up as I went. I knew I would need to make the GUI to make the main interface, but I had no idea how I was going to make the actual game loop function.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Implementation</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Did you write the code in small pieces or attempt the entire solution at once?</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How did you test your solution along the way to make sure it was working?</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 started by making the GUI which was pretty easy. After that I was able to code the part that changes the face of the buttons and switches the players. The only difficult part about that was figuring out where to define the “tracker” variable so that it could be used by all the buttons. I started by defining it when the code initialized the frame, and once that didn’t work, I realized I had to put it at the top of the code. Then came the part where I needed to code the main gameplay loop. My first thought was to see if I could use a multidimensional array to store values, but I wasn’t sure how I was going to test the rows, columns, and diagonals for winners. For the longest time, I tried to make multiple </w:t>
      </w:r>
      <w:r w:rsidDel="00000000" w:rsidR="00000000" w:rsidRPr="00000000">
        <w:rPr>
          <w:i w:val="1"/>
          <w:iCs w:val="1"/>
          <w:sz w:val="24"/>
          <w:szCs w:val="24"/>
          <w:rtl w:val="0"/>
        </w:rPr>
        <w:t xml:space="preserve">for</w:t>
      </w:r>
      <w:r w:rsidDel="00000000" w:rsidR="00000000" w:rsidRPr="00000000">
        <w:rPr>
          <w:sz w:val="24"/>
          <w:szCs w:val="24"/>
          <w:rtl w:val="0"/>
        </w:rPr>
        <w:t xml:space="preserve"> loops that would check for all the win conditions at the same time. After failing to do that, I went back to the textbook to take inspiration from the TicTacToe game in Chapter 9. I took the logic from the TTT.java class they had and modified it to fit the GUI.</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Overcoming Challenges</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What part of the problem was the most difficult for you?</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How did you handle moments when you felt unsure of what to do next?</w:t>
      </w:r>
    </w:p>
    <w:p w:rsidR="00000000" w:rsidDel="00000000" w:rsidP="00000000" w:rsidRDefault="00000000" w:rsidRPr="00000000" w14:paraId="00000019">
      <w:pPr>
        <w:ind w:firstLine="720"/>
        <w:rPr>
          <w:sz w:val="24"/>
          <w:szCs w:val="24"/>
        </w:rPr>
      </w:pPr>
      <w:r w:rsidDel="00000000" w:rsidR="00000000" w:rsidRPr="00000000">
        <w:rPr>
          <w:sz w:val="24"/>
          <w:szCs w:val="24"/>
          <w:rtl w:val="0"/>
        </w:rPr>
        <w:t xml:space="preserve">Like I said earlier, the most difficult part was coming up with the win condition logic. I went through numerous ideas (all of which ended in failure) before I finally yielded and took a look in the textbook. Whenever I felt unsure of what to do, I either looked up some information online or opened my notebook to write down possible solutions.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Learning</w:t>
      </w: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Was there anything you learned that you think will help you with future challenges?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ab/>
        <w:t xml:space="preserve">I think this project definitely showed me how to deal with multiple failures. Every time I felt close to figuring out a solution, the solution didn’t end up working or a new problem showed up. Overall, I think this strengthened my problem solving skills and my resilience to failure.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