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43" w:rsidRDefault="007A63EB">
      <w:pPr>
        <w:rPr>
          <w:rFonts w:asciiTheme="majorHAnsi" w:hAnsiTheme="majorHAnsi"/>
          <w:b/>
          <w:sz w:val="28"/>
          <w:szCs w:val="28"/>
          <w:u w:val="single"/>
        </w:rPr>
      </w:pPr>
      <w:r w:rsidRPr="007A63EB">
        <w:rPr>
          <w:rFonts w:asciiTheme="majorHAnsi" w:hAnsiTheme="majorHAnsi"/>
          <w:b/>
          <w:sz w:val="28"/>
          <w:szCs w:val="28"/>
          <w:u w:val="single"/>
        </w:rPr>
        <w:t>Recursos para Google Chrome no gratuitos</w:t>
      </w:r>
    </w:p>
    <w:p w:rsidR="007A63EB" w:rsidRDefault="007A63EB">
      <w:r>
        <w:t>En este apartado nos referiremos a aquellos recursos para implementar las extensiones (</w:t>
      </w:r>
      <w:proofErr w:type="spellStart"/>
      <w:r>
        <w:t>plugins</w:t>
      </w:r>
      <w:proofErr w:type="spellEnd"/>
      <w:r>
        <w:t>) para el navegador de Google Chrome que no son gratuitos nos centraremos en ciertos aspectos importantes:</w:t>
      </w:r>
    </w:p>
    <w:p w:rsidR="00542294" w:rsidRDefault="00542294" w:rsidP="00542294">
      <w:pPr>
        <w:jc w:val="center"/>
      </w:pPr>
      <w:r>
        <w:rPr>
          <w:noProof/>
          <w:lang w:eastAsia="es-ES"/>
        </w:rPr>
        <w:drawing>
          <wp:inline distT="0" distB="0" distL="0" distR="0" wp14:anchorId="51F035C9" wp14:editId="01EE61FC">
            <wp:extent cx="3962400" cy="2432251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680" cy="244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5AE9" w:rsidRDefault="001E5AE9"/>
    <w:p w:rsidR="007A63EB" w:rsidRPr="009D39E1" w:rsidRDefault="007A63EB" w:rsidP="007A63EB">
      <w:pPr>
        <w:pStyle w:val="Prrafodelista"/>
        <w:numPr>
          <w:ilvl w:val="0"/>
          <w:numId w:val="1"/>
        </w:numPr>
        <w:rPr>
          <w:b/>
          <w:u w:val="single"/>
        </w:rPr>
      </w:pPr>
      <w:r w:rsidRPr="007A63EB">
        <w:rPr>
          <w:b/>
          <w:u w:val="single"/>
        </w:rPr>
        <w:t>Dinero</w:t>
      </w:r>
      <w:r>
        <w:rPr>
          <w:b/>
          <w:u w:val="single"/>
        </w:rPr>
        <w:t>:</w:t>
      </w:r>
      <w:r>
        <w:rPr>
          <w:b/>
          <w:u w:val="single"/>
        </w:rPr>
        <w:br/>
      </w:r>
      <w:r>
        <w:t xml:space="preserve">Como aspecto de valor nombrar que para que se publique </w:t>
      </w:r>
      <w:r w:rsidR="00542294">
        <w:t>tu</w:t>
      </w:r>
      <w:r>
        <w:t xml:space="preserve"> extensión en el navegador de Google Chrome hay que </w:t>
      </w:r>
      <w:r w:rsidR="00542294">
        <w:t>abonar una cantidad de 5,00€ para que lo publiquen en la tienda de Google Chrome.</w:t>
      </w:r>
      <w:r>
        <w:t xml:space="preserve"> </w:t>
      </w:r>
    </w:p>
    <w:p w:rsidR="009D39E1" w:rsidRPr="007A63EB" w:rsidRDefault="009D39E1" w:rsidP="009D39E1">
      <w:pPr>
        <w:pStyle w:val="Prrafodelista"/>
        <w:rPr>
          <w:b/>
          <w:u w:val="single"/>
        </w:rPr>
      </w:pPr>
    </w:p>
    <w:p w:rsidR="009D39E1" w:rsidRPr="009D39E1" w:rsidRDefault="007A63EB" w:rsidP="007A63EB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Equipo Informático:</w:t>
      </w:r>
      <w:r>
        <w:rPr>
          <w:b/>
          <w:u w:val="single"/>
        </w:rPr>
        <w:br/>
      </w:r>
      <w:r>
        <w:t xml:space="preserve">Para realizar una extensión para un navegador lógicamente se debe de tener un equipo </w:t>
      </w:r>
      <w:r w:rsidR="009D39E1">
        <w:t>informático</w:t>
      </w:r>
      <w:r>
        <w:t xml:space="preserve"> que pueda realizar la tarea de</w:t>
      </w:r>
      <w:r w:rsidR="009D39E1">
        <w:t xml:space="preserve"> la creación de la extensión, estos equipos suelen ser costosos.</w:t>
      </w:r>
    </w:p>
    <w:p w:rsidR="009D39E1" w:rsidRPr="009D39E1" w:rsidRDefault="009D39E1" w:rsidP="009D39E1">
      <w:pPr>
        <w:pStyle w:val="Prrafodelista"/>
        <w:rPr>
          <w:b/>
          <w:u w:val="single"/>
        </w:rPr>
      </w:pPr>
    </w:p>
    <w:p w:rsidR="00970C91" w:rsidRPr="00970C91" w:rsidRDefault="009D39E1" w:rsidP="00970C91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Compiladores y software de programación:</w:t>
      </w:r>
      <w:r>
        <w:rPr>
          <w:b/>
          <w:u w:val="single"/>
        </w:rPr>
        <w:br/>
      </w:r>
      <w:r>
        <w:t>Muchos compiladores o software de programación tienen un precio por su descarga o su adquisición en disco, este coste es necesario si necesitamos ese software para poder llevar a cabo nuestro diseño y funcionamiento de nuestra extensión para Google Ch</w:t>
      </w:r>
      <w:r w:rsidR="00970C91">
        <w:t>rome.</w:t>
      </w:r>
    </w:p>
    <w:p w:rsidR="007A63EB" w:rsidRPr="007A63EB" w:rsidRDefault="007A63EB" w:rsidP="007A63EB">
      <w:pPr>
        <w:pStyle w:val="Prrafodelista"/>
        <w:rPr>
          <w:b/>
          <w:u w:val="single"/>
        </w:rPr>
      </w:pPr>
    </w:p>
    <w:p w:rsidR="007A63EB" w:rsidRPr="007A63EB" w:rsidRDefault="001E5AE9" w:rsidP="007A63EB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Actualizaciones de componentes software:</w:t>
      </w:r>
      <w:r>
        <w:rPr>
          <w:b/>
          <w:u w:val="single"/>
        </w:rPr>
        <w:br/>
      </w:r>
      <w:r>
        <w:t xml:space="preserve">Nombrados con anterioridad si vamos a trabajar en actualizaciones sobre nuestra extensión en Google Chrome y queremos mantenerla actualizada, esta tiene que sufrir modificaciones de optimización en su código, al haber trabajado con anterioridad en la primera versión de la extensión y al haber pasado un tiempo es posible que nos encontremos con la posibilidad de tener que actualizar nuestro software para seguir trabajando con </w:t>
      </w:r>
      <w:proofErr w:type="spellStart"/>
      <w:r>
        <w:t>el</w:t>
      </w:r>
      <w:proofErr w:type="spellEnd"/>
      <w:r>
        <w:t xml:space="preserve"> a cambio de dinero.</w:t>
      </w:r>
    </w:p>
    <w:sectPr w:rsidR="007A63EB" w:rsidRPr="007A6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B1D9D"/>
    <w:multiLevelType w:val="hybridMultilevel"/>
    <w:tmpl w:val="8092C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52"/>
    <w:rsid w:val="001E5AE9"/>
    <w:rsid w:val="003A39D8"/>
    <w:rsid w:val="00542294"/>
    <w:rsid w:val="005B4E52"/>
    <w:rsid w:val="007A63EB"/>
    <w:rsid w:val="00970C91"/>
    <w:rsid w:val="009D39E1"/>
    <w:rsid w:val="00C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3D0C5-2E9B-4473-BD42-BD87E054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Moya</dc:creator>
  <cp:keywords/>
  <dc:description/>
  <cp:lastModifiedBy>Raul Moya</cp:lastModifiedBy>
  <cp:revision>4</cp:revision>
  <dcterms:created xsi:type="dcterms:W3CDTF">2016-03-12T16:54:00Z</dcterms:created>
  <dcterms:modified xsi:type="dcterms:W3CDTF">2016-03-12T18:44:00Z</dcterms:modified>
</cp:coreProperties>
</file>