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402" w:rsidRDefault="00A86402" w:rsidP="00A86402">
      <w:pPr>
        <w:pStyle w:val="Prrafodelista"/>
        <w:numPr>
          <w:ilvl w:val="0"/>
          <w:numId w:val="2"/>
        </w:numPr>
        <w:rPr>
          <w:b/>
          <w:sz w:val="40"/>
          <w:szCs w:val="40"/>
        </w:rPr>
      </w:pPr>
      <w:r w:rsidRPr="00A86402">
        <w:rPr>
          <w:b/>
          <w:sz w:val="40"/>
          <w:szCs w:val="40"/>
        </w:rPr>
        <w:t>Criterios de Comparación</w:t>
      </w:r>
    </w:p>
    <w:p w:rsidR="00A55578" w:rsidRPr="00A55578" w:rsidRDefault="00A55578" w:rsidP="00A55578">
      <w:pPr>
        <w:pStyle w:val="Prrafodelista"/>
        <w:ind w:left="360"/>
        <w:rPr>
          <w:sz w:val="24"/>
          <w:szCs w:val="40"/>
        </w:rPr>
      </w:pPr>
      <w:r w:rsidRPr="00A55578">
        <w:rPr>
          <w:sz w:val="24"/>
          <w:szCs w:val="40"/>
        </w:rPr>
        <w:t xml:space="preserve">En este apartado tocaremos distintos criterios importantes: </w:t>
      </w:r>
      <w:r>
        <w:rPr>
          <w:sz w:val="24"/>
          <w:szCs w:val="40"/>
        </w:rPr>
        <w:t>Personalización</w:t>
      </w:r>
      <w:r w:rsidRPr="00A55578">
        <w:rPr>
          <w:sz w:val="24"/>
          <w:szCs w:val="40"/>
        </w:rPr>
        <w:t xml:space="preserve">, </w:t>
      </w:r>
      <w:r>
        <w:rPr>
          <w:sz w:val="24"/>
          <w:szCs w:val="40"/>
        </w:rPr>
        <w:t>Instalación de extensiones, Documentación</w:t>
      </w:r>
      <w:r w:rsidRPr="00A55578">
        <w:rPr>
          <w:sz w:val="24"/>
          <w:szCs w:val="40"/>
        </w:rPr>
        <w:t>.</w:t>
      </w:r>
    </w:p>
    <w:p w:rsidR="00A55578" w:rsidRPr="00A55578" w:rsidRDefault="00A55578" w:rsidP="00A55578">
      <w:pPr>
        <w:pStyle w:val="Prrafodelista"/>
        <w:ind w:left="360"/>
        <w:rPr>
          <w:sz w:val="24"/>
          <w:szCs w:val="40"/>
        </w:rPr>
      </w:pPr>
      <w:r w:rsidRPr="00A55578">
        <w:rPr>
          <w:sz w:val="24"/>
          <w:szCs w:val="40"/>
        </w:rPr>
        <w:t>A continuación explicaremos solamente en qué consisten nuestros criterios y como los vamos a utilizar, más adelante los implementaremos en nuestras dos tecnologías, estos son dichos criterios:</w:t>
      </w:r>
    </w:p>
    <w:p w:rsidR="00A86402" w:rsidRPr="00A86402" w:rsidRDefault="00A86402" w:rsidP="00A86402">
      <w:pPr>
        <w:pStyle w:val="Prrafodelista"/>
        <w:ind w:left="360"/>
        <w:rPr>
          <w:b/>
          <w:sz w:val="24"/>
          <w:szCs w:val="40"/>
        </w:rPr>
      </w:pPr>
    </w:p>
    <w:p w:rsidR="00A86402" w:rsidRPr="00A86402" w:rsidRDefault="0068182A" w:rsidP="0068182A">
      <w:pPr>
        <w:pStyle w:val="Prrafodelista"/>
        <w:numPr>
          <w:ilvl w:val="1"/>
          <w:numId w:val="13"/>
        </w:num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Otros </w:t>
      </w:r>
      <w:r w:rsidR="009F616F">
        <w:rPr>
          <w:rFonts w:ascii="Times New Roman" w:hAnsi="Times New Roman" w:cs="Times New Roman"/>
          <w:b/>
          <w:sz w:val="32"/>
          <w:szCs w:val="32"/>
        </w:rPr>
        <w:t>(</w:t>
      </w:r>
      <w:r w:rsidRPr="0068182A">
        <w:rPr>
          <w:rFonts w:ascii="Times New Roman" w:hAnsi="Times New Roman" w:cs="Times New Roman"/>
          <w:b/>
          <w:sz w:val="32"/>
          <w:szCs w:val="32"/>
        </w:rPr>
        <w:t>I</w:t>
      </w:r>
      <w:r w:rsidR="009F616F" w:rsidRPr="0068182A">
        <w:rPr>
          <w:rFonts w:ascii="Times New Roman" w:hAnsi="Times New Roman" w:cs="Times New Roman"/>
          <w:b/>
          <w:sz w:val="32"/>
          <w:szCs w:val="32"/>
        </w:rPr>
        <w:t>I</w:t>
      </w:r>
      <w:r w:rsidR="009F616F">
        <w:rPr>
          <w:rFonts w:ascii="Times New Roman" w:hAnsi="Times New Roman" w:cs="Times New Roman"/>
          <w:b/>
          <w:sz w:val="32"/>
          <w:szCs w:val="32"/>
        </w:rPr>
        <w:t>)</w:t>
      </w:r>
      <w:bookmarkStart w:id="0" w:name="_GoBack"/>
      <w:bookmarkEnd w:id="0"/>
    </w:p>
    <w:p w:rsidR="00A86402" w:rsidRPr="00A86402" w:rsidRDefault="00A86402" w:rsidP="00A86402">
      <w:pPr>
        <w:pStyle w:val="Prrafodelista"/>
        <w:ind w:left="792"/>
        <w:rPr>
          <w:b/>
          <w:sz w:val="24"/>
          <w:szCs w:val="40"/>
        </w:rPr>
      </w:pPr>
    </w:p>
    <w:p w:rsidR="00A86402" w:rsidRPr="00A86402" w:rsidRDefault="00A86402" w:rsidP="00A86402">
      <w:pPr>
        <w:pStyle w:val="Prrafodelista"/>
        <w:numPr>
          <w:ilvl w:val="0"/>
          <w:numId w:val="8"/>
        </w:numPr>
        <w:rPr>
          <w:b/>
          <w:sz w:val="40"/>
          <w:szCs w:val="40"/>
        </w:rPr>
      </w:pPr>
      <w:r w:rsidRPr="00A86402">
        <w:rPr>
          <w:b/>
          <w:sz w:val="24"/>
          <w:szCs w:val="40"/>
        </w:rPr>
        <w:t>Número de extensiones existentes</w:t>
      </w:r>
    </w:p>
    <w:p w:rsidR="00A86402" w:rsidRDefault="00A86402" w:rsidP="00A86402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A86402" w:rsidRDefault="00A86402" w:rsidP="00A86402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Nombre: Número de extensiones existentes.</w:t>
      </w:r>
    </w:p>
    <w:p w:rsidR="00A86402" w:rsidRDefault="00A86402" w:rsidP="00A86402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Descripción: en este criterio se tendrán en cuenta el número de extensiones disponibles en tienda.</w:t>
      </w:r>
    </w:p>
    <w:p w:rsidR="00A86402" w:rsidRDefault="00A86402" w:rsidP="00A86402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El tipo de valor: será numérico, en él se verán el número extensiones, que podemos encontrar en las tiendas de los navegadores. </w:t>
      </w:r>
    </w:p>
    <w:p w:rsidR="008701EC" w:rsidRDefault="008701EC" w:rsidP="008701EC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8701EC" w:rsidRPr="00A86402" w:rsidRDefault="008701EC" w:rsidP="008701EC">
      <w:pPr>
        <w:pStyle w:val="Prrafodelista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24"/>
          <w:szCs w:val="40"/>
        </w:rPr>
        <w:t>Categorización</w:t>
      </w:r>
    </w:p>
    <w:p w:rsidR="008701EC" w:rsidRDefault="008701EC" w:rsidP="008701EC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8701EC" w:rsidRDefault="008701EC" w:rsidP="008701EC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Nombre: Categorización.</w:t>
      </w:r>
    </w:p>
    <w:p w:rsidR="008701EC" w:rsidRDefault="008701EC" w:rsidP="008701EC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Descripción: en este criterio se tendrán en cuenta si en la tienda de ambos navegadores las extensiones se encuentran ordenadas por categorías.</w:t>
      </w:r>
    </w:p>
    <w:p w:rsidR="00B30F14" w:rsidRDefault="008701EC" w:rsidP="0068182A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El tipo de valor: será booleano (SI/NO),  ya que se tendrá en cuanta si en las tiendas respectivas a cada navegador existe o no, un ordenamiento según categorías. </w:t>
      </w:r>
    </w:p>
    <w:p w:rsidR="0068182A" w:rsidRPr="0068182A" w:rsidRDefault="0068182A" w:rsidP="0068182A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B30F14" w:rsidRPr="00A86402" w:rsidRDefault="00B30F14" w:rsidP="0068182A">
      <w:pPr>
        <w:pStyle w:val="Prrafodelista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24"/>
          <w:szCs w:val="40"/>
        </w:rPr>
        <w:t>Necesita reiniciar el navegador</w:t>
      </w:r>
    </w:p>
    <w:p w:rsidR="00B30F14" w:rsidRDefault="00B30F14" w:rsidP="00B30F14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B30F14" w:rsidRPr="00B30F14" w:rsidRDefault="00B30F14" w:rsidP="00B30F14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B30F14">
        <w:rPr>
          <w:sz w:val="24"/>
          <w:szCs w:val="24"/>
        </w:rPr>
        <w:t xml:space="preserve">Nombre: </w:t>
      </w:r>
      <w:r>
        <w:rPr>
          <w:sz w:val="24"/>
          <w:szCs w:val="24"/>
        </w:rPr>
        <w:t>Necesita reiniciar el navegador</w:t>
      </w:r>
      <w:r w:rsidRPr="00B30F14">
        <w:rPr>
          <w:sz w:val="24"/>
          <w:szCs w:val="24"/>
        </w:rPr>
        <w:t>.</w:t>
      </w:r>
    </w:p>
    <w:p w:rsidR="00B30F14" w:rsidRDefault="00B30F14" w:rsidP="00B30F14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Descripción: en este criterio se tendrán en cuenta la necesidad o no de tener que reiniciar el navegador para que la extensión se instale correctamente.</w:t>
      </w:r>
    </w:p>
    <w:p w:rsidR="00B30F14" w:rsidRDefault="00B30F14" w:rsidP="0068182A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El tipo de valor: será booleano (SI/NO),  ya que se tendrá en cuanta si hace falta reiniciar el navegador o no hace falta para la instalación de las extensiones en los distintos navegadores. </w:t>
      </w:r>
    </w:p>
    <w:p w:rsidR="0068182A" w:rsidRDefault="0068182A" w:rsidP="0068182A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68182A" w:rsidRDefault="0068182A" w:rsidP="0068182A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68182A" w:rsidRDefault="0068182A" w:rsidP="0068182A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68182A" w:rsidRDefault="0068182A" w:rsidP="0068182A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68182A" w:rsidRDefault="0068182A" w:rsidP="0068182A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68182A" w:rsidRPr="0068182A" w:rsidRDefault="0068182A" w:rsidP="0068182A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B30F14" w:rsidRPr="00A86402" w:rsidRDefault="00633BFD" w:rsidP="0068182A">
      <w:pPr>
        <w:pStyle w:val="Prrafodelista"/>
        <w:numPr>
          <w:ilvl w:val="0"/>
          <w:numId w:val="8"/>
        </w:numPr>
        <w:rPr>
          <w:b/>
          <w:sz w:val="40"/>
          <w:szCs w:val="40"/>
        </w:rPr>
      </w:pPr>
      <w:r>
        <w:rPr>
          <w:b/>
          <w:sz w:val="24"/>
          <w:szCs w:val="40"/>
        </w:rPr>
        <w:lastRenderedPageBreak/>
        <w:t>Documentación Oficial</w:t>
      </w:r>
    </w:p>
    <w:p w:rsidR="00B30F14" w:rsidRDefault="00B30F14" w:rsidP="00B30F14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p w:rsidR="00B30F14" w:rsidRPr="00334545" w:rsidRDefault="00B30F14" w:rsidP="00334545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334545">
        <w:rPr>
          <w:sz w:val="24"/>
          <w:szCs w:val="24"/>
        </w:rPr>
        <w:t xml:space="preserve">Nombre: </w:t>
      </w:r>
      <w:r w:rsidR="00334545" w:rsidRPr="00334545">
        <w:rPr>
          <w:sz w:val="24"/>
          <w:szCs w:val="24"/>
        </w:rPr>
        <w:t>Tutoriales</w:t>
      </w:r>
      <w:r w:rsidRPr="00334545">
        <w:rPr>
          <w:sz w:val="24"/>
          <w:szCs w:val="24"/>
        </w:rPr>
        <w:t>.</w:t>
      </w:r>
    </w:p>
    <w:p w:rsidR="00B30F14" w:rsidRDefault="00B30F14" w:rsidP="00B30F14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Descripción: en este criterio se tendrán en cuenta </w:t>
      </w:r>
      <w:r w:rsidR="00334545">
        <w:rPr>
          <w:sz w:val="24"/>
          <w:szCs w:val="24"/>
        </w:rPr>
        <w:t xml:space="preserve">si existe documentación </w:t>
      </w:r>
      <w:r w:rsidR="00633BFD">
        <w:rPr>
          <w:sz w:val="24"/>
          <w:szCs w:val="24"/>
        </w:rPr>
        <w:t>oficial, es decir, que sea suministrada por los propios navegadores</w:t>
      </w:r>
      <w:r w:rsidR="0068182A">
        <w:rPr>
          <w:sz w:val="24"/>
          <w:szCs w:val="24"/>
        </w:rPr>
        <w:t>, para</w:t>
      </w:r>
      <w:r w:rsidR="00334545">
        <w:rPr>
          <w:sz w:val="24"/>
          <w:szCs w:val="24"/>
        </w:rPr>
        <w:t xml:space="preserve"> </w:t>
      </w:r>
      <w:r w:rsidR="00633BFD">
        <w:rPr>
          <w:sz w:val="24"/>
          <w:szCs w:val="24"/>
        </w:rPr>
        <w:t>la creación de las extensiones.</w:t>
      </w:r>
    </w:p>
    <w:p w:rsidR="00334545" w:rsidRPr="008701EC" w:rsidRDefault="00334545" w:rsidP="00334545">
      <w:pPr>
        <w:pStyle w:val="Prrafodelista"/>
        <w:numPr>
          <w:ilvl w:val="0"/>
          <w:numId w:val="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El tipo de valor: será booleano (SI/NO),  ya que se tendrá en cuanta si existe documentación necesaria para el desarrollo de extensiones. </w:t>
      </w:r>
    </w:p>
    <w:p w:rsidR="00A86402" w:rsidRPr="008701EC" w:rsidRDefault="00A86402" w:rsidP="00334545">
      <w:pPr>
        <w:pStyle w:val="Prrafodelista"/>
        <w:spacing w:after="200" w:line="276" w:lineRule="auto"/>
        <w:ind w:left="1080"/>
        <w:rPr>
          <w:sz w:val="24"/>
          <w:szCs w:val="24"/>
        </w:rPr>
      </w:pPr>
    </w:p>
    <w:sectPr w:rsidR="00A86402" w:rsidRPr="00870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C73BD"/>
    <w:multiLevelType w:val="hybridMultilevel"/>
    <w:tmpl w:val="79E23250"/>
    <w:lvl w:ilvl="0" w:tplc="0C0A000F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D813AB0"/>
    <w:multiLevelType w:val="hybridMultilevel"/>
    <w:tmpl w:val="08E81A78"/>
    <w:lvl w:ilvl="0" w:tplc="DB6A32C4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437373B"/>
    <w:multiLevelType w:val="hybridMultilevel"/>
    <w:tmpl w:val="1E748F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9B7C19"/>
    <w:multiLevelType w:val="multilevel"/>
    <w:tmpl w:val="3F9E03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9A877E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41506C"/>
    <w:multiLevelType w:val="hybridMultilevel"/>
    <w:tmpl w:val="B7FCDEE0"/>
    <w:lvl w:ilvl="0" w:tplc="0C0A000F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E96267C"/>
    <w:multiLevelType w:val="hybridMultilevel"/>
    <w:tmpl w:val="63ECE954"/>
    <w:lvl w:ilvl="0" w:tplc="6C486D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00F3"/>
    <w:multiLevelType w:val="hybridMultilevel"/>
    <w:tmpl w:val="B7FCDEE0"/>
    <w:lvl w:ilvl="0" w:tplc="0C0A000F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B725E"/>
    <w:multiLevelType w:val="multilevel"/>
    <w:tmpl w:val="9F5A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F5FF1"/>
    <w:multiLevelType w:val="multilevel"/>
    <w:tmpl w:val="E660757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85D29F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2977A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C63F14"/>
    <w:multiLevelType w:val="hybridMultilevel"/>
    <w:tmpl w:val="B7FCDEE0"/>
    <w:lvl w:ilvl="0" w:tplc="0C0A000F">
      <w:start w:val="1"/>
      <w:numFmt w:val="decimal"/>
      <w:lvlText w:val="%1."/>
      <w:lvlJc w:val="left"/>
      <w:pPr>
        <w:ind w:left="1068" w:hanging="360"/>
      </w:pPr>
      <w:rPr>
        <w:sz w:val="24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0"/>
  </w:num>
  <w:num w:numId="9">
    <w:abstractNumId w:val="4"/>
  </w:num>
  <w:num w:numId="10">
    <w:abstractNumId w:val="12"/>
  </w:num>
  <w:num w:numId="11">
    <w:abstractNumId w:val="7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CC"/>
    <w:rsid w:val="00021BB3"/>
    <w:rsid w:val="00242F9F"/>
    <w:rsid w:val="002E59BD"/>
    <w:rsid w:val="00334545"/>
    <w:rsid w:val="00633BFD"/>
    <w:rsid w:val="0068182A"/>
    <w:rsid w:val="006A31E1"/>
    <w:rsid w:val="008701EC"/>
    <w:rsid w:val="00912621"/>
    <w:rsid w:val="009D09CC"/>
    <w:rsid w:val="009F616F"/>
    <w:rsid w:val="00A55578"/>
    <w:rsid w:val="00A86402"/>
    <w:rsid w:val="00AB7356"/>
    <w:rsid w:val="00B30F14"/>
    <w:rsid w:val="00D7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E9389-881A-4248-B536-21AD98F3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A86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Calderón Alayo</dc:creator>
  <cp:keywords/>
  <dc:description/>
  <cp:lastModifiedBy>Fernando Calderón Alayo</cp:lastModifiedBy>
  <cp:revision>14</cp:revision>
  <dcterms:created xsi:type="dcterms:W3CDTF">2016-04-09T11:35:00Z</dcterms:created>
  <dcterms:modified xsi:type="dcterms:W3CDTF">2016-04-10T15:25:00Z</dcterms:modified>
</cp:coreProperties>
</file>