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bookmarkStart w:id="1" w:name="_GoBack"/>
      <w:bookmarkEnd w:id="1"/>
      <w:r>
        <w:t>6. Recomendaciones</w:t>
      </w:r>
      <w:bookmarkEnd w:id="0"/>
    </w:p>
    <w:p w:rsidR="00C07EE0" w:rsidRDefault="00C07EE0" w:rsidP="00C07EE0">
      <w:pPr>
        <w:pStyle w:val="Ttulo2"/>
      </w:pPr>
      <w:bookmarkStart w:id="2" w:name="_Toc445388873"/>
      <w:r>
        <w:t>6.1 Situación 1</w:t>
      </w:r>
      <w:bookmarkEnd w:id="2"/>
    </w:p>
    <w:p w:rsidR="00C07EE0" w:rsidRDefault="00C07EE0" w:rsidP="00C07EE0">
      <w:pPr>
        <w:pStyle w:val="Ttulo3"/>
        <w:rPr>
          <w:i/>
        </w:rPr>
      </w:pPr>
      <w:bookmarkStart w:id="3" w:name="_Toc445388874"/>
      <w:r>
        <w:t>6.1.1 Descripción de la situación</w:t>
      </w:r>
      <w:bookmarkEnd w:id="3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F3727" w:rsidTr="00D220E3">
        <w:tc>
          <w:tcPr>
            <w:tcW w:w="2547" w:type="dxa"/>
          </w:tcPr>
          <w:p w:rsidR="00CF3727" w:rsidRDefault="00CF3727" w:rsidP="00D220E3">
            <w:r>
              <w:t>Criterios relevantes para la decisión</w:t>
            </w:r>
          </w:p>
        </w:tc>
        <w:tc>
          <w:tcPr>
            <w:tcW w:w="3118" w:type="dxa"/>
          </w:tcPr>
          <w:p w:rsidR="00CF3727" w:rsidRDefault="00CF3727" w:rsidP="00D220E3">
            <w:r>
              <w:t>Ventajas Flash</w:t>
            </w:r>
          </w:p>
        </w:tc>
        <w:tc>
          <w:tcPr>
            <w:tcW w:w="2829" w:type="dxa"/>
          </w:tcPr>
          <w:p w:rsidR="00CF3727" w:rsidRDefault="00CF3727" w:rsidP="00D220E3">
            <w:r>
              <w:t>Ventajas Silverlight</w:t>
            </w:r>
          </w:p>
        </w:tc>
      </w:tr>
      <w:tr w:rsidR="00CF3727" w:rsidTr="00D220E3">
        <w:tc>
          <w:tcPr>
            <w:tcW w:w="2547" w:type="dxa"/>
          </w:tcPr>
          <w:p w:rsidR="00CF3727" w:rsidRPr="00352454" w:rsidRDefault="00CF3727" w:rsidP="00D220E3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CF3727" w:rsidRPr="00352454" w:rsidRDefault="00CF3727" w:rsidP="00D220E3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CF3727" w:rsidRPr="00352454" w:rsidRDefault="00CF3727" w:rsidP="00D220E3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CF3727" w:rsidTr="00D220E3">
        <w:tc>
          <w:tcPr>
            <w:tcW w:w="2547" w:type="dxa"/>
          </w:tcPr>
          <w:p w:rsidR="00CF3727" w:rsidRPr="00B45E7C" w:rsidRDefault="00CF3727" w:rsidP="00D220E3">
            <w:pPr>
              <w:jc w:val="left"/>
            </w:pPr>
            <w:r>
              <w:t>C</w:t>
            </w:r>
            <w:r w:rsidRPr="00B45E7C">
              <w:t xml:space="preserve">ontenido </w:t>
            </w:r>
            <w:r>
              <w:t xml:space="preserve">(Manejo de </w:t>
            </w:r>
            <w:proofErr w:type="spellStart"/>
            <w:r>
              <w:t>Audio,</w:t>
            </w:r>
            <w:r w:rsidRPr="00B45E7C">
              <w:t>Vide</w:t>
            </w:r>
            <w:r>
              <w:t>o,Imágenes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CF3727" w:rsidRPr="00B45E7C" w:rsidRDefault="00CF3727" w:rsidP="00D220E3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CF3727" w:rsidRPr="00BD7946" w:rsidRDefault="00CF3727" w:rsidP="00D220E3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>
              <w:t>.</w:t>
            </w:r>
          </w:p>
        </w:tc>
      </w:tr>
      <w:tr w:rsidR="00CF3727" w:rsidTr="00D220E3">
        <w:tc>
          <w:tcPr>
            <w:tcW w:w="2547" w:type="dxa"/>
          </w:tcPr>
          <w:p w:rsidR="00CF3727" w:rsidRPr="003371E7" w:rsidRDefault="00CF3727" w:rsidP="00D220E3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CF3727" w:rsidRPr="003371E7" w:rsidRDefault="00CF3727" w:rsidP="00D220E3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CF3727" w:rsidRPr="008C22D7" w:rsidRDefault="00CF3727" w:rsidP="00D220E3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CF3727" w:rsidTr="00D220E3">
        <w:tc>
          <w:tcPr>
            <w:tcW w:w="2547" w:type="dxa"/>
          </w:tcPr>
          <w:p w:rsidR="00CF3727" w:rsidRDefault="00CF3727" w:rsidP="00D220E3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CF3727" w:rsidRPr="00245CDF" w:rsidRDefault="00CF3727" w:rsidP="00D220E3">
            <w:pPr>
              <w:jc w:val="left"/>
            </w:pPr>
            <w:r w:rsidRPr="00245CDF">
              <w:t>Flash podemos programar util</w:t>
            </w:r>
            <w:r>
              <w:t xml:space="preserve">izando Flash CS4 o Flex </w:t>
            </w:r>
            <w:proofErr w:type="spellStart"/>
            <w:r>
              <w:t>Builder.Por</w:t>
            </w:r>
            <w:proofErr w:type="spellEnd"/>
            <w:r>
              <w:t xml:space="preserve">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CF3727" w:rsidRPr="00245CDF" w:rsidRDefault="00CF3727" w:rsidP="00D220E3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6A67E3" w:rsidRDefault="006A67E3"/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5F31AF"/>
    <w:rsid w:val="006A67E3"/>
    <w:rsid w:val="00793E83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2016-04-07T11:39:00Z</dcterms:created>
  <dcterms:modified xsi:type="dcterms:W3CDTF">2016-04-07T11:39:00Z</dcterms:modified>
</cp:coreProperties>
</file>