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0C5" w:rsidRDefault="008050C5" w:rsidP="008050C5">
      <w:pPr>
        <w:pStyle w:val="Ttulo3"/>
      </w:pPr>
      <w:r>
        <w:t>6.2.2 Recomendación de tecnología a utilizar</w:t>
      </w:r>
    </w:p>
    <w:p w:rsidR="008050C5" w:rsidRPr="00C214F5" w:rsidRDefault="008050C5" w:rsidP="008050C5"/>
    <w:p w:rsidR="008050C5" w:rsidRDefault="008050C5" w:rsidP="008050C5">
      <w:r>
        <w:t xml:space="preserve">Las tecnologías propuestas para esta situación son </w:t>
      </w:r>
      <w:proofErr w:type="spellStart"/>
      <w:r w:rsidRPr="001D08F8">
        <w:t>AdBlock</w:t>
      </w:r>
      <w:proofErr w:type="spellEnd"/>
      <w:r w:rsidRPr="001D08F8">
        <w:t xml:space="preserve"> Plus y </w:t>
      </w:r>
      <w:proofErr w:type="spellStart"/>
      <w:r w:rsidRPr="001D08F8">
        <w:t>ublock</w:t>
      </w:r>
      <w:proofErr w:type="spellEnd"/>
      <w:r>
        <w:t>.</w:t>
      </w:r>
    </w:p>
    <w:p w:rsidR="00BE2088" w:rsidRDefault="00BE2088" w:rsidP="00BE20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829"/>
      </w:tblGrid>
      <w:tr w:rsidR="00BE2088" w:rsidTr="00F2357C">
        <w:tc>
          <w:tcPr>
            <w:tcW w:w="2547" w:type="dxa"/>
          </w:tcPr>
          <w:p w:rsidR="00BE2088" w:rsidRDefault="00BE2088" w:rsidP="00F2357C">
            <w:r>
              <w:t>Criterios relevantes para la decisión</w:t>
            </w:r>
          </w:p>
        </w:tc>
        <w:tc>
          <w:tcPr>
            <w:tcW w:w="3118" w:type="dxa"/>
          </w:tcPr>
          <w:p w:rsidR="00BE2088" w:rsidRDefault="00BE2088" w:rsidP="00F2357C">
            <w:r>
              <w:t xml:space="preserve">Ventajas </w:t>
            </w:r>
            <w:proofErr w:type="spellStart"/>
            <w:r w:rsidRPr="001D08F8">
              <w:t>AdBlock</w:t>
            </w:r>
            <w:proofErr w:type="spellEnd"/>
            <w:r w:rsidRPr="001D08F8">
              <w:t xml:space="preserve"> Plus</w:t>
            </w:r>
          </w:p>
        </w:tc>
        <w:tc>
          <w:tcPr>
            <w:tcW w:w="2829" w:type="dxa"/>
          </w:tcPr>
          <w:p w:rsidR="00BE2088" w:rsidRDefault="00BE2088" w:rsidP="00F2357C">
            <w:r>
              <w:t xml:space="preserve">Ventajas </w:t>
            </w:r>
            <w:proofErr w:type="spellStart"/>
            <w:r w:rsidRPr="001D08F8">
              <w:t>ublock</w:t>
            </w:r>
            <w:proofErr w:type="spellEnd"/>
          </w:p>
        </w:tc>
      </w:tr>
      <w:tr w:rsidR="00BE2088" w:rsidTr="00F2357C">
        <w:tc>
          <w:tcPr>
            <w:tcW w:w="2547" w:type="dxa"/>
          </w:tcPr>
          <w:p w:rsidR="00BE2088" w:rsidRPr="00352454" w:rsidRDefault="00BE2088" w:rsidP="00F2357C">
            <w:pPr>
              <w:jc w:val="left"/>
            </w:pPr>
            <w:r w:rsidRPr="00352454">
              <w:rPr>
                <w:b/>
              </w:rPr>
              <w:t>Más Liviano</w:t>
            </w:r>
            <w:r>
              <w:t>(</w:t>
            </w:r>
            <w:r w:rsidRPr="00352454">
              <w:t xml:space="preserve"> respecto al C</w:t>
            </w:r>
            <w:r>
              <w:t>onsumo de memoria)</w:t>
            </w:r>
          </w:p>
        </w:tc>
        <w:tc>
          <w:tcPr>
            <w:tcW w:w="3118" w:type="dxa"/>
          </w:tcPr>
          <w:p w:rsidR="00BE2088" w:rsidRPr="00352454" w:rsidRDefault="00BE2088" w:rsidP="00F2357C">
            <w:pPr>
              <w:jc w:val="left"/>
            </w:pPr>
            <w:r>
              <w:rPr>
                <w:rStyle w:val="apple-converted-space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829" w:type="dxa"/>
          </w:tcPr>
          <w:p w:rsidR="00BE2088" w:rsidRPr="00352454" w:rsidRDefault="00BE2088" w:rsidP="00F2357C">
            <w:pPr>
              <w:jc w:val="left"/>
            </w:pPr>
            <w:r w:rsidRPr="00352454">
              <w:t xml:space="preserve">Mejor </w:t>
            </w:r>
            <w:r>
              <w:t>consumo de memoria RAM con un total de 36 megas.</w:t>
            </w:r>
          </w:p>
        </w:tc>
      </w:tr>
      <w:tr w:rsidR="00BE2088" w:rsidTr="00F2357C">
        <w:tc>
          <w:tcPr>
            <w:tcW w:w="2547" w:type="dxa"/>
          </w:tcPr>
          <w:p w:rsidR="00BE2088" w:rsidRPr="00C214F5" w:rsidRDefault="00BE2088" w:rsidP="00F2357C">
            <w:pPr>
              <w:jc w:val="left"/>
              <w:rPr>
                <w:b/>
              </w:rPr>
            </w:pPr>
            <w:r w:rsidRPr="00C214F5">
              <w:rPr>
                <w:b/>
              </w:rPr>
              <w:t>Consumo de CPU</w:t>
            </w:r>
          </w:p>
        </w:tc>
        <w:tc>
          <w:tcPr>
            <w:tcW w:w="3118" w:type="dxa"/>
          </w:tcPr>
          <w:p w:rsidR="00BE2088" w:rsidRPr="00B45E7C" w:rsidRDefault="00BE2088" w:rsidP="00F2357C">
            <w:pPr>
              <w:jc w:val="left"/>
            </w:pPr>
          </w:p>
        </w:tc>
        <w:tc>
          <w:tcPr>
            <w:tcW w:w="2829" w:type="dxa"/>
          </w:tcPr>
          <w:p w:rsidR="00BE2088" w:rsidRPr="00BD7946" w:rsidRDefault="00BE2088" w:rsidP="00F2357C">
            <w:pPr>
              <w:jc w:val="left"/>
            </w:pPr>
            <w:r>
              <w:t xml:space="preserve">Menor uso de CPU respecto al otro complemento </w:t>
            </w:r>
            <w:proofErr w:type="spellStart"/>
            <w:r>
              <w:t>Adblock</w:t>
            </w:r>
            <w:proofErr w:type="spellEnd"/>
            <w:r>
              <w:t xml:space="preserve"> Plus</w:t>
            </w:r>
          </w:p>
        </w:tc>
      </w:tr>
    </w:tbl>
    <w:p w:rsidR="006A67E3" w:rsidRPr="008050C5" w:rsidRDefault="006A67E3" w:rsidP="008050C5">
      <w:bookmarkStart w:id="0" w:name="_GoBack"/>
      <w:bookmarkEnd w:id="0"/>
    </w:p>
    <w:sectPr w:rsidR="006A67E3" w:rsidRPr="00805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EE0"/>
    <w:rsid w:val="001E21D5"/>
    <w:rsid w:val="002E7852"/>
    <w:rsid w:val="005F31AF"/>
    <w:rsid w:val="006A67E3"/>
    <w:rsid w:val="00793E83"/>
    <w:rsid w:val="008050C5"/>
    <w:rsid w:val="008117D2"/>
    <w:rsid w:val="00832FAE"/>
    <w:rsid w:val="00BE2088"/>
    <w:rsid w:val="00BE301E"/>
    <w:rsid w:val="00C07EE0"/>
    <w:rsid w:val="00C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E0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07EE0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07EE0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07EE0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EE0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7EE0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07EE0"/>
    <w:rPr>
      <w:rFonts w:ascii="Arial" w:eastAsiaTheme="majorEastAsia" w:hAnsi="Arial" w:cs="Arial"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CF3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CF3727"/>
  </w:style>
  <w:style w:type="paragraph" w:styleId="Textodeglobo">
    <w:name w:val="Balloon Text"/>
    <w:basedOn w:val="Normal"/>
    <w:link w:val="TextodegloboCar"/>
    <w:uiPriority w:val="99"/>
    <w:semiHidden/>
    <w:unhideWhenUsed/>
    <w:rsid w:val="00811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17D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E785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E78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E0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07EE0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07EE0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07EE0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EE0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7EE0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07EE0"/>
    <w:rPr>
      <w:rFonts w:ascii="Arial" w:eastAsiaTheme="majorEastAsia" w:hAnsi="Arial" w:cs="Arial"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CF3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CF3727"/>
  </w:style>
  <w:style w:type="paragraph" w:styleId="Textodeglobo">
    <w:name w:val="Balloon Text"/>
    <w:basedOn w:val="Normal"/>
    <w:link w:val="TextodegloboCar"/>
    <w:uiPriority w:val="99"/>
    <w:semiHidden/>
    <w:unhideWhenUsed/>
    <w:rsid w:val="00811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17D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E785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E78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2016-04-07T15:33:00Z</dcterms:created>
  <dcterms:modified xsi:type="dcterms:W3CDTF">2016-04-07T19:41:00Z</dcterms:modified>
</cp:coreProperties>
</file>