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B0E" w:rsidRDefault="002D5B0E" w:rsidP="002D5B0E">
      <w:pPr>
        <w:pStyle w:val="Ttulo1"/>
        <w:numPr>
          <w:ilvl w:val="0"/>
          <w:numId w:val="1"/>
        </w:numPr>
      </w:pPr>
      <w:bookmarkStart w:id="0" w:name="_Toc448254567"/>
      <w:r>
        <w:t>Comparación de las dos implementaciones</w:t>
      </w:r>
      <w:bookmarkEnd w:id="0"/>
    </w:p>
    <w:p w:rsidR="002D5B0E" w:rsidRDefault="002D5B0E" w:rsidP="002D5B0E">
      <w:bookmarkStart w:id="1" w:name="_Toc448254568"/>
    </w:p>
    <w:p w:rsidR="002D5B0E" w:rsidRDefault="002D5B0E" w:rsidP="002D5B0E">
      <w:pPr>
        <w:pStyle w:val="Ttulo2"/>
        <w:numPr>
          <w:ilvl w:val="1"/>
          <w:numId w:val="1"/>
        </w:numPr>
      </w:pPr>
      <w:r>
        <w:t xml:space="preserve">Evaluación de los criterios </w:t>
      </w:r>
      <w:bookmarkEnd w:id="1"/>
      <w:r>
        <w:t>para Chrome</w:t>
      </w:r>
    </w:p>
    <w:p w:rsidR="002D5B0E" w:rsidRDefault="002D5B0E" w:rsidP="002D5B0E">
      <w:bookmarkStart w:id="2" w:name="_GoBack"/>
      <w:bookmarkEnd w:id="2"/>
    </w:p>
    <w:p w:rsidR="002D5B0E" w:rsidRPr="002D5B0E" w:rsidRDefault="002D5B0E" w:rsidP="002D5B0E">
      <w:pPr>
        <w:pStyle w:val="Prrafodelista"/>
        <w:numPr>
          <w:ilvl w:val="2"/>
          <w:numId w:val="2"/>
        </w:numPr>
      </w:pPr>
      <w:r w:rsidRPr="002D5B0E">
        <w:rPr>
          <w:b/>
        </w:rPr>
        <w:t xml:space="preserve">Pasos a seguir para </w:t>
      </w:r>
      <w:r w:rsidR="00565D4B">
        <w:rPr>
          <w:b/>
        </w:rPr>
        <w:t>tener activa</w:t>
      </w:r>
      <w:r w:rsidRPr="002D5B0E">
        <w:rPr>
          <w:b/>
        </w:rPr>
        <w:t xml:space="preserve"> </w:t>
      </w:r>
      <w:r w:rsidR="00565D4B">
        <w:rPr>
          <w:b/>
        </w:rPr>
        <w:t>nuestra</w:t>
      </w:r>
      <w:r w:rsidRPr="002D5B0E">
        <w:rPr>
          <w:b/>
        </w:rPr>
        <w:t xml:space="preserve"> extensión</w:t>
      </w:r>
    </w:p>
    <w:p w:rsidR="002D5B0E" w:rsidRDefault="002D5B0E" w:rsidP="002D5B0E"/>
    <w:tbl>
      <w:tblPr>
        <w:tblStyle w:val="Tablaconcuadrcula"/>
        <w:tblW w:w="0" w:type="auto"/>
        <w:tblLook w:val="04A0" w:firstRow="1" w:lastRow="0" w:firstColumn="1" w:lastColumn="0" w:noHBand="0" w:noVBand="1"/>
      </w:tblPr>
      <w:tblGrid>
        <w:gridCol w:w="4106"/>
        <w:gridCol w:w="4388"/>
      </w:tblGrid>
      <w:tr w:rsidR="00133C96" w:rsidRPr="00D22DCF" w:rsidTr="005172DC">
        <w:trPr>
          <w:tblHeader/>
        </w:trPr>
        <w:tc>
          <w:tcPr>
            <w:tcW w:w="4106" w:type="dxa"/>
            <w:shd w:val="clear" w:color="auto" w:fill="7F7F7F" w:themeFill="text1" w:themeFillTint="80"/>
          </w:tcPr>
          <w:p w:rsidR="00133C96" w:rsidRPr="00133C96" w:rsidRDefault="00133C96" w:rsidP="005172DC">
            <w:pPr>
              <w:jc w:val="center"/>
              <w:rPr>
                <w:b/>
                <w:color w:val="FFFFFF" w:themeColor="background1"/>
              </w:rPr>
            </w:pPr>
            <w:r w:rsidRPr="00133C96">
              <w:rPr>
                <w:b/>
                <w:color w:val="FFFFFF" w:themeColor="background1"/>
              </w:rPr>
              <w:t>CRITERIO</w:t>
            </w:r>
          </w:p>
        </w:tc>
        <w:tc>
          <w:tcPr>
            <w:tcW w:w="4388" w:type="dxa"/>
            <w:shd w:val="clear" w:color="auto" w:fill="7F7F7F" w:themeFill="text1" w:themeFillTint="80"/>
          </w:tcPr>
          <w:p w:rsidR="00133C96" w:rsidRPr="00133C96" w:rsidRDefault="00133C96" w:rsidP="005172DC">
            <w:pPr>
              <w:jc w:val="center"/>
              <w:rPr>
                <w:b/>
                <w:color w:val="FFFFFF" w:themeColor="background1"/>
              </w:rPr>
            </w:pPr>
            <w:r w:rsidRPr="00133C96">
              <w:rPr>
                <w:b/>
                <w:color w:val="FFFFFF" w:themeColor="background1"/>
              </w:rPr>
              <w:t>EVALUACIÓN</w:t>
            </w:r>
          </w:p>
        </w:tc>
      </w:tr>
      <w:tr w:rsidR="00133C96" w:rsidTr="005172DC">
        <w:tc>
          <w:tcPr>
            <w:tcW w:w="4106" w:type="dxa"/>
          </w:tcPr>
          <w:p w:rsidR="00133C96" w:rsidRDefault="00133C96" w:rsidP="005172DC">
            <w:pPr>
              <w:jc w:val="center"/>
            </w:pPr>
          </w:p>
          <w:p w:rsidR="00133C96" w:rsidRDefault="00133C96" w:rsidP="005172DC">
            <w:pPr>
              <w:jc w:val="center"/>
            </w:pPr>
            <w:r>
              <w:t>Criterio 7.</w:t>
            </w:r>
          </w:p>
          <w:p w:rsidR="00133C96" w:rsidRDefault="00133C96" w:rsidP="005172DC">
            <w:pPr>
              <w:jc w:val="center"/>
            </w:pPr>
            <w:r w:rsidRPr="00133C96">
              <w:t>Pasos a seguir para subir la extensión</w:t>
            </w:r>
          </w:p>
          <w:p w:rsidR="00133C96" w:rsidRDefault="00133C96" w:rsidP="005172DC">
            <w:pPr>
              <w:jc w:val="center"/>
            </w:pPr>
          </w:p>
        </w:tc>
        <w:tc>
          <w:tcPr>
            <w:tcW w:w="4388" w:type="dxa"/>
          </w:tcPr>
          <w:p w:rsidR="00133C96" w:rsidRDefault="00133C96" w:rsidP="005172DC">
            <w:pPr>
              <w:jc w:val="center"/>
            </w:pPr>
          </w:p>
          <w:p w:rsidR="005172DC" w:rsidRDefault="005172DC" w:rsidP="005172DC">
            <w:pPr>
              <w:jc w:val="center"/>
            </w:pPr>
            <w:r>
              <w:t>6</w:t>
            </w:r>
          </w:p>
        </w:tc>
      </w:tr>
    </w:tbl>
    <w:p w:rsidR="002D5B0E" w:rsidRDefault="002D5B0E" w:rsidP="002D5B0E"/>
    <w:p w:rsidR="005172DC" w:rsidRDefault="005172DC" w:rsidP="002D5B0E">
      <w:r>
        <w:t>Para poder tener la extensión en nuestra barra de navegación, en el navegador de Chrome nos tenemos que:</w:t>
      </w:r>
    </w:p>
    <w:p w:rsidR="005172DC" w:rsidRDefault="00360497" w:rsidP="005172DC">
      <w:pPr>
        <w:pStyle w:val="Prrafodelista"/>
        <w:numPr>
          <w:ilvl w:val="0"/>
          <w:numId w:val="3"/>
        </w:numPr>
      </w:pPr>
      <w:r>
        <w:t>Hacemos clic en</w:t>
      </w:r>
      <w:r w:rsidR="005172DC">
        <w:t xml:space="preserve"> el menú</w:t>
      </w:r>
      <w:r>
        <w:t xml:space="preserve"> de nuestro navegador Chrome</w:t>
      </w:r>
      <w:r w:rsidR="005172DC">
        <w:t>.</w:t>
      </w:r>
    </w:p>
    <w:p w:rsidR="001F44AC" w:rsidRDefault="001F44AC" w:rsidP="001F44AC">
      <w:pPr>
        <w:pStyle w:val="Prrafodelista"/>
      </w:pPr>
    </w:p>
    <w:p w:rsidR="0003569C" w:rsidRDefault="0003569C" w:rsidP="00360497">
      <w:pPr>
        <w:pStyle w:val="Prrafodelista"/>
        <w:jc w:val="center"/>
      </w:pPr>
      <w:r>
        <w:rPr>
          <w:noProof/>
          <w:lang w:eastAsia="es-ES"/>
        </w:rPr>
        <w:drawing>
          <wp:inline distT="0" distB="0" distL="0" distR="0" wp14:anchorId="00E8796B" wp14:editId="584B69A0">
            <wp:extent cx="1965960" cy="626828"/>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0719" cy="637910"/>
                    </a:xfrm>
                    <a:prstGeom prst="rect">
                      <a:avLst/>
                    </a:prstGeom>
                  </pic:spPr>
                </pic:pic>
              </a:graphicData>
            </a:graphic>
          </wp:inline>
        </w:drawing>
      </w:r>
    </w:p>
    <w:p w:rsidR="0003569C" w:rsidRDefault="0003569C" w:rsidP="0003569C">
      <w:pPr>
        <w:pStyle w:val="Prrafodelista"/>
        <w:jc w:val="center"/>
      </w:pPr>
    </w:p>
    <w:p w:rsidR="001F44AC" w:rsidRDefault="001F44AC" w:rsidP="0003569C">
      <w:pPr>
        <w:pStyle w:val="Prrafodelista"/>
        <w:jc w:val="center"/>
      </w:pPr>
    </w:p>
    <w:p w:rsidR="005172DC" w:rsidRDefault="005172DC" w:rsidP="005172DC">
      <w:pPr>
        <w:pStyle w:val="Prrafodelista"/>
        <w:numPr>
          <w:ilvl w:val="0"/>
          <w:numId w:val="3"/>
        </w:numPr>
      </w:pPr>
      <w:r>
        <w:t xml:space="preserve">Seleccionar </w:t>
      </w:r>
      <w:r w:rsidRPr="005172DC">
        <w:t>"Más herramientas"</w:t>
      </w:r>
      <w:r>
        <w:t>.</w:t>
      </w:r>
    </w:p>
    <w:p w:rsidR="001F44AC" w:rsidRDefault="001F44AC" w:rsidP="001F44AC">
      <w:pPr>
        <w:pStyle w:val="Prrafodelista"/>
      </w:pPr>
    </w:p>
    <w:p w:rsidR="001F44AC" w:rsidRDefault="001F44AC" w:rsidP="00360497">
      <w:pPr>
        <w:pStyle w:val="Prrafodelista"/>
        <w:jc w:val="center"/>
      </w:pPr>
      <w:r>
        <w:rPr>
          <w:noProof/>
          <w:lang w:eastAsia="es-ES"/>
        </w:rPr>
        <w:drawing>
          <wp:inline distT="0" distB="0" distL="0" distR="0" wp14:anchorId="031EE189" wp14:editId="549A6FC0">
            <wp:extent cx="2486963" cy="3023235"/>
            <wp:effectExtent l="0" t="0" r="889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8986" cy="3037850"/>
                    </a:xfrm>
                    <a:prstGeom prst="rect">
                      <a:avLst/>
                    </a:prstGeom>
                  </pic:spPr>
                </pic:pic>
              </a:graphicData>
            </a:graphic>
          </wp:inline>
        </w:drawing>
      </w:r>
    </w:p>
    <w:p w:rsidR="001F44AC" w:rsidRDefault="001F44AC" w:rsidP="001F44AC">
      <w:pPr>
        <w:pStyle w:val="Prrafodelista"/>
        <w:jc w:val="left"/>
      </w:pPr>
    </w:p>
    <w:p w:rsidR="001F44AC" w:rsidRDefault="001F44AC" w:rsidP="001F44AC">
      <w:pPr>
        <w:pStyle w:val="Prrafodelista"/>
        <w:jc w:val="left"/>
      </w:pPr>
    </w:p>
    <w:p w:rsidR="001F44AC" w:rsidRDefault="001F44AC" w:rsidP="001F44AC">
      <w:pPr>
        <w:pStyle w:val="Prrafodelista"/>
        <w:jc w:val="left"/>
      </w:pPr>
    </w:p>
    <w:p w:rsidR="001F44AC" w:rsidRDefault="001F44AC" w:rsidP="001F44AC">
      <w:pPr>
        <w:pStyle w:val="Prrafodelista"/>
        <w:jc w:val="left"/>
      </w:pPr>
    </w:p>
    <w:p w:rsidR="005172DC" w:rsidRDefault="005172DC" w:rsidP="005172DC">
      <w:pPr>
        <w:pStyle w:val="Prrafodelista"/>
        <w:numPr>
          <w:ilvl w:val="0"/>
          <w:numId w:val="3"/>
        </w:numPr>
      </w:pPr>
      <w:r>
        <w:lastRenderedPageBreak/>
        <w:t xml:space="preserve">Seleccionar </w:t>
      </w:r>
      <w:r>
        <w:t>"</w:t>
      </w:r>
      <w:r w:rsidRPr="005172DC">
        <w:t xml:space="preserve"> Extensiones </w:t>
      </w:r>
      <w:r w:rsidRPr="005172DC">
        <w:t>"</w:t>
      </w:r>
      <w:r>
        <w:t>.</w:t>
      </w:r>
    </w:p>
    <w:p w:rsidR="001F44AC" w:rsidRDefault="001F44AC" w:rsidP="001F44AC">
      <w:pPr>
        <w:pStyle w:val="Prrafodelista"/>
      </w:pPr>
    </w:p>
    <w:p w:rsidR="001F44AC" w:rsidRDefault="001F44AC" w:rsidP="00360497">
      <w:pPr>
        <w:pStyle w:val="Prrafodelista"/>
        <w:jc w:val="center"/>
      </w:pPr>
      <w:r>
        <w:rPr>
          <w:noProof/>
          <w:lang w:eastAsia="es-ES"/>
        </w:rPr>
        <w:drawing>
          <wp:inline distT="0" distB="0" distL="0" distR="0" wp14:anchorId="3B31432B" wp14:editId="3F93DECC">
            <wp:extent cx="2707005" cy="1381898"/>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9015" cy="1393134"/>
                    </a:xfrm>
                    <a:prstGeom prst="rect">
                      <a:avLst/>
                    </a:prstGeom>
                  </pic:spPr>
                </pic:pic>
              </a:graphicData>
            </a:graphic>
          </wp:inline>
        </w:drawing>
      </w:r>
    </w:p>
    <w:p w:rsidR="001F44AC" w:rsidRDefault="001F44AC" w:rsidP="001F44AC">
      <w:pPr>
        <w:pStyle w:val="Prrafodelista"/>
      </w:pPr>
    </w:p>
    <w:p w:rsidR="001F44AC" w:rsidRDefault="001F44AC" w:rsidP="001F44AC">
      <w:pPr>
        <w:pStyle w:val="Prrafodelista"/>
      </w:pPr>
    </w:p>
    <w:p w:rsidR="005172DC" w:rsidRDefault="00360497" w:rsidP="005172DC">
      <w:pPr>
        <w:pStyle w:val="Prrafodelista"/>
        <w:numPr>
          <w:ilvl w:val="0"/>
          <w:numId w:val="3"/>
        </w:numPr>
      </w:pPr>
      <w:r>
        <w:t>Luego hacemos</w:t>
      </w:r>
      <w:r w:rsidR="005172DC">
        <w:t xml:space="preserve"> clic en la casilla de “Modo desarrollador”.</w:t>
      </w:r>
    </w:p>
    <w:p w:rsidR="001F44AC" w:rsidRDefault="001F44AC" w:rsidP="00360497">
      <w:pPr>
        <w:jc w:val="center"/>
      </w:pPr>
      <w:r>
        <w:rPr>
          <w:noProof/>
          <w:lang w:eastAsia="es-ES"/>
        </w:rPr>
        <w:drawing>
          <wp:inline distT="0" distB="0" distL="0" distR="0" wp14:anchorId="01980BC8" wp14:editId="08817413">
            <wp:extent cx="5400040" cy="635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35000"/>
                    </a:xfrm>
                    <a:prstGeom prst="rect">
                      <a:avLst/>
                    </a:prstGeom>
                  </pic:spPr>
                </pic:pic>
              </a:graphicData>
            </a:graphic>
          </wp:inline>
        </w:drawing>
      </w:r>
    </w:p>
    <w:p w:rsidR="00360497" w:rsidRDefault="00360497" w:rsidP="00360497">
      <w:pPr>
        <w:jc w:val="center"/>
      </w:pPr>
    </w:p>
    <w:p w:rsidR="005172DC" w:rsidRDefault="005172DC" w:rsidP="005172DC">
      <w:pPr>
        <w:pStyle w:val="Prrafodelista"/>
        <w:numPr>
          <w:ilvl w:val="0"/>
          <w:numId w:val="3"/>
        </w:numPr>
      </w:pPr>
      <w:r>
        <w:t xml:space="preserve">Y le damos a </w:t>
      </w:r>
      <w:r w:rsidRPr="005172DC">
        <w:t>“Cargar extensión descomprimida"</w:t>
      </w:r>
    </w:p>
    <w:p w:rsidR="00360497" w:rsidRDefault="001F44AC" w:rsidP="00B551C5">
      <w:pPr>
        <w:jc w:val="center"/>
      </w:pPr>
      <w:r>
        <w:rPr>
          <w:noProof/>
          <w:lang w:eastAsia="es-ES"/>
        </w:rPr>
        <w:drawing>
          <wp:inline distT="0" distB="0" distL="0" distR="0" wp14:anchorId="4AA7DE1B" wp14:editId="0815003A">
            <wp:extent cx="5400040" cy="6546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54685"/>
                    </a:xfrm>
                    <a:prstGeom prst="rect">
                      <a:avLst/>
                    </a:prstGeom>
                  </pic:spPr>
                </pic:pic>
              </a:graphicData>
            </a:graphic>
          </wp:inline>
        </w:drawing>
      </w:r>
    </w:p>
    <w:p w:rsidR="00B551C5" w:rsidRDefault="00B551C5" w:rsidP="00B551C5">
      <w:pPr>
        <w:jc w:val="center"/>
      </w:pPr>
    </w:p>
    <w:p w:rsidR="00360497" w:rsidRDefault="005172DC" w:rsidP="00B551C5">
      <w:pPr>
        <w:pStyle w:val="Prrafodelista"/>
        <w:numPr>
          <w:ilvl w:val="0"/>
          <w:numId w:val="3"/>
        </w:numPr>
      </w:pPr>
      <w:r>
        <w:t>Seleccionamos la carpeta en donde están todos los componentes de la extensión y lo abrimos.</w:t>
      </w:r>
    </w:p>
    <w:p w:rsidR="00B551C5" w:rsidRDefault="00B551C5" w:rsidP="00B551C5">
      <w:pPr>
        <w:pStyle w:val="Prrafodelista"/>
      </w:pPr>
    </w:p>
    <w:p w:rsidR="00360497" w:rsidRDefault="001F44AC" w:rsidP="00B551C5">
      <w:pPr>
        <w:jc w:val="center"/>
      </w:pPr>
      <w:r>
        <w:rPr>
          <w:noProof/>
          <w:lang w:eastAsia="es-ES"/>
        </w:rPr>
        <w:drawing>
          <wp:inline distT="0" distB="0" distL="0" distR="0" wp14:anchorId="6C6A15CD" wp14:editId="0FF6981F">
            <wp:extent cx="2305050" cy="244285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396" cy="2463356"/>
                    </a:xfrm>
                    <a:prstGeom prst="rect">
                      <a:avLst/>
                    </a:prstGeom>
                  </pic:spPr>
                </pic:pic>
              </a:graphicData>
            </a:graphic>
          </wp:inline>
        </w:drawing>
      </w:r>
    </w:p>
    <w:p w:rsidR="0003569C" w:rsidRDefault="0003569C" w:rsidP="0003569C">
      <w:r>
        <w:t xml:space="preserve">Tras haber hecho esto, ya tendremos nuestra extensión disponible en nuestra barra del navegador, pero cada vez que abramos el navegador tendremos que habilitarla puesto que como no es de la página oficial de </w:t>
      </w:r>
      <w:r w:rsidRPr="0003569C">
        <w:t>Chrome Web Stor</w:t>
      </w:r>
      <w:r>
        <w:t>e, el propio navegador nos la deshabilita por seguridad.</w:t>
      </w:r>
    </w:p>
    <w:p w:rsidR="00463A6A" w:rsidRPr="005172DC" w:rsidRDefault="00B551C5" w:rsidP="0003569C">
      <w:r>
        <w:t xml:space="preserve">Para poder publicarla: </w:t>
      </w:r>
      <w:hyperlink r:id="rId11" w:history="1">
        <w:r w:rsidRPr="000F08D6">
          <w:rPr>
            <w:rStyle w:val="Hipervnculo"/>
          </w:rPr>
          <w:t>https://developer.chrome.com/webstore/publish</w:t>
        </w:r>
      </w:hyperlink>
      <w:r>
        <w:t>.</w:t>
      </w:r>
    </w:p>
    <w:sectPr w:rsidR="00463A6A" w:rsidRPr="005172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D7F0D"/>
    <w:multiLevelType w:val="multilevel"/>
    <w:tmpl w:val="3BD4859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C78779C"/>
    <w:multiLevelType w:val="multilevel"/>
    <w:tmpl w:val="836C382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7"/>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2874849"/>
    <w:multiLevelType w:val="hybridMultilevel"/>
    <w:tmpl w:val="C9543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66"/>
    <w:rsid w:val="0003569C"/>
    <w:rsid w:val="00133C96"/>
    <w:rsid w:val="001F44AC"/>
    <w:rsid w:val="002D5B0E"/>
    <w:rsid w:val="00360497"/>
    <w:rsid w:val="00463A6A"/>
    <w:rsid w:val="005172DC"/>
    <w:rsid w:val="00565D4B"/>
    <w:rsid w:val="00724A66"/>
    <w:rsid w:val="00B551C5"/>
    <w:rsid w:val="00D860F2"/>
    <w:rsid w:val="00E40F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285C"/>
  <w15:chartTrackingRefBased/>
  <w15:docId w15:val="{274C8496-AD9C-436E-A80F-55B4C8E0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B0E"/>
    <w:pPr>
      <w:jc w:val="both"/>
    </w:pPr>
    <w:rPr>
      <w:rFonts w:ascii="Arial" w:hAnsi="Arial" w:cs="Arial"/>
    </w:rPr>
  </w:style>
  <w:style w:type="paragraph" w:styleId="Ttulo1">
    <w:name w:val="heading 1"/>
    <w:basedOn w:val="Normal"/>
    <w:next w:val="Normal"/>
    <w:link w:val="Ttulo1Car"/>
    <w:uiPriority w:val="9"/>
    <w:qFormat/>
    <w:rsid w:val="002D5B0E"/>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D5B0E"/>
    <w:pPr>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5B0E"/>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rsid w:val="002D5B0E"/>
    <w:rPr>
      <w:rFonts w:ascii="Arial" w:eastAsiaTheme="majorEastAsia" w:hAnsi="Arial" w:cs="Arial"/>
      <w:b/>
      <w:color w:val="000000" w:themeColor="text1"/>
      <w:sz w:val="24"/>
      <w:szCs w:val="24"/>
    </w:rPr>
  </w:style>
  <w:style w:type="paragraph" w:styleId="Prrafodelista">
    <w:name w:val="List Paragraph"/>
    <w:basedOn w:val="Normal"/>
    <w:uiPriority w:val="34"/>
    <w:qFormat/>
    <w:rsid w:val="002D5B0E"/>
    <w:pPr>
      <w:ind w:left="720"/>
      <w:contextualSpacing/>
    </w:pPr>
  </w:style>
  <w:style w:type="table" w:styleId="Tablaconcuadrcula">
    <w:name w:val="Table Grid"/>
    <w:basedOn w:val="Tablanormal"/>
    <w:uiPriority w:val="39"/>
    <w:rsid w:val="00133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5172DC"/>
  </w:style>
  <w:style w:type="character" w:styleId="Hipervnculo">
    <w:name w:val="Hyperlink"/>
    <w:basedOn w:val="Fuentedeprrafopredeter"/>
    <w:uiPriority w:val="99"/>
    <w:unhideWhenUsed/>
    <w:rsid w:val="00B551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chrome.com/webstore/publish"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164</Words>
  <Characters>902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Calderón Alayo</dc:creator>
  <cp:keywords/>
  <dc:description/>
  <cp:lastModifiedBy>Fernando Calderón Alayo</cp:lastModifiedBy>
  <cp:revision>11</cp:revision>
  <dcterms:created xsi:type="dcterms:W3CDTF">2016-05-01T18:33:00Z</dcterms:created>
  <dcterms:modified xsi:type="dcterms:W3CDTF">2016-05-02T10:13:00Z</dcterms:modified>
</cp:coreProperties>
</file>