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¿Puede certificar la calidad de un software que no ha sido planificado para ser evaluado? </w:t>
      </w:r>
    </w:p>
    <w:p w:rsidR="00000000" w:rsidDel="00000000" w:rsidP="00000000" w:rsidRDefault="00000000" w:rsidRPr="00000000" w14:paraId="00000002">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que un software pueda obtener una certificación formal de calidad (bajo normas internacionales como </w:t>
      </w:r>
      <w:r w:rsidDel="00000000" w:rsidR="00000000" w:rsidRPr="00000000">
        <w:rPr>
          <w:rFonts w:ascii="Cambria" w:cs="Cambria" w:eastAsia="Cambria" w:hAnsi="Cambria"/>
          <w:b w:val="1"/>
          <w:bCs w:val="1"/>
          <w:sz w:val="24"/>
          <w:szCs w:val="24"/>
          <w:rtl w:val="0"/>
        </w:rPr>
        <w:t xml:space="preserve">ISO/IEC 25010</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ISO/IEC 29119</w:t>
      </w:r>
      <w:r w:rsidDel="00000000" w:rsidR="00000000" w:rsidRPr="00000000">
        <w:rPr>
          <w:rFonts w:ascii="Cambria" w:cs="Cambria" w:eastAsia="Cambria" w:hAnsi="Cambria"/>
          <w:sz w:val="24"/>
          <w:szCs w:val="24"/>
          <w:rtl w:val="0"/>
        </w:rPr>
        <w:t xml:space="preserve"> o marcos como </w:t>
      </w:r>
      <w:r w:rsidDel="00000000" w:rsidR="00000000" w:rsidRPr="00000000">
        <w:rPr>
          <w:rFonts w:ascii="Cambria" w:cs="Cambria" w:eastAsia="Cambria" w:hAnsi="Cambria"/>
          <w:b w:val="1"/>
          <w:bCs w:val="1"/>
          <w:sz w:val="24"/>
          <w:szCs w:val="24"/>
          <w:rtl w:val="0"/>
        </w:rPr>
        <w:t xml:space="preserve">CMMI</w:t>
      </w:r>
      <w:r w:rsidDel="00000000" w:rsidR="00000000" w:rsidRPr="00000000">
        <w:rPr>
          <w:rFonts w:ascii="Cambria" w:cs="Cambria" w:eastAsia="Cambria" w:hAnsi="Cambria"/>
          <w:sz w:val="24"/>
          <w:szCs w:val="24"/>
          <w:rtl w:val="0"/>
        </w:rPr>
        <w:t xml:space="preserve">), es indispensable que la calidad y su evaluación hayan sido planificadas desde el diseño. </w:t>
      </w:r>
    </w:p>
    <w:p w:rsidR="00000000" w:rsidDel="00000000" w:rsidP="00000000" w:rsidRDefault="00000000" w:rsidRPr="00000000" w14:paraId="00000003">
      <w:pPr>
        <w:pStyle w:val="Heading3"/>
        <w:keepNext w:val="0"/>
        <w:keepLines w:val="0"/>
        <w:spacing w:before="280" w:line="276" w:lineRule="auto"/>
        <w:rPr>
          <w:rFonts w:ascii="Cambria" w:cs="Cambria" w:eastAsia="Cambria" w:hAnsi="Cambria"/>
          <w:color w:val="000000"/>
          <w:sz w:val="24"/>
          <w:szCs w:val="24"/>
        </w:rPr>
      </w:pPr>
      <w:bookmarkStart w:colFirst="0" w:colLast="0" w:name="_d7axn2k1gzgj" w:id="0"/>
      <w:bookmarkEnd w:id="0"/>
      <w:r w:rsidDel="00000000" w:rsidR="00000000" w:rsidRPr="00000000">
        <w:rPr>
          <w:rFonts w:ascii="Cambria" w:cs="Cambria" w:eastAsia="Cambria" w:hAnsi="Cambria"/>
          <w:color w:val="000000"/>
          <w:sz w:val="24"/>
          <w:szCs w:val="24"/>
          <w:rtl w:val="0"/>
        </w:rPr>
        <w:t xml:space="preserve">1. Las "pruebas" se hicieron a ciegas y sin criterios claros</w:t>
      </w:r>
    </w:p>
    <w:p w:rsidR="00000000" w:rsidDel="00000000" w:rsidP="00000000" w:rsidRDefault="00000000" w:rsidRPr="00000000" w14:paraId="00000004">
      <w:pPr>
        <w:spacing w:after="240" w:before="24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documental se muestra que Boeing ocultó la existencia del sistema MCAS a los propios pilotos e instructores para evitar costos de capacitación en simuladores. Si el usuario final (el piloto) ni siquiera sabía que el sistema existía ni cómo debía actuar, </w:t>
      </w:r>
      <w:r w:rsidDel="00000000" w:rsidR="00000000" w:rsidRPr="00000000">
        <w:rPr>
          <w:rFonts w:ascii="Cambria" w:cs="Cambria" w:eastAsia="Cambria" w:hAnsi="Cambria"/>
          <w:sz w:val="24"/>
          <w:szCs w:val="24"/>
          <w:rtl w:val="0"/>
        </w:rPr>
        <w:t xml:space="preserve">no existía forma de evaluar si el software estaba funcionando bien o mal en la vida real</w:t>
      </w:r>
      <w:r w:rsidDel="00000000" w:rsidR="00000000" w:rsidRPr="00000000">
        <w:rPr>
          <w:rFonts w:ascii="Cambria" w:cs="Cambria" w:eastAsia="Cambria" w:hAnsi="Cambria"/>
          <w:sz w:val="24"/>
          <w:szCs w:val="24"/>
          <w:rtl w:val="0"/>
        </w:rPr>
        <w:t xml:space="preserve">. No se puede certificar la calidad de algo cuando el criterio de éxito se basó en la desinformación.</w:t>
      </w:r>
    </w:p>
    <w:p w:rsidR="00000000" w:rsidDel="00000000" w:rsidP="00000000" w:rsidRDefault="00000000" w:rsidRPr="00000000" w14:paraId="00000005">
      <w:pPr>
        <w:pStyle w:val="Heading3"/>
        <w:keepNext w:val="0"/>
        <w:keepLines w:val="0"/>
        <w:spacing w:before="280" w:line="276" w:lineRule="auto"/>
        <w:rPr>
          <w:rFonts w:ascii="Cambria" w:cs="Cambria" w:eastAsia="Cambria" w:hAnsi="Cambria"/>
          <w:color w:val="000000"/>
          <w:sz w:val="24"/>
          <w:szCs w:val="24"/>
        </w:rPr>
      </w:pPr>
      <w:bookmarkStart w:colFirst="0" w:colLast="0" w:name="_7vufbnredu9b" w:id="1"/>
      <w:bookmarkEnd w:id="1"/>
      <w:r w:rsidDel="00000000" w:rsidR="00000000" w:rsidRPr="00000000">
        <w:rPr>
          <w:rFonts w:ascii="Cambria" w:cs="Cambria" w:eastAsia="Cambria" w:hAnsi="Cambria"/>
          <w:color w:val="000000"/>
          <w:sz w:val="24"/>
          <w:szCs w:val="24"/>
          <w:rtl w:val="0"/>
        </w:rPr>
        <w:t xml:space="preserve">2. El software se construyó como un "parche" sin medir el impacto total</w:t>
      </w:r>
    </w:p>
    <w:p w:rsidR="00000000" w:rsidDel="00000000" w:rsidP="00000000" w:rsidRDefault="00000000" w:rsidRPr="00000000" w14:paraId="00000006">
      <w:pPr>
        <w:spacing w:after="240" w:before="24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documental evidencia que el MCAS no nació como una innovación planificada, sino como una solución improvisada de software para tapar un problema físico (la nueva posición de los motores). Como no se planificó evaluar el impacto global del sistema, omitieron probar qué pasaría si el único sensor que le daba datos al MCAS fallaba. Evaluaron el código para que "activara el motor", pero nunca evaluaron el riesgo de que </w:t>
      </w:r>
      <w:r w:rsidDel="00000000" w:rsidR="00000000" w:rsidRPr="00000000">
        <w:rPr>
          <w:rFonts w:ascii="Cambria" w:cs="Cambria" w:eastAsia="Cambria" w:hAnsi="Cambria"/>
          <w:sz w:val="24"/>
          <w:szCs w:val="24"/>
          <w:rtl w:val="0"/>
        </w:rPr>
        <w:t xml:space="preserve">tomara el control total del avión sin permitir la corrección del piloto.</w:t>
      </w:r>
    </w:p>
    <w:p w:rsidR="00000000" w:rsidDel="00000000" w:rsidP="00000000" w:rsidRDefault="00000000" w:rsidRPr="00000000" w14:paraId="00000007">
      <w:pPr>
        <w:pStyle w:val="Heading3"/>
        <w:keepNext w:val="0"/>
        <w:keepLines w:val="0"/>
        <w:spacing w:before="280" w:line="276" w:lineRule="auto"/>
        <w:rPr>
          <w:rFonts w:ascii="Cambria" w:cs="Cambria" w:eastAsia="Cambria" w:hAnsi="Cambria"/>
          <w:color w:val="000000"/>
          <w:sz w:val="24"/>
          <w:szCs w:val="24"/>
        </w:rPr>
      </w:pPr>
      <w:bookmarkStart w:colFirst="0" w:colLast="0" w:name="_xe6ymqkhrj8n" w:id="2"/>
      <w:bookmarkEnd w:id="2"/>
      <w:r w:rsidDel="00000000" w:rsidR="00000000" w:rsidRPr="00000000">
        <w:rPr>
          <w:rFonts w:ascii="Cambria" w:cs="Cambria" w:eastAsia="Cambria" w:hAnsi="Cambria"/>
          <w:color w:val="000000"/>
          <w:sz w:val="24"/>
          <w:szCs w:val="24"/>
          <w:rtl w:val="0"/>
        </w:rPr>
        <w:t xml:space="preserve">3. La certificación fue una "autofirma" sin auditoría real</w:t>
      </w:r>
    </w:p>
    <w:p w:rsidR="00000000" w:rsidDel="00000000" w:rsidP="00000000" w:rsidRDefault="00000000" w:rsidRPr="00000000" w14:paraId="00000008">
      <w:pPr>
        <w:spacing w:after="240" w:before="24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documental revela cómo Boeing presionó a la FAA (el ente regulador) para que los propios empleados de Boeing aprobaran los análisis de seguridad (el sistema ODA). Al no haber una planificación transparente para que un tercero independiente evaluara el software paso a paso, la "certificación" terminó siendo solo un trámite en papel impulsado por la prisa comercial, lo que derivó en la trágica falla en producción y la posterior paralización de todos los aviones a nivel mundial.</w:t>
      </w:r>
    </w:p>
    <w:p w:rsidR="00000000" w:rsidDel="00000000" w:rsidP="00000000" w:rsidRDefault="00000000" w:rsidRPr="00000000" w14:paraId="00000009">
      <w:pPr>
        <w:pStyle w:val="Heading3"/>
        <w:keepNext w:val="0"/>
        <w:keepLines w:val="0"/>
        <w:spacing w:before="280" w:line="276" w:lineRule="auto"/>
        <w:jc w:val="center"/>
        <w:rPr>
          <w:rFonts w:ascii="Cambria" w:cs="Cambria" w:eastAsia="Cambria" w:hAnsi="Cambria"/>
          <w:b w:val="1"/>
          <w:bCs w:val="1"/>
          <w:color w:val="000000"/>
          <w:sz w:val="24"/>
          <w:szCs w:val="24"/>
        </w:rPr>
      </w:pPr>
      <w:bookmarkStart w:colFirst="0" w:colLast="0" w:name="_3w7nizgbj7fa" w:id="3"/>
      <w:bookmarkEnd w:id="3"/>
      <w:r w:rsidDel="00000000" w:rsidR="00000000" w:rsidRPr="00000000">
        <w:rPr>
          <w:rFonts w:ascii="Cambria" w:cs="Cambria" w:eastAsia="Cambria" w:hAnsi="Cambria"/>
          <w:b w:val="1"/>
          <w:bCs w:val="1"/>
          <w:color w:val="000000"/>
          <w:sz w:val="24"/>
          <w:szCs w:val="24"/>
          <w:rtl w:val="0"/>
        </w:rPr>
        <w:t xml:space="preserve">Conclusión </w:t>
      </w:r>
    </w:p>
    <w:p w:rsidR="00000000" w:rsidDel="00000000" w:rsidP="00000000" w:rsidRDefault="00000000" w:rsidRPr="00000000" w14:paraId="0000000A">
      <w:pPr>
        <w:spacing w:after="240" w:before="24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caso Boeing demuestra que aprobar o "certificar" un software sin haber planificado su evaluación independiente y rigurosa desde el diseño solo produce una </w:t>
      </w:r>
      <w:r w:rsidDel="00000000" w:rsidR="00000000" w:rsidRPr="00000000">
        <w:rPr>
          <w:rFonts w:ascii="Cambria" w:cs="Cambria" w:eastAsia="Cambria" w:hAnsi="Cambria"/>
          <w:sz w:val="24"/>
          <w:szCs w:val="24"/>
          <w:rtl w:val="0"/>
        </w:rPr>
        <w:t xml:space="preserve">falsa sensación de seguridad</w:t>
      </w:r>
      <w:r w:rsidDel="00000000" w:rsidR="00000000" w:rsidRPr="00000000">
        <w:rPr>
          <w:rFonts w:ascii="Cambria" w:cs="Cambria" w:eastAsia="Cambria" w:hAnsi="Cambria"/>
          <w:sz w:val="24"/>
          <w:szCs w:val="24"/>
          <w:rtl w:val="0"/>
        </w:rPr>
        <w:t xml:space="preserve">, la cual colapsa trágicamente cuando el sistema llega a manos del usuario final.</w:t>
      </w:r>
    </w:p>
    <w:p w:rsidR="00000000" w:rsidDel="00000000" w:rsidP="00000000" w:rsidRDefault="00000000" w:rsidRPr="00000000" w14:paraId="0000000B">
      <w:pPr>
        <w:spacing w:after="240" w:before="24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 se puede aprobar sin pruebas.</w:t>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